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05-07/634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F066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6"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2"/>
        <w:gridCol w:w="1430"/>
        <w:gridCol w:w="2001"/>
        <w:gridCol w:w="1577"/>
        <w:gridCol w:w="1862"/>
        <w:gridCol w:w="2438"/>
        <w:gridCol w:w="1276"/>
        <w:gridCol w:w="638"/>
        <w:gridCol w:w="839"/>
        <w:gridCol w:w="712"/>
        <w:gridCol w:w="858"/>
        <w:gridCol w:w="845"/>
      </w:tblGrid>
      <w:tr w:rsidR="00520942" w:rsidRPr="008349B8" w:rsidTr="0047546F">
        <w:tc>
          <w:tcPr>
            <w:tcW w:w="529" w:type="pct"/>
            <w:vMerge w:val="restart"/>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442" w:type="pct"/>
            <w:vMerge w:val="restart"/>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2433" w:type="pct"/>
            <w:gridSpan w:val="4"/>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394" w:type="pct"/>
            <w:vMerge w:val="restart"/>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197" w:type="pct"/>
            <w:vMerge w:val="restart"/>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259" w:type="pct"/>
            <w:vMerge w:val="restart"/>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220" w:type="pct"/>
            <w:vMerge w:val="restart"/>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65" w:type="pct"/>
            <w:vMerge w:val="restart"/>
            <w:tcMar>
              <w:top w:w="75" w:type="dxa"/>
              <w:left w:w="75" w:type="dxa"/>
              <w:bottom w:w="75" w:type="dxa"/>
              <w:right w:w="75" w:type="dxa"/>
            </w:tcMar>
            <w:vAlign w:val="center"/>
            <w:hideMark/>
          </w:tcPr>
          <w:p w:rsidR="00520942" w:rsidRPr="008349B8" w:rsidRDefault="00520942" w:rsidP="00520942">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Цена за единицу </w:t>
            </w:r>
            <w:r>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c>
          <w:tcPr>
            <w:tcW w:w="261" w:type="pct"/>
            <w:vMerge w:val="restart"/>
            <w:tcMar>
              <w:top w:w="75" w:type="dxa"/>
              <w:left w:w="75" w:type="dxa"/>
              <w:bottom w:w="75" w:type="dxa"/>
              <w:right w:w="75" w:type="dxa"/>
            </w:tcMar>
            <w:vAlign w:val="center"/>
            <w:hideMark/>
          </w:tcPr>
          <w:p w:rsidR="00520942" w:rsidRPr="008349B8" w:rsidRDefault="00520942" w:rsidP="00520942">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Сумма </w:t>
            </w:r>
            <w:r>
              <w:rPr>
                <w:rFonts w:ascii="Times New Roman" w:eastAsia="Times New Roman" w:hAnsi="Times New Roman" w:cs="Times New Roman"/>
                <w:b/>
                <w:bCs/>
                <w:color w:val="000000"/>
                <w:sz w:val="20"/>
                <w:szCs w:val="20"/>
                <w:lang w:eastAsia="ru-RU"/>
              </w:rPr>
              <w:t>без</w:t>
            </w:r>
            <w:r w:rsidRPr="008349B8">
              <w:rPr>
                <w:rFonts w:ascii="Times New Roman" w:eastAsia="Times New Roman" w:hAnsi="Times New Roman" w:cs="Times New Roman"/>
                <w:b/>
                <w:bCs/>
                <w:color w:val="000000"/>
                <w:sz w:val="20"/>
                <w:szCs w:val="20"/>
                <w:lang w:eastAsia="ru-RU"/>
              </w:rPr>
              <w:t xml:space="preserve"> НДС</w:t>
            </w:r>
          </w:p>
        </w:tc>
      </w:tr>
      <w:tr w:rsidR="00520942" w:rsidRPr="008349B8" w:rsidTr="0047546F">
        <w:tc>
          <w:tcPr>
            <w:tcW w:w="529" w:type="pct"/>
            <w:vMerge/>
            <w:vAlign w:val="center"/>
            <w:hideMark/>
          </w:tcPr>
          <w:p w:rsidR="00520942" w:rsidRPr="008349B8" w:rsidRDefault="00520942" w:rsidP="0047546F">
            <w:pPr>
              <w:spacing w:after="0" w:line="240" w:lineRule="auto"/>
              <w:rPr>
                <w:rFonts w:ascii="Times New Roman" w:eastAsia="Times New Roman" w:hAnsi="Times New Roman" w:cs="Times New Roman"/>
                <w:b/>
                <w:bCs/>
                <w:color w:val="000000"/>
                <w:sz w:val="20"/>
                <w:szCs w:val="20"/>
                <w:lang w:eastAsia="ru-RU"/>
              </w:rPr>
            </w:pPr>
          </w:p>
        </w:tc>
        <w:tc>
          <w:tcPr>
            <w:tcW w:w="442" w:type="pct"/>
            <w:vMerge/>
            <w:vAlign w:val="center"/>
            <w:hideMark/>
          </w:tcPr>
          <w:p w:rsidR="00520942" w:rsidRPr="008349B8" w:rsidRDefault="00520942" w:rsidP="0047546F">
            <w:pPr>
              <w:spacing w:after="0" w:line="240" w:lineRule="auto"/>
              <w:rPr>
                <w:rFonts w:ascii="Times New Roman" w:eastAsia="Times New Roman" w:hAnsi="Times New Roman" w:cs="Times New Roman"/>
                <w:b/>
                <w:bCs/>
                <w:color w:val="000000"/>
                <w:sz w:val="20"/>
                <w:szCs w:val="20"/>
                <w:lang w:eastAsia="ru-RU"/>
              </w:rPr>
            </w:pPr>
          </w:p>
        </w:tc>
        <w:tc>
          <w:tcPr>
            <w:tcW w:w="618" w:type="pct"/>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487" w:type="pct"/>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75" w:type="pct"/>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753" w:type="pct"/>
            <w:tcMar>
              <w:top w:w="75" w:type="dxa"/>
              <w:left w:w="75" w:type="dxa"/>
              <w:bottom w:w="75" w:type="dxa"/>
              <w:right w:w="75" w:type="dxa"/>
            </w:tcMar>
            <w:vAlign w:val="center"/>
            <w:hideMark/>
          </w:tcPr>
          <w:p w:rsidR="00520942" w:rsidRPr="008349B8" w:rsidRDefault="00520942" w:rsidP="0047546F">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94" w:type="pct"/>
            <w:vMerge/>
            <w:vAlign w:val="center"/>
          </w:tcPr>
          <w:p w:rsidR="00520942" w:rsidRPr="00145DC7"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197" w:type="pct"/>
            <w:vMerge/>
            <w:vAlign w:val="center"/>
          </w:tcPr>
          <w:p w:rsidR="00520942" w:rsidRPr="00145DC7"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259" w:type="pct"/>
            <w:vMerge/>
          </w:tcPr>
          <w:p w:rsidR="00520942" w:rsidRPr="008349B8" w:rsidRDefault="00520942" w:rsidP="0047546F">
            <w:pPr>
              <w:spacing w:after="0" w:line="240" w:lineRule="auto"/>
              <w:rPr>
                <w:rFonts w:ascii="Times New Roman" w:eastAsia="Times New Roman" w:hAnsi="Times New Roman" w:cs="Times New Roman"/>
                <w:b/>
                <w:bCs/>
                <w:color w:val="000000"/>
                <w:sz w:val="20"/>
                <w:szCs w:val="20"/>
                <w:lang w:eastAsia="ru-RU"/>
              </w:rPr>
            </w:pPr>
          </w:p>
        </w:tc>
        <w:tc>
          <w:tcPr>
            <w:tcW w:w="220" w:type="pct"/>
            <w:vMerge/>
          </w:tcPr>
          <w:p w:rsidR="00520942" w:rsidRPr="008349B8" w:rsidRDefault="00520942" w:rsidP="0047546F">
            <w:pPr>
              <w:spacing w:after="0" w:line="240" w:lineRule="auto"/>
              <w:rPr>
                <w:rFonts w:ascii="Times New Roman" w:eastAsia="Times New Roman" w:hAnsi="Times New Roman" w:cs="Times New Roman"/>
                <w:b/>
                <w:bCs/>
                <w:color w:val="000000"/>
                <w:sz w:val="20"/>
                <w:szCs w:val="20"/>
                <w:lang w:eastAsia="ru-RU"/>
              </w:rPr>
            </w:pPr>
          </w:p>
        </w:tc>
        <w:tc>
          <w:tcPr>
            <w:tcW w:w="265" w:type="pct"/>
            <w:vMerge/>
            <w:vAlign w:val="center"/>
            <w:hideMark/>
          </w:tcPr>
          <w:p w:rsidR="00520942" w:rsidRPr="008349B8" w:rsidRDefault="00520942" w:rsidP="0047546F">
            <w:pPr>
              <w:spacing w:after="0" w:line="240" w:lineRule="auto"/>
              <w:rPr>
                <w:rFonts w:ascii="Times New Roman" w:eastAsia="Times New Roman" w:hAnsi="Times New Roman" w:cs="Times New Roman"/>
                <w:b/>
                <w:bCs/>
                <w:color w:val="000000"/>
                <w:sz w:val="20"/>
                <w:szCs w:val="20"/>
                <w:lang w:eastAsia="ru-RU"/>
              </w:rPr>
            </w:pPr>
          </w:p>
        </w:tc>
        <w:tc>
          <w:tcPr>
            <w:tcW w:w="261" w:type="pct"/>
            <w:vMerge/>
            <w:vAlign w:val="center"/>
            <w:hideMark/>
          </w:tcPr>
          <w:p w:rsidR="00520942" w:rsidRPr="008349B8" w:rsidRDefault="00520942" w:rsidP="0047546F">
            <w:pPr>
              <w:spacing w:after="0" w:line="240" w:lineRule="auto"/>
              <w:rPr>
                <w:rFonts w:ascii="Times New Roman" w:eastAsia="Times New Roman" w:hAnsi="Times New Roman" w:cs="Times New Roman"/>
                <w:b/>
                <w:bCs/>
                <w:color w:val="000000"/>
                <w:sz w:val="20"/>
                <w:szCs w:val="20"/>
                <w:lang w:eastAsia="ru-RU"/>
              </w:rPr>
            </w:pPr>
          </w:p>
        </w:tc>
      </w:tr>
      <w:tr w:rsidR="00520942" w:rsidRPr="008349B8" w:rsidTr="0047546F">
        <w:tc>
          <w:tcPr>
            <w:tcW w:w="529" w:type="pct"/>
            <w:vMerge w:val="restart"/>
            <w:tcMar>
              <w:top w:w="75" w:type="dxa"/>
              <w:left w:w="75" w:type="dxa"/>
              <w:bottom w:w="75" w:type="dxa"/>
              <w:right w:w="75" w:type="dxa"/>
            </w:tcMar>
            <w:vAlign w:val="center"/>
          </w:tcPr>
          <w:p w:rsidR="00520942" w:rsidRPr="00E6788D" w:rsidRDefault="00520942" w:rsidP="0047546F">
            <w:pPr>
              <w:pStyle w:val="af7"/>
              <w:rPr>
                <w:rFonts w:ascii="Times New Roman" w:hAnsi="Times New Roman"/>
                <w:color w:val="000000"/>
                <w:sz w:val="18"/>
                <w:szCs w:val="18"/>
              </w:rPr>
            </w:pPr>
            <w:r w:rsidRPr="00E6788D">
              <w:rPr>
                <w:rFonts w:ascii="Times New Roman" w:hAnsi="Times New Roman"/>
                <w:color w:val="000000"/>
                <w:sz w:val="18"/>
                <w:szCs w:val="18"/>
              </w:rPr>
              <w:t>1. Игла для автоинъектора</w:t>
            </w:r>
          </w:p>
        </w:tc>
        <w:tc>
          <w:tcPr>
            <w:tcW w:w="442" w:type="pct"/>
            <w:vMerge w:val="restart"/>
            <w:tcMar>
              <w:top w:w="75" w:type="dxa"/>
              <w:left w:w="75" w:type="dxa"/>
              <w:bottom w:w="75" w:type="dxa"/>
              <w:right w:w="75" w:type="dxa"/>
            </w:tcMar>
            <w:vAlign w:val="center"/>
          </w:tcPr>
          <w:p w:rsidR="00520942"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32.50.13.110-00005719</w:t>
            </w:r>
          </w:p>
          <w:p w:rsidR="00520942" w:rsidRPr="00E6788D"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Borders>
              <w:top w:val="single" w:sz="4" w:space="0" w:color="auto"/>
              <w:left w:val="single" w:sz="4" w:space="0" w:color="auto"/>
              <w:bottom w:val="single" w:sz="4" w:space="0" w:color="auto"/>
              <w:right w:val="single" w:sz="4" w:space="0" w:color="auto"/>
            </w:tcBorders>
          </w:tcPr>
          <w:p w:rsidR="00520942" w:rsidRPr="00540FF5"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Безопасная игла с механизмом защиты от укола</w:t>
            </w:r>
          </w:p>
        </w:tc>
        <w:tc>
          <w:tcPr>
            <w:tcW w:w="487" w:type="pct"/>
            <w:tcBorders>
              <w:top w:val="single" w:sz="4" w:space="0" w:color="auto"/>
              <w:left w:val="single" w:sz="4" w:space="0" w:color="auto"/>
              <w:bottom w:val="single" w:sz="4" w:space="0" w:color="auto"/>
              <w:right w:val="single" w:sz="4" w:space="0" w:color="auto"/>
            </w:tcBorders>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Нет</w:t>
            </w:r>
          </w:p>
        </w:tc>
        <w:tc>
          <w:tcPr>
            <w:tcW w:w="575" w:type="pct"/>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Borders>
              <w:top w:val="single" w:sz="4" w:space="0" w:color="auto"/>
              <w:left w:val="single" w:sz="4" w:space="0" w:color="auto"/>
              <w:bottom w:val="single" w:sz="4" w:space="0" w:color="auto"/>
              <w:right w:val="single" w:sz="4" w:space="0" w:color="auto"/>
            </w:tcBorders>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restart"/>
            <w:tcMar>
              <w:top w:w="75" w:type="dxa"/>
              <w:left w:w="75" w:type="dxa"/>
              <w:bottom w:w="75" w:type="dxa"/>
              <w:right w:w="75" w:type="dxa"/>
            </w:tcMar>
          </w:tcPr>
          <w:p w:rsidR="00520942" w:rsidRPr="00E6788D"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700</w:t>
            </w:r>
          </w:p>
        </w:tc>
        <w:tc>
          <w:tcPr>
            <w:tcW w:w="197" w:type="pct"/>
            <w:vMerge w:val="restart"/>
            <w:tcMar>
              <w:top w:w="75" w:type="dxa"/>
              <w:left w:w="75" w:type="dxa"/>
              <w:bottom w:w="75" w:type="dxa"/>
              <w:right w:w="75" w:type="dxa"/>
            </w:tcMar>
          </w:tcPr>
          <w:p w:rsidR="00520942" w:rsidRPr="00E6788D"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Шт</w:t>
            </w:r>
          </w:p>
        </w:tc>
        <w:tc>
          <w:tcPr>
            <w:tcW w:w="259" w:type="pct"/>
            <w:vMerge w:val="restart"/>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20" w:type="pct"/>
            <w:vMerge w:val="restart"/>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5" w:type="pct"/>
            <w:vMerge w:val="restart"/>
            <w:tcMar>
              <w:top w:w="75" w:type="dxa"/>
              <w:left w:w="75" w:type="dxa"/>
              <w:bottom w:w="75" w:type="dxa"/>
              <w:right w:w="75" w:type="dxa"/>
            </w:tcMar>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1" w:type="pct"/>
            <w:vMerge w:val="restart"/>
            <w:tcMar>
              <w:top w:w="75" w:type="dxa"/>
              <w:left w:w="75" w:type="dxa"/>
              <w:bottom w:w="75" w:type="dxa"/>
              <w:right w:w="75" w:type="dxa"/>
            </w:tcMar>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r>
      <w:tr w:rsidR="00520942" w:rsidRPr="008349B8" w:rsidTr="0047546F">
        <w:tc>
          <w:tcPr>
            <w:tcW w:w="529" w:type="pct"/>
            <w:vMerge/>
            <w:tcMar>
              <w:top w:w="75" w:type="dxa"/>
              <w:left w:w="75" w:type="dxa"/>
              <w:bottom w:w="75" w:type="dxa"/>
              <w:right w:w="75" w:type="dxa"/>
            </w:tcMar>
            <w:vAlign w:val="center"/>
          </w:tcPr>
          <w:p w:rsidR="00520942" w:rsidRPr="00540FF5"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442" w:type="pct"/>
            <w:vMerge/>
            <w:tcMar>
              <w:top w:w="75" w:type="dxa"/>
              <w:left w:w="75" w:type="dxa"/>
              <w:bottom w:w="75" w:type="dxa"/>
              <w:right w:w="75" w:type="dxa"/>
            </w:tcMar>
            <w:vAlign w:val="center"/>
          </w:tcPr>
          <w:p w:rsidR="00520942" w:rsidRPr="00E6788D"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Borders>
              <w:top w:val="nil"/>
              <w:left w:val="single" w:sz="4" w:space="0" w:color="auto"/>
              <w:bottom w:val="single" w:sz="4" w:space="0" w:color="auto"/>
              <w:right w:val="single" w:sz="4" w:space="0" w:color="auto"/>
            </w:tcBorders>
          </w:tcPr>
          <w:p w:rsidR="00520942" w:rsidRPr="00540FF5"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Размер, мм</w:t>
            </w:r>
          </w:p>
        </w:tc>
        <w:tc>
          <w:tcPr>
            <w:tcW w:w="487" w:type="pct"/>
            <w:tcBorders>
              <w:top w:val="nil"/>
              <w:left w:val="single" w:sz="4" w:space="0" w:color="auto"/>
              <w:bottom w:val="single" w:sz="4" w:space="0" w:color="auto"/>
              <w:right w:val="single" w:sz="4" w:space="0" w:color="auto"/>
            </w:tcBorders>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30G х 8</w:t>
            </w:r>
          </w:p>
        </w:tc>
        <w:tc>
          <w:tcPr>
            <w:tcW w:w="575" w:type="pct"/>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Borders>
              <w:top w:val="nil"/>
              <w:left w:val="single" w:sz="4" w:space="0" w:color="auto"/>
              <w:bottom w:val="single" w:sz="4" w:space="0" w:color="auto"/>
              <w:right w:val="single" w:sz="4" w:space="0" w:color="auto"/>
            </w:tcBorders>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tcMar>
              <w:top w:w="75" w:type="dxa"/>
              <w:left w:w="75" w:type="dxa"/>
              <w:bottom w:w="75" w:type="dxa"/>
              <w:right w:w="75" w:type="dxa"/>
            </w:tcMar>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197" w:type="pct"/>
            <w:vMerge/>
            <w:tcMar>
              <w:top w:w="75" w:type="dxa"/>
              <w:left w:w="75" w:type="dxa"/>
              <w:bottom w:w="75" w:type="dxa"/>
              <w:right w:w="75" w:type="dxa"/>
            </w:tcMar>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259" w:type="pct"/>
            <w:vMerge/>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20" w:type="pct"/>
            <w:vMerge/>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5" w:type="pct"/>
            <w:vMerge/>
            <w:tcMar>
              <w:top w:w="75" w:type="dxa"/>
              <w:left w:w="75" w:type="dxa"/>
              <w:bottom w:w="75" w:type="dxa"/>
              <w:right w:w="75" w:type="dxa"/>
            </w:tcMar>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1" w:type="pct"/>
            <w:vMerge/>
            <w:tcMar>
              <w:top w:w="75" w:type="dxa"/>
              <w:left w:w="75" w:type="dxa"/>
              <w:bottom w:w="75" w:type="dxa"/>
              <w:right w:w="75" w:type="dxa"/>
            </w:tcMar>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r>
      <w:tr w:rsidR="00520942" w:rsidRPr="008349B8" w:rsidTr="0047546F">
        <w:tc>
          <w:tcPr>
            <w:tcW w:w="529" w:type="pct"/>
            <w:vMerge w:val="restart"/>
            <w:vAlign w:val="center"/>
          </w:tcPr>
          <w:p w:rsidR="00520942" w:rsidRPr="00540FF5" w:rsidRDefault="00520942" w:rsidP="004754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2. </w:t>
            </w:r>
            <w:r w:rsidRPr="00E6788D">
              <w:rPr>
                <w:rFonts w:ascii="Times New Roman" w:eastAsia="Times New Roman" w:hAnsi="Times New Roman" w:cs="Times New Roman"/>
                <w:color w:val="000000"/>
                <w:sz w:val="18"/>
                <w:szCs w:val="18"/>
                <w:lang w:eastAsia="ru-RU"/>
              </w:rPr>
              <w:t>Игла для автоинъектора</w:t>
            </w:r>
          </w:p>
        </w:tc>
        <w:tc>
          <w:tcPr>
            <w:tcW w:w="442" w:type="pct"/>
            <w:vMerge w:val="restart"/>
            <w:vAlign w:val="center"/>
          </w:tcPr>
          <w:p w:rsidR="00520942"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32.50.13.110-00005719</w:t>
            </w:r>
          </w:p>
          <w:p w:rsidR="00520942" w:rsidRPr="00E6788D"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Mar>
              <w:top w:w="75" w:type="dxa"/>
              <w:left w:w="75" w:type="dxa"/>
              <w:bottom w:w="75" w:type="dxa"/>
              <w:right w:w="75" w:type="dxa"/>
            </w:tcMar>
          </w:tcPr>
          <w:p w:rsidR="00520942" w:rsidRPr="00BB4A96"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Безопасная игла с механизмом защиты от укола</w:t>
            </w:r>
          </w:p>
        </w:tc>
        <w:tc>
          <w:tcPr>
            <w:tcW w:w="487" w:type="pct"/>
            <w:tcMar>
              <w:top w:w="75" w:type="dxa"/>
              <w:left w:w="75" w:type="dxa"/>
              <w:bottom w:w="75" w:type="dxa"/>
              <w:right w:w="75" w:type="dxa"/>
            </w:tcMar>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Нет</w:t>
            </w:r>
          </w:p>
        </w:tc>
        <w:tc>
          <w:tcPr>
            <w:tcW w:w="575" w:type="pct"/>
            <w:tcMar>
              <w:top w:w="75" w:type="dxa"/>
              <w:left w:w="75" w:type="dxa"/>
              <w:bottom w:w="75" w:type="dxa"/>
              <w:right w:w="75" w:type="dxa"/>
            </w:tcMar>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Mar>
              <w:top w:w="75" w:type="dxa"/>
              <w:left w:w="75" w:type="dxa"/>
              <w:bottom w:w="75" w:type="dxa"/>
              <w:right w:w="75" w:type="dxa"/>
            </w:tcMar>
          </w:tcPr>
          <w:p w:rsidR="00520942" w:rsidRPr="00540FF5"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restart"/>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w:t>
            </w:r>
          </w:p>
        </w:tc>
        <w:tc>
          <w:tcPr>
            <w:tcW w:w="197" w:type="pct"/>
            <w:vMerge w:val="restart"/>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259" w:type="pct"/>
            <w:vMerge w:val="restart"/>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20" w:type="pct"/>
            <w:vMerge w:val="restart"/>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5" w:type="pct"/>
            <w:vMerge w:val="restart"/>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1" w:type="pct"/>
            <w:vMerge w:val="restart"/>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r>
      <w:tr w:rsidR="00520942" w:rsidRPr="008349B8" w:rsidTr="0047546F">
        <w:tc>
          <w:tcPr>
            <w:tcW w:w="529" w:type="pct"/>
            <w:vMerge/>
            <w:vAlign w:val="center"/>
          </w:tcPr>
          <w:p w:rsidR="00520942" w:rsidRPr="005C6774"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442" w:type="pct"/>
            <w:vMerge/>
            <w:vAlign w:val="center"/>
          </w:tcPr>
          <w:p w:rsidR="00520942" w:rsidRPr="005C6774"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618" w:type="pct"/>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Размер, мм</w:t>
            </w:r>
          </w:p>
        </w:tc>
        <w:tc>
          <w:tcPr>
            <w:tcW w:w="487"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31G x 5</w:t>
            </w:r>
          </w:p>
        </w:tc>
        <w:tc>
          <w:tcPr>
            <w:tcW w:w="575"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197" w:type="pct"/>
            <w:vMerge/>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259" w:type="pct"/>
            <w:vMerge/>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220" w:type="pct"/>
            <w:vMerge/>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265" w:type="pct"/>
            <w:vMerge/>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c>
          <w:tcPr>
            <w:tcW w:w="261" w:type="pct"/>
            <w:vMerge/>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p>
        </w:tc>
      </w:tr>
      <w:tr w:rsidR="00520942" w:rsidRPr="008349B8" w:rsidTr="0047546F">
        <w:tc>
          <w:tcPr>
            <w:tcW w:w="529" w:type="pct"/>
            <w:vMerge w:val="restart"/>
            <w:vAlign w:val="center"/>
          </w:tcPr>
          <w:p w:rsidR="00520942" w:rsidRPr="005C6774" w:rsidRDefault="00520942" w:rsidP="0047546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3. </w:t>
            </w:r>
            <w:r w:rsidRPr="00E6788D">
              <w:rPr>
                <w:rFonts w:ascii="Times New Roman" w:eastAsia="Times New Roman" w:hAnsi="Times New Roman" w:cs="Times New Roman"/>
                <w:color w:val="000000"/>
                <w:sz w:val="20"/>
                <w:szCs w:val="20"/>
                <w:lang w:eastAsia="ru-RU"/>
              </w:rPr>
              <w:t>Игла для забора крови, стандартная</w:t>
            </w:r>
          </w:p>
        </w:tc>
        <w:tc>
          <w:tcPr>
            <w:tcW w:w="442" w:type="pct"/>
            <w:vMerge w:val="restart"/>
            <w:vAlign w:val="center"/>
          </w:tcPr>
          <w:p w:rsidR="00520942" w:rsidRDefault="00520942" w:rsidP="0047546F">
            <w:pPr>
              <w:spacing w:after="0" w:line="240" w:lineRule="auto"/>
              <w:rPr>
                <w:rFonts w:ascii="Times New Roman" w:eastAsia="Times New Roman" w:hAnsi="Times New Roman" w:cs="Times New Roman"/>
                <w:color w:val="000000"/>
                <w:sz w:val="20"/>
                <w:szCs w:val="20"/>
                <w:lang w:eastAsia="ru-RU"/>
              </w:rPr>
            </w:pPr>
            <w:r w:rsidRPr="00E6788D">
              <w:rPr>
                <w:rFonts w:ascii="Times New Roman" w:eastAsia="Times New Roman" w:hAnsi="Times New Roman" w:cs="Times New Roman"/>
                <w:color w:val="000000"/>
                <w:sz w:val="20"/>
                <w:szCs w:val="20"/>
                <w:lang w:eastAsia="ru-RU"/>
              </w:rPr>
              <w:t>32.50.13.110-00005042</w:t>
            </w:r>
            <w:r>
              <w:rPr>
                <w:rFonts w:ascii="Times New Roman" w:eastAsia="Times New Roman" w:hAnsi="Times New Roman" w:cs="Times New Roman"/>
                <w:color w:val="000000"/>
                <w:sz w:val="20"/>
                <w:szCs w:val="20"/>
                <w:lang w:eastAsia="ru-RU"/>
              </w:rPr>
              <w:t>**</w:t>
            </w:r>
          </w:p>
          <w:p w:rsidR="00520942" w:rsidRPr="005C6774"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618" w:type="pct"/>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Диаметр иглы 21G</w:t>
            </w:r>
          </w:p>
        </w:tc>
        <w:tc>
          <w:tcPr>
            <w:tcW w:w="487"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Соответствие</w:t>
            </w:r>
          </w:p>
        </w:tc>
        <w:tc>
          <w:tcPr>
            <w:tcW w:w="575"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restart"/>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46200</w:t>
            </w:r>
          </w:p>
        </w:tc>
        <w:tc>
          <w:tcPr>
            <w:tcW w:w="197" w:type="pct"/>
            <w:vMerge w:val="restart"/>
            <w:vAlign w:val="center"/>
          </w:tcPr>
          <w:p w:rsidR="00520942" w:rsidRPr="008349B8" w:rsidRDefault="00520942" w:rsidP="0047546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259" w:type="pct"/>
            <w:vMerge w:val="restart"/>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20" w:type="pct"/>
            <w:vMerge w:val="restart"/>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5" w:type="pct"/>
            <w:vMerge w:val="restart"/>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1" w:type="pct"/>
            <w:vMerge w:val="restart"/>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r>
      <w:tr w:rsidR="00520942" w:rsidRPr="008349B8" w:rsidTr="0047546F">
        <w:tc>
          <w:tcPr>
            <w:tcW w:w="529" w:type="pct"/>
            <w:vMerge/>
            <w:vAlign w:val="center"/>
          </w:tcPr>
          <w:p w:rsidR="00520942" w:rsidRPr="005C6774"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442" w:type="pct"/>
            <w:vMerge/>
            <w:vAlign w:val="center"/>
          </w:tcPr>
          <w:p w:rsidR="00520942" w:rsidRPr="005C6774"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618" w:type="pct"/>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Длина иглы</w:t>
            </w:r>
          </w:p>
        </w:tc>
        <w:tc>
          <w:tcPr>
            <w:tcW w:w="487"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25</w:t>
            </w:r>
          </w:p>
        </w:tc>
        <w:tc>
          <w:tcPr>
            <w:tcW w:w="575"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Мм</w:t>
            </w:r>
          </w:p>
        </w:tc>
        <w:tc>
          <w:tcPr>
            <w:tcW w:w="753" w:type="pct"/>
            <w:tcMar>
              <w:top w:w="75" w:type="dxa"/>
              <w:left w:w="75" w:type="dxa"/>
              <w:bottom w:w="75" w:type="dxa"/>
              <w:right w:w="75" w:type="dxa"/>
            </w:tcMar>
          </w:tcPr>
          <w:p w:rsidR="00520942" w:rsidRPr="0020511C"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197" w:type="pct"/>
            <w:vMerge/>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59" w:type="pct"/>
            <w:vMerge/>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20" w:type="pct"/>
            <w:vMerge/>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5" w:type="pct"/>
            <w:vMerge/>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c>
          <w:tcPr>
            <w:tcW w:w="261" w:type="pct"/>
            <w:vMerge/>
            <w:vAlign w:val="center"/>
          </w:tcPr>
          <w:p w:rsidR="00520942" w:rsidRPr="008349B8" w:rsidRDefault="00520942" w:rsidP="0047546F">
            <w:pPr>
              <w:spacing w:after="0" w:line="240" w:lineRule="auto"/>
              <w:rPr>
                <w:rFonts w:ascii="Times New Roman" w:eastAsia="Times New Roman" w:hAnsi="Times New Roman" w:cs="Times New Roman"/>
                <w:color w:val="000000"/>
                <w:sz w:val="20"/>
                <w:szCs w:val="20"/>
                <w:lang w:eastAsia="ru-RU"/>
              </w:rPr>
            </w:pPr>
          </w:p>
        </w:tc>
      </w:tr>
      <w:tr w:rsidR="00520942" w:rsidRPr="00FC23A6" w:rsidTr="0047546F">
        <w:tc>
          <w:tcPr>
            <w:tcW w:w="529"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442"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Резиновый клапан на конце иглы, обращенном к пробирке</w:t>
            </w:r>
          </w:p>
        </w:tc>
        <w:tc>
          <w:tcPr>
            <w:tcW w:w="487"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Наличие</w:t>
            </w:r>
          </w:p>
        </w:tc>
        <w:tc>
          <w:tcPr>
            <w:tcW w:w="575"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197"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220" w:type="pct"/>
            <w:vMerge/>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265"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261"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r>
      <w:tr w:rsidR="00520942" w:rsidRPr="00FC23A6" w:rsidTr="0047546F">
        <w:tc>
          <w:tcPr>
            <w:tcW w:w="529" w:type="pct"/>
            <w:vMerge w:val="restart"/>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4. </w:t>
            </w:r>
            <w:r w:rsidRPr="00E6788D">
              <w:rPr>
                <w:rFonts w:ascii="Times New Roman" w:eastAsia="Times New Roman" w:hAnsi="Times New Roman" w:cs="Times New Roman"/>
                <w:color w:val="000000"/>
                <w:sz w:val="18"/>
                <w:szCs w:val="18"/>
                <w:lang w:eastAsia="ru-RU"/>
              </w:rPr>
              <w:t>Игла для забора крови, стандартная</w:t>
            </w:r>
          </w:p>
        </w:tc>
        <w:tc>
          <w:tcPr>
            <w:tcW w:w="442" w:type="pct"/>
            <w:vMerge w:val="restart"/>
            <w:vAlign w:val="center"/>
          </w:tcPr>
          <w:p w:rsidR="00520942" w:rsidRDefault="00520942" w:rsidP="0047546F">
            <w:pPr>
              <w:spacing w:after="0" w:line="240" w:lineRule="auto"/>
              <w:rPr>
                <w:rFonts w:ascii="Times New Roman" w:eastAsia="Times New Roman" w:hAnsi="Times New Roman" w:cs="Times New Roman"/>
                <w:color w:val="000000"/>
                <w:sz w:val="20"/>
                <w:szCs w:val="20"/>
                <w:lang w:eastAsia="ru-RU"/>
              </w:rPr>
            </w:pPr>
            <w:r w:rsidRPr="00E6788D">
              <w:rPr>
                <w:rFonts w:ascii="Times New Roman" w:eastAsia="Times New Roman" w:hAnsi="Times New Roman" w:cs="Times New Roman"/>
                <w:color w:val="000000"/>
                <w:sz w:val="20"/>
                <w:szCs w:val="20"/>
                <w:lang w:eastAsia="ru-RU"/>
              </w:rPr>
              <w:t>32.50.13.110-00005042</w:t>
            </w:r>
            <w:r>
              <w:rPr>
                <w:rFonts w:ascii="Times New Roman" w:eastAsia="Times New Roman" w:hAnsi="Times New Roman" w:cs="Times New Roman"/>
                <w:color w:val="000000"/>
                <w:sz w:val="20"/>
                <w:szCs w:val="20"/>
                <w:lang w:eastAsia="ru-RU"/>
              </w:rPr>
              <w:t>**</w:t>
            </w:r>
          </w:p>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Диаметр иглы 22G</w:t>
            </w:r>
          </w:p>
        </w:tc>
        <w:tc>
          <w:tcPr>
            <w:tcW w:w="487"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Соответствие</w:t>
            </w:r>
          </w:p>
        </w:tc>
        <w:tc>
          <w:tcPr>
            <w:tcW w:w="575"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restart"/>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350</w:t>
            </w:r>
          </w:p>
        </w:tc>
        <w:tc>
          <w:tcPr>
            <w:tcW w:w="197" w:type="pct"/>
            <w:vMerge w:val="restart"/>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59" w:type="pct"/>
            <w:vMerge w:val="restart"/>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20" w:type="pct"/>
            <w:vMerge w:val="restart"/>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5" w:type="pct"/>
            <w:vMerge w:val="restart"/>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1" w:type="pct"/>
            <w:vMerge w:val="restart"/>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r>
      <w:tr w:rsidR="00520942" w:rsidRPr="00FC23A6" w:rsidTr="0047546F">
        <w:tc>
          <w:tcPr>
            <w:tcW w:w="529"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442"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Длина иглы</w:t>
            </w:r>
          </w:p>
        </w:tc>
        <w:tc>
          <w:tcPr>
            <w:tcW w:w="487"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25</w:t>
            </w:r>
          </w:p>
        </w:tc>
        <w:tc>
          <w:tcPr>
            <w:tcW w:w="575"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мм</w:t>
            </w:r>
          </w:p>
        </w:tc>
        <w:tc>
          <w:tcPr>
            <w:tcW w:w="753"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197"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59" w:type="pct"/>
            <w:vMerge/>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20" w:type="pct"/>
            <w:vMerge/>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5"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1"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r>
      <w:tr w:rsidR="00520942" w:rsidRPr="00FC23A6" w:rsidTr="0047546F">
        <w:tc>
          <w:tcPr>
            <w:tcW w:w="529"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442"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Borders>
              <w:top w:val="single" w:sz="4" w:space="0" w:color="auto"/>
              <w:left w:val="nil"/>
              <w:bottom w:val="single" w:sz="4" w:space="0" w:color="auto"/>
              <w:right w:val="nil"/>
            </w:tcBorders>
            <w:shd w:val="clear" w:color="000000" w:fill="FFFFFF"/>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Резиновый клапан на конце иглы, обращенном к пробирке</w:t>
            </w:r>
          </w:p>
        </w:tc>
        <w:tc>
          <w:tcPr>
            <w:tcW w:w="487"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Наличие</w:t>
            </w:r>
          </w:p>
        </w:tc>
        <w:tc>
          <w:tcPr>
            <w:tcW w:w="575"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197"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20" w:type="pct"/>
            <w:vMerge/>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5"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1"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r>
      <w:tr w:rsidR="00520942" w:rsidRPr="00FC23A6" w:rsidTr="0047546F">
        <w:tc>
          <w:tcPr>
            <w:tcW w:w="529" w:type="pct"/>
            <w:vMerge w:val="restart"/>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5. </w:t>
            </w:r>
            <w:r w:rsidRPr="00E6788D">
              <w:rPr>
                <w:rFonts w:ascii="Times New Roman" w:eastAsia="Times New Roman" w:hAnsi="Times New Roman" w:cs="Times New Roman"/>
                <w:color w:val="000000"/>
                <w:sz w:val="18"/>
                <w:szCs w:val="18"/>
                <w:lang w:eastAsia="ru-RU"/>
              </w:rPr>
              <w:t>Игла для забора крови, стандартная</w:t>
            </w:r>
          </w:p>
        </w:tc>
        <w:tc>
          <w:tcPr>
            <w:tcW w:w="442" w:type="pct"/>
            <w:vMerge w:val="restart"/>
            <w:vAlign w:val="center"/>
          </w:tcPr>
          <w:p w:rsidR="00520942" w:rsidRDefault="00520942" w:rsidP="0047546F">
            <w:pPr>
              <w:spacing w:after="0" w:line="240" w:lineRule="auto"/>
              <w:rPr>
                <w:rFonts w:ascii="Times New Roman" w:eastAsia="Times New Roman" w:hAnsi="Times New Roman" w:cs="Times New Roman"/>
                <w:color w:val="000000"/>
                <w:sz w:val="20"/>
                <w:szCs w:val="20"/>
                <w:lang w:eastAsia="ru-RU"/>
              </w:rPr>
            </w:pPr>
            <w:r w:rsidRPr="00E6788D">
              <w:rPr>
                <w:rFonts w:ascii="Times New Roman" w:eastAsia="Times New Roman" w:hAnsi="Times New Roman" w:cs="Times New Roman"/>
                <w:color w:val="000000"/>
                <w:sz w:val="20"/>
                <w:szCs w:val="20"/>
                <w:lang w:eastAsia="ru-RU"/>
              </w:rPr>
              <w:t>32.50.13.110-00005042</w:t>
            </w:r>
            <w:r>
              <w:rPr>
                <w:rFonts w:ascii="Times New Roman" w:eastAsia="Times New Roman" w:hAnsi="Times New Roman" w:cs="Times New Roman"/>
                <w:color w:val="000000"/>
                <w:sz w:val="20"/>
                <w:szCs w:val="20"/>
                <w:lang w:eastAsia="ru-RU"/>
              </w:rPr>
              <w:t>**</w:t>
            </w:r>
          </w:p>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Borders>
              <w:top w:val="nil"/>
              <w:left w:val="nil"/>
              <w:bottom w:val="single" w:sz="4" w:space="0" w:color="auto"/>
              <w:right w:val="nil"/>
            </w:tcBorders>
            <w:shd w:val="clear" w:color="000000" w:fill="FFFFFF"/>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Размер иглы-бабочки, G</w:t>
            </w:r>
          </w:p>
        </w:tc>
        <w:tc>
          <w:tcPr>
            <w:tcW w:w="487" w:type="pct"/>
            <w:tcBorders>
              <w:top w:val="nil"/>
              <w:left w:val="nil"/>
              <w:bottom w:val="single" w:sz="4" w:space="0" w:color="auto"/>
              <w:right w:val="single" w:sz="4" w:space="0" w:color="auto"/>
            </w:tcBorders>
            <w:shd w:val="clear" w:color="000000" w:fill="FFFFFF"/>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21</w:t>
            </w:r>
          </w:p>
        </w:tc>
        <w:tc>
          <w:tcPr>
            <w:tcW w:w="575" w:type="pct"/>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75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restart"/>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1950</w:t>
            </w:r>
          </w:p>
        </w:tc>
        <w:tc>
          <w:tcPr>
            <w:tcW w:w="197" w:type="pct"/>
            <w:vMerge w:val="restart"/>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59" w:type="pct"/>
            <w:vMerge w:val="restart"/>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20" w:type="pct"/>
            <w:vMerge w:val="restart"/>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5" w:type="pct"/>
            <w:vMerge w:val="restart"/>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1" w:type="pct"/>
            <w:vMerge w:val="restart"/>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r>
      <w:tr w:rsidR="00520942" w:rsidRPr="00FC23A6" w:rsidTr="0047546F">
        <w:tc>
          <w:tcPr>
            <w:tcW w:w="529"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442"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Borders>
              <w:top w:val="nil"/>
              <w:left w:val="nil"/>
              <w:bottom w:val="single" w:sz="4" w:space="0" w:color="auto"/>
              <w:right w:val="nil"/>
            </w:tcBorders>
            <w:tcMar>
              <w:top w:w="75" w:type="dxa"/>
              <w:left w:w="75" w:type="dxa"/>
              <w:bottom w:w="75" w:type="dxa"/>
              <w:right w:w="75" w:type="dxa"/>
            </w:tcMar>
          </w:tcPr>
          <w:p w:rsidR="00520942" w:rsidRPr="0020511C"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Длина иглы-бабочки</w:t>
            </w:r>
          </w:p>
        </w:tc>
        <w:tc>
          <w:tcPr>
            <w:tcW w:w="487" w:type="pct"/>
            <w:tcBorders>
              <w:top w:val="nil"/>
              <w:left w:val="nil"/>
              <w:bottom w:val="single" w:sz="4" w:space="0" w:color="auto"/>
              <w:right w:val="single" w:sz="4" w:space="0" w:color="auto"/>
            </w:tcBorders>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19</w:t>
            </w:r>
          </w:p>
        </w:tc>
        <w:tc>
          <w:tcPr>
            <w:tcW w:w="57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мм</w:t>
            </w:r>
          </w:p>
        </w:tc>
        <w:tc>
          <w:tcPr>
            <w:tcW w:w="753" w:type="pct"/>
            <w:tcBorders>
              <w:top w:val="nil"/>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94"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197"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20" w:type="pct"/>
            <w:vMerge/>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5"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1"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r>
      <w:tr w:rsidR="00520942" w:rsidRPr="00FC23A6" w:rsidTr="0047546F">
        <w:tc>
          <w:tcPr>
            <w:tcW w:w="529"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442"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618"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520942" w:rsidRPr="00201584" w:rsidRDefault="00520942" w:rsidP="0047546F">
            <w:pPr>
              <w:spacing w:after="0" w:line="240" w:lineRule="auto"/>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Прозрачный интегрированный удлинитель с луер-адаптером, длина удлинителя</w:t>
            </w:r>
          </w:p>
        </w:tc>
        <w:tc>
          <w:tcPr>
            <w:tcW w:w="48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 190 и ≤ 300</w:t>
            </w:r>
          </w:p>
        </w:tc>
        <w:tc>
          <w:tcPr>
            <w:tcW w:w="575" w:type="pct"/>
            <w:tcBorders>
              <w:top w:val="nil"/>
              <w:left w:val="single" w:sz="4" w:space="0" w:color="auto"/>
              <w:bottom w:val="single" w:sz="4" w:space="0" w:color="auto"/>
              <w:right w:val="single" w:sz="4" w:space="0" w:color="auto"/>
            </w:tcBorders>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мм</w:t>
            </w:r>
          </w:p>
        </w:tc>
        <w:tc>
          <w:tcPr>
            <w:tcW w:w="7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20942" w:rsidRPr="00504416" w:rsidRDefault="00520942" w:rsidP="0047546F">
            <w:pPr>
              <w:spacing w:after="0" w:line="240" w:lineRule="auto"/>
              <w:jc w:val="center"/>
              <w:rPr>
                <w:rFonts w:ascii="Times New Roman" w:eastAsia="Times New Roman" w:hAnsi="Times New Roman" w:cs="Times New Roman"/>
                <w:color w:val="000000"/>
                <w:sz w:val="18"/>
                <w:szCs w:val="18"/>
                <w:lang w:eastAsia="ru-RU"/>
              </w:rPr>
            </w:pPr>
            <w:r w:rsidRPr="00E6788D">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94"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197" w:type="pct"/>
            <w:vMerge/>
            <w:vAlign w:val="center"/>
          </w:tcPr>
          <w:p w:rsidR="00520942" w:rsidRPr="00FC23A6" w:rsidRDefault="00520942" w:rsidP="0047546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20" w:type="pct"/>
            <w:vMerge/>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5"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c>
          <w:tcPr>
            <w:tcW w:w="261" w:type="pct"/>
            <w:vMerge/>
            <w:vAlign w:val="center"/>
          </w:tcPr>
          <w:p w:rsidR="00520942" w:rsidRPr="00FC23A6" w:rsidRDefault="00520942" w:rsidP="0047546F">
            <w:pPr>
              <w:spacing w:after="0" w:line="240" w:lineRule="auto"/>
              <w:rPr>
                <w:rFonts w:ascii="Times New Roman" w:eastAsia="Times New Roman" w:hAnsi="Times New Roman" w:cs="Times New Roman"/>
                <w:color w:val="000000"/>
                <w:sz w:val="18"/>
                <w:szCs w:val="18"/>
                <w:lang w:eastAsia="ru-RU"/>
              </w:rPr>
            </w:pPr>
          </w:p>
        </w:tc>
      </w:tr>
    </w:tbl>
    <w:p w:rsidR="00520942" w:rsidRPr="009B5D23" w:rsidRDefault="00520942" w:rsidP="00520942">
      <w:pPr>
        <w:widowControl w:val="0"/>
        <w:spacing w:after="0"/>
        <w:rPr>
          <w:rFonts w:ascii="Times New Roman" w:hAnsi="Times New Roman" w:cs="Times New Roman"/>
          <w:b/>
          <w:sz w:val="18"/>
          <w:szCs w:val="18"/>
        </w:rPr>
      </w:pPr>
    </w:p>
    <w:p w:rsidR="00520942" w:rsidRDefault="00520942" w:rsidP="00520942">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520942" w:rsidRDefault="00520942" w:rsidP="00520942">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520942">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520942">
        <w:rPr>
          <w:rFonts w:ascii="Roboto" w:hAnsi="Roboto" w:cs="Roboto"/>
          <w:color w:val="333333"/>
          <w:highlight w:val="white"/>
        </w:rPr>
        <w:t xml:space="preserve"> </w:t>
      </w:r>
      <w:r>
        <w:rPr>
          <w:rFonts w:ascii="Calibri" w:hAnsi="Calibri" w:cs="Calibri"/>
          <w:color w:val="333333"/>
          <w:highlight w:val="white"/>
        </w:rPr>
        <w:t>России</w:t>
      </w:r>
      <w:r w:rsidRPr="00520942">
        <w:rPr>
          <w:rFonts w:ascii="Roboto" w:hAnsi="Roboto" w:cs="Roboto"/>
          <w:color w:val="333333"/>
          <w:highlight w:val="white"/>
        </w:rPr>
        <w:t xml:space="preserve"> </w:t>
      </w:r>
      <w:r>
        <w:rPr>
          <w:rFonts w:ascii="Calibri" w:hAnsi="Calibri" w:cs="Calibri"/>
          <w:color w:val="333333"/>
          <w:highlight w:val="white"/>
        </w:rPr>
        <w:t>от</w:t>
      </w:r>
      <w:r w:rsidRPr="00520942">
        <w:rPr>
          <w:rFonts w:ascii="Roboto" w:hAnsi="Roboto" w:cs="Roboto"/>
          <w:color w:val="333333"/>
          <w:highlight w:val="white"/>
        </w:rPr>
        <w:t xml:space="preserve"> 24 </w:t>
      </w:r>
      <w:r>
        <w:rPr>
          <w:rFonts w:ascii="Calibri" w:hAnsi="Calibri" w:cs="Calibri"/>
          <w:color w:val="333333"/>
          <w:highlight w:val="white"/>
        </w:rPr>
        <w:t>января</w:t>
      </w:r>
      <w:r w:rsidRPr="00520942">
        <w:rPr>
          <w:rFonts w:ascii="Roboto" w:hAnsi="Roboto" w:cs="Roboto"/>
          <w:color w:val="333333"/>
          <w:highlight w:val="white"/>
        </w:rPr>
        <w:t xml:space="preserve"> 2022 </w:t>
      </w:r>
      <w:r>
        <w:rPr>
          <w:rFonts w:ascii="Calibri" w:hAnsi="Calibri" w:cs="Calibri"/>
          <w:color w:val="333333"/>
          <w:highlight w:val="white"/>
        </w:rPr>
        <w:t>г</w:t>
      </w:r>
      <w:r w:rsidRPr="00520942">
        <w:rPr>
          <w:rFonts w:ascii="Roboto" w:hAnsi="Roboto" w:cs="Roboto"/>
          <w:color w:val="333333"/>
          <w:highlight w:val="white"/>
        </w:rPr>
        <w:t xml:space="preserve">. </w:t>
      </w:r>
      <w:r>
        <w:rPr>
          <w:rFonts w:ascii="Roboto" w:hAnsi="Roboto" w:cs="Roboto"/>
          <w:color w:val="333333"/>
          <w:highlight w:val="white"/>
          <w:lang w:val="en-US"/>
        </w:rPr>
        <w:t>N</w:t>
      </w:r>
      <w:r w:rsidRPr="00520942">
        <w:rPr>
          <w:rFonts w:ascii="Roboto" w:hAnsi="Roboto" w:cs="Roboto"/>
          <w:color w:val="333333"/>
          <w:highlight w:val="white"/>
        </w:rPr>
        <w:t xml:space="preserve"> 24-03-08/4090)</w:t>
      </w:r>
    </w:p>
    <w:p w:rsidR="00520942" w:rsidRDefault="00520942" w:rsidP="00520942">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520942">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BA2" w:rsidRDefault="00987BA2">
      <w:pPr>
        <w:spacing w:after="0" w:line="240" w:lineRule="auto"/>
      </w:pPr>
      <w:r>
        <w:separator/>
      </w:r>
    </w:p>
  </w:endnote>
  <w:endnote w:type="continuationSeparator" w:id="0">
    <w:p w:rsidR="00987BA2" w:rsidRDefault="0098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0667" w:rsidRDefault="00BF066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066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F066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066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066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066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2094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BA2" w:rsidRDefault="00987BA2">
      <w:pPr>
        <w:spacing w:after="0" w:line="240" w:lineRule="auto"/>
      </w:pPr>
      <w:r>
        <w:separator/>
      </w:r>
    </w:p>
  </w:footnote>
  <w:footnote w:type="continuationSeparator" w:id="0">
    <w:p w:rsidR="00987BA2" w:rsidRDefault="00987BA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0667" w:rsidRDefault="00BF066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0667" w:rsidRDefault="00BF066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0667" w:rsidRDefault="00BF066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0942"/>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87BA2"/>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0667"/>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A2B4-2455-458E-92D7-E0F732EA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