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21.1-03/1672</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402F99">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931275">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преимущества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931275">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931275">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11" w:type="pct"/>
        <w:tblInd w:w="-34" w:type="dxa"/>
        <w:tblLayout w:type="fixed"/>
        <w:tblLook w:val="04A0" w:firstRow="1" w:lastRow="0" w:firstColumn="1" w:lastColumn="0" w:noHBand="0" w:noVBand="1"/>
      </w:tblPr>
      <w:tblGrid>
        <w:gridCol w:w="450"/>
        <w:gridCol w:w="1678"/>
        <w:gridCol w:w="1132"/>
        <w:gridCol w:w="1528"/>
        <w:gridCol w:w="1733"/>
        <w:gridCol w:w="1413"/>
        <w:gridCol w:w="1848"/>
        <w:gridCol w:w="1132"/>
        <w:gridCol w:w="994"/>
        <w:gridCol w:w="1560"/>
        <w:gridCol w:w="850"/>
        <w:gridCol w:w="850"/>
        <w:gridCol w:w="815"/>
      </w:tblGrid>
      <w:tr w:rsidR="00931275" w:rsidRPr="00AA6ACF" w:rsidTr="00155031">
        <w:trPr>
          <w:trHeight w:val="765"/>
        </w:trPr>
        <w:tc>
          <w:tcPr>
            <w:tcW w:w="14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1275" w:rsidRPr="00AA6ACF" w:rsidRDefault="00931275" w:rsidP="00155031">
            <w:pPr>
              <w:spacing w:after="0" w:line="240" w:lineRule="auto"/>
              <w:jc w:val="center"/>
              <w:rPr>
                <w:rFonts w:ascii="Times New Roman" w:eastAsia="Times New Roman" w:hAnsi="Times New Roman" w:cs="Times New Roman"/>
                <w:b/>
                <w:color w:val="000000"/>
                <w:sz w:val="16"/>
                <w:szCs w:val="16"/>
                <w:lang w:eastAsia="ru-RU"/>
              </w:rPr>
            </w:pPr>
            <w:r w:rsidRPr="00AA6ACF">
              <w:rPr>
                <w:rFonts w:ascii="Times New Roman" w:eastAsia="Times New Roman" w:hAnsi="Times New Roman" w:cs="Times New Roman"/>
                <w:b/>
                <w:color w:val="000000"/>
                <w:sz w:val="16"/>
                <w:szCs w:val="16"/>
                <w:lang w:eastAsia="ru-RU"/>
              </w:rPr>
              <w:t>№ пп</w:t>
            </w:r>
          </w:p>
        </w:tc>
        <w:tc>
          <w:tcPr>
            <w:tcW w:w="52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1275" w:rsidRPr="00AA6ACF" w:rsidRDefault="00931275" w:rsidP="00155031">
            <w:pPr>
              <w:spacing w:after="0" w:line="240" w:lineRule="auto"/>
              <w:jc w:val="center"/>
              <w:rPr>
                <w:rFonts w:ascii="Times New Roman" w:eastAsia="Times New Roman" w:hAnsi="Times New Roman" w:cs="Times New Roman"/>
                <w:b/>
                <w:color w:val="000000"/>
                <w:sz w:val="16"/>
                <w:szCs w:val="16"/>
                <w:lang w:eastAsia="ru-RU"/>
              </w:rPr>
            </w:pPr>
            <w:r w:rsidRPr="00AA6ACF">
              <w:rPr>
                <w:rFonts w:ascii="Times New Roman" w:eastAsia="Times New Roman" w:hAnsi="Times New Roman" w:cs="Times New Roman"/>
                <w:b/>
                <w:color w:val="000000"/>
                <w:sz w:val="16"/>
                <w:szCs w:val="16"/>
                <w:lang w:eastAsia="ru-RU"/>
              </w:rPr>
              <w:t>Наименование товара, работы, услуги</w:t>
            </w:r>
          </w:p>
        </w:tc>
        <w:tc>
          <w:tcPr>
            <w:tcW w:w="35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1275" w:rsidRPr="00AA6ACF" w:rsidRDefault="00931275" w:rsidP="00155031">
            <w:pPr>
              <w:spacing w:after="0" w:line="240" w:lineRule="auto"/>
              <w:jc w:val="center"/>
              <w:rPr>
                <w:rFonts w:ascii="Times New Roman" w:eastAsia="Times New Roman" w:hAnsi="Times New Roman" w:cs="Times New Roman"/>
                <w:b/>
                <w:color w:val="000000"/>
                <w:sz w:val="16"/>
                <w:szCs w:val="16"/>
                <w:lang w:eastAsia="ru-RU"/>
              </w:rPr>
            </w:pPr>
            <w:r w:rsidRPr="00AA6ACF">
              <w:rPr>
                <w:rFonts w:ascii="Times New Roman" w:eastAsia="Times New Roman" w:hAnsi="Times New Roman" w:cs="Times New Roman"/>
                <w:b/>
                <w:color w:val="000000"/>
                <w:sz w:val="16"/>
                <w:szCs w:val="16"/>
                <w:lang w:eastAsia="ru-RU"/>
              </w:rPr>
              <w:t>Код позиции</w:t>
            </w:r>
          </w:p>
        </w:tc>
        <w:tc>
          <w:tcPr>
            <w:tcW w:w="2040" w:type="pct"/>
            <w:gridSpan w:val="4"/>
            <w:tcBorders>
              <w:top w:val="single" w:sz="4" w:space="0" w:color="auto"/>
              <w:left w:val="none" w:sz="4" w:space="0" w:color="000000"/>
              <w:bottom w:val="single" w:sz="4" w:space="0" w:color="auto"/>
              <w:right w:val="single" w:sz="4" w:space="0" w:color="auto"/>
            </w:tcBorders>
            <w:shd w:val="clear" w:color="auto" w:fill="auto"/>
            <w:vAlign w:val="center"/>
          </w:tcPr>
          <w:p w:rsidR="00931275" w:rsidRPr="00AA6ACF" w:rsidRDefault="00931275" w:rsidP="00155031">
            <w:pPr>
              <w:spacing w:after="0" w:line="240" w:lineRule="auto"/>
              <w:jc w:val="center"/>
              <w:rPr>
                <w:rFonts w:ascii="Times New Roman" w:eastAsia="Times New Roman" w:hAnsi="Times New Roman" w:cs="Times New Roman"/>
                <w:b/>
                <w:color w:val="000000"/>
                <w:sz w:val="16"/>
                <w:szCs w:val="16"/>
                <w:lang w:eastAsia="ru-RU"/>
              </w:rPr>
            </w:pPr>
            <w:r w:rsidRPr="00AA6ACF">
              <w:rPr>
                <w:rFonts w:ascii="Times New Roman" w:eastAsia="Times New Roman" w:hAnsi="Times New Roman" w:cs="Times New Roman"/>
                <w:b/>
                <w:color w:val="000000"/>
                <w:sz w:val="16"/>
                <w:szCs w:val="16"/>
                <w:lang w:eastAsia="ru-RU"/>
              </w:rPr>
              <w:t>Характеристики товара, работы, услуги</w:t>
            </w:r>
          </w:p>
        </w:tc>
        <w:tc>
          <w:tcPr>
            <w:tcW w:w="35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1275" w:rsidRPr="00AA6ACF" w:rsidRDefault="00931275" w:rsidP="00155031">
            <w:pPr>
              <w:spacing w:after="0" w:line="240" w:lineRule="auto"/>
              <w:jc w:val="center"/>
              <w:rPr>
                <w:rFonts w:ascii="Times New Roman" w:eastAsia="Times New Roman" w:hAnsi="Times New Roman" w:cs="Times New Roman"/>
                <w:b/>
                <w:color w:val="000000"/>
                <w:sz w:val="16"/>
                <w:szCs w:val="16"/>
                <w:lang w:eastAsia="ru-RU"/>
              </w:rPr>
            </w:pPr>
            <w:r w:rsidRPr="00AA6ACF">
              <w:rPr>
                <w:rFonts w:ascii="Times New Roman" w:eastAsia="Times New Roman" w:hAnsi="Times New Roman" w:cs="Times New Roman"/>
                <w:b/>
                <w:color w:val="000000"/>
                <w:sz w:val="16"/>
                <w:szCs w:val="16"/>
                <w:lang w:eastAsia="ru-RU"/>
              </w:rPr>
              <w:t>Количество</w:t>
            </w:r>
          </w:p>
          <w:p w:rsidR="00931275" w:rsidRPr="00AA6ACF" w:rsidRDefault="00931275" w:rsidP="00155031">
            <w:pPr>
              <w:spacing w:after="0" w:line="240" w:lineRule="auto"/>
              <w:jc w:val="center"/>
              <w:rPr>
                <w:rFonts w:ascii="Times New Roman" w:eastAsia="Times New Roman" w:hAnsi="Times New Roman" w:cs="Times New Roman"/>
                <w:b/>
                <w:color w:val="000000"/>
                <w:sz w:val="16"/>
                <w:szCs w:val="16"/>
                <w:lang w:eastAsia="ru-RU"/>
              </w:rPr>
            </w:pPr>
            <w:r w:rsidRPr="00AA6ACF">
              <w:rPr>
                <w:rFonts w:ascii="Times New Roman" w:eastAsia="Times New Roman" w:hAnsi="Times New Roman" w:cs="Times New Roman"/>
                <w:b/>
                <w:color w:val="000000"/>
                <w:sz w:val="16"/>
                <w:szCs w:val="16"/>
                <w:lang w:eastAsia="ru-RU"/>
              </w:rPr>
              <w:t>(объем работы, услуги)</w:t>
            </w:r>
          </w:p>
        </w:tc>
        <w:tc>
          <w:tcPr>
            <w:tcW w:w="3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1275" w:rsidRPr="00AA6ACF" w:rsidRDefault="00931275" w:rsidP="00155031">
            <w:pPr>
              <w:spacing w:after="0" w:line="240" w:lineRule="auto"/>
              <w:jc w:val="center"/>
              <w:rPr>
                <w:rFonts w:ascii="Times New Roman" w:eastAsia="Times New Roman" w:hAnsi="Times New Roman" w:cs="Times New Roman"/>
                <w:b/>
                <w:color w:val="000000"/>
                <w:sz w:val="16"/>
                <w:szCs w:val="16"/>
                <w:lang w:eastAsia="ru-RU"/>
              </w:rPr>
            </w:pPr>
            <w:r w:rsidRPr="00AA6ACF">
              <w:rPr>
                <w:rFonts w:ascii="Times New Roman" w:eastAsia="Times New Roman" w:hAnsi="Times New Roman" w:cs="Times New Roman"/>
                <w:b/>
                <w:color w:val="000000"/>
                <w:sz w:val="16"/>
                <w:szCs w:val="16"/>
                <w:lang w:eastAsia="ru-RU"/>
              </w:rPr>
              <w:t>Единица измерения</w:t>
            </w:r>
          </w:p>
        </w:tc>
        <w:tc>
          <w:tcPr>
            <w:tcW w:w="488" w:type="pct"/>
            <w:vMerge w:val="restart"/>
            <w:tcBorders>
              <w:top w:val="single" w:sz="4" w:space="0" w:color="auto"/>
              <w:left w:val="single" w:sz="4" w:space="0" w:color="auto"/>
              <w:bottom w:val="single" w:sz="4" w:space="0" w:color="auto"/>
              <w:right w:val="single" w:sz="4" w:space="0" w:color="auto"/>
            </w:tcBorders>
            <w:vAlign w:val="bottom"/>
          </w:tcPr>
          <w:p w:rsidR="00931275" w:rsidRDefault="00931275" w:rsidP="00155031">
            <w:pPr>
              <w:jc w:val="center"/>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xml:space="preserve">Страна происхождения Товара </w:t>
            </w:r>
          </w:p>
          <w:p w:rsidR="00931275" w:rsidRDefault="00931275" w:rsidP="00155031">
            <w:pPr>
              <w:jc w:val="center"/>
              <w:rPr>
                <w:rFonts w:ascii="Times New Roman" w:eastAsia="Times New Roman" w:hAnsi="Times New Roman" w:cs="Times New Roman"/>
                <w:b/>
                <w:color w:val="000000"/>
                <w:sz w:val="16"/>
                <w:szCs w:val="16"/>
                <w:lang w:eastAsia="ru-RU"/>
              </w:rPr>
            </w:pPr>
          </w:p>
        </w:tc>
        <w:tc>
          <w:tcPr>
            <w:tcW w:w="266" w:type="pct"/>
            <w:vMerge w:val="restart"/>
            <w:tcBorders>
              <w:top w:val="single" w:sz="4" w:space="0" w:color="auto"/>
              <w:left w:val="single" w:sz="4" w:space="0" w:color="auto"/>
              <w:bottom w:val="single" w:sz="4" w:space="0" w:color="auto"/>
              <w:right w:val="single" w:sz="4" w:space="0" w:color="auto"/>
            </w:tcBorders>
            <w:vAlign w:val="bottom"/>
          </w:tcPr>
          <w:p w:rsidR="00931275" w:rsidRDefault="00931275" w:rsidP="00155031">
            <w:pPr>
              <w:jc w:val="center"/>
              <w:rPr>
                <w:rFonts w:ascii="Times New Roman" w:eastAsia="Times New Roman" w:hAnsi="Times New Roman" w:cs="Times New Roman"/>
                <w:b/>
                <w:color w:val="000000"/>
                <w:sz w:val="16"/>
                <w:szCs w:val="16"/>
                <w:lang w:eastAsia="ru-RU"/>
              </w:rPr>
            </w:pPr>
          </w:p>
          <w:p w:rsidR="00931275" w:rsidRDefault="00931275" w:rsidP="00155031">
            <w:pPr>
              <w:jc w:val="center"/>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Ставка НДС%</w:t>
            </w:r>
          </w:p>
          <w:p w:rsidR="00931275" w:rsidRDefault="00931275" w:rsidP="00155031">
            <w:pPr>
              <w:jc w:val="center"/>
              <w:rPr>
                <w:rFonts w:ascii="Times New Roman" w:eastAsia="Times New Roman" w:hAnsi="Times New Roman" w:cs="Times New Roman"/>
                <w:b/>
                <w:color w:val="000000"/>
                <w:sz w:val="16"/>
                <w:szCs w:val="16"/>
                <w:lang w:eastAsia="ru-RU"/>
              </w:rPr>
            </w:pPr>
          </w:p>
          <w:p w:rsidR="00931275" w:rsidRDefault="00931275" w:rsidP="00155031">
            <w:pPr>
              <w:jc w:val="center"/>
              <w:rPr>
                <w:rFonts w:ascii="Times New Roman" w:eastAsia="Times New Roman" w:hAnsi="Times New Roman" w:cs="Times New Roman"/>
                <w:b/>
                <w:color w:val="000000"/>
                <w:sz w:val="16"/>
                <w:szCs w:val="16"/>
                <w:lang w:eastAsia="ru-RU"/>
              </w:rPr>
            </w:pPr>
          </w:p>
          <w:p w:rsidR="00931275" w:rsidRDefault="00931275" w:rsidP="00155031">
            <w:pPr>
              <w:jc w:val="center"/>
              <w:rPr>
                <w:rFonts w:ascii="Times New Roman" w:eastAsia="Times New Roman" w:hAnsi="Times New Roman" w:cs="Times New Roman"/>
                <w:b/>
                <w:color w:val="000000"/>
                <w:sz w:val="16"/>
                <w:szCs w:val="16"/>
                <w:lang w:eastAsia="ru-RU"/>
              </w:rPr>
            </w:pPr>
          </w:p>
        </w:tc>
        <w:tc>
          <w:tcPr>
            <w:tcW w:w="266" w:type="pct"/>
            <w:vMerge w:val="restart"/>
            <w:tcBorders>
              <w:top w:val="single" w:sz="4" w:space="0" w:color="auto"/>
              <w:left w:val="single" w:sz="4" w:space="0" w:color="auto"/>
              <w:bottom w:val="single" w:sz="4" w:space="0" w:color="auto"/>
              <w:right w:val="single" w:sz="4" w:space="0" w:color="auto"/>
            </w:tcBorders>
            <w:vAlign w:val="bottom"/>
          </w:tcPr>
          <w:p w:rsidR="00931275" w:rsidRDefault="00931275" w:rsidP="00155031">
            <w:pPr>
              <w:jc w:val="center"/>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Цена за ед. без НДС</w:t>
            </w:r>
          </w:p>
          <w:p w:rsidR="00931275" w:rsidRDefault="00931275" w:rsidP="00155031">
            <w:pPr>
              <w:jc w:val="center"/>
              <w:rPr>
                <w:rFonts w:ascii="Times New Roman" w:eastAsia="Times New Roman" w:hAnsi="Times New Roman" w:cs="Times New Roman"/>
                <w:b/>
                <w:color w:val="000000"/>
                <w:sz w:val="16"/>
                <w:szCs w:val="16"/>
                <w:lang w:eastAsia="ru-RU"/>
              </w:rPr>
            </w:pPr>
          </w:p>
          <w:p w:rsidR="00931275" w:rsidRDefault="00931275" w:rsidP="00155031">
            <w:pPr>
              <w:jc w:val="center"/>
              <w:rPr>
                <w:rFonts w:ascii="Times New Roman" w:eastAsia="Times New Roman" w:hAnsi="Times New Roman" w:cs="Times New Roman"/>
                <w:b/>
                <w:color w:val="000000"/>
                <w:sz w:val="16"/>
                <w:szCs w:val="16"/>
                <w:lang w:eastAsia="ru-RU"/>
              </w:rPr>
            </w:pPr>
          </w:p>
        </w:tc>
        <w:tc>
          <w:tcPr>
            <w:tcW w:w="255" w:type="pct"/>
            <w:vMerge w:val="restart"/>
            <w:tcBorders>
              <w:top w:val="single" w:sz="4" w:space="0" w:color="auto"/>
              <w:left w:val="single" w:sz="4" w:space="0" w:color="auto"/>
              <w:bottom w:val="single" w:sz="4" w:space="0" w:color="auto"/>
              <w:right w:val="single" w:sz="4" w:space="0" w:color="auto"/>
            </w:tcBorders>
            <w:vAlign w:val="bottom"/>
          </w:tcPr>
          <w:p w:rsidR="00931275" w:rsidRDefault="00931275" w:rsidP="00155031">
            <w:pPr>
              <w:jc w:val="center"/>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Сумма без НДС</w:t>
            </w:r>
          </w:p>
          <w:p w:rsidR="00931275" w:rsidRDefault="00931275" w:rsidP="00155031">
            <w:pPr>
              <w:jc w:val="center"/>
              <w:rPr>
                <w:rFonts w:ascii="Times New Roman" w:eastAsia="Times New Roman" w:hAnsi="Times New Roman" w:cs="Times New Roman"/>
                <w:b/>
                <w:color w:val="000000"/>
                <w:sz w:val="16"/>
                <w:szCs w:val="16"/>
                <w:lang w:eastAsia="ru-RU"/>
              </w:rPr>
            </w:pPr>
          </w:p>
          <w:p w:rsidR="00931275" w:rsidRDefault="00931275" w:rsidP="00155031">
            <w:pPr>
              <w:jc w:val="center"/>
              <w:rPr>
                <w:rFonts w:ascii="Times New Roman" w:eastAsia="Times New Roman" w:hAnsi="Times New Roman" w:cs="Times New Roman"/>
                <w:b/>
                <w:color w:val="000000"/>
                <w:sz w:val="16"/>
                <w:szCs w:val="16"/>
                <w:lang w:eastAsia="ru-RU"/>
              </w:rPr>
            </w:pPr>
          </w:p>
        </w:tc>
      </w:tr>
      <w:tr w:rsidR="00931275" w:rsidRPr="00AA6ACF" w:rsidTr="00155031">
        <w:trPr>
          <w:trHeight w:val="1020"/>
        </w:trPr>
        <w:tc>
          <w:tcPr>
            <w:tcW w:w="141" w:type="pct"/>
            <w:vMerge/>
            <w:tcBorders>
              <w:top w:val="single" w:sz="4" w:space="0" w:color="auto"/>
              <w:left w:val="single" w:sz="4" w:space="0" w:color="auto"/>
              <w:bottom w:val="single" w:sz="4" w:space="0" w:color="auto"/>
              <w:right w:val="single" w:sz="4" w:space="0" w:color="auto"/>
            </w:tcBorders>
            <w:vAlign w:val="center"/>
          </w:tcPr>
          <w:p w:rsidR="00931275" w:rsidRPr="00AA6ACF" w:rsidRDefault="00931275" w:rsidP="00155031">
            <w:pPr>
              <w:spacing w:after="0" w:line="240" w:lineRule="auto"/>
              <w:rPr>
                <w:rFonts w:ascii="Times New Roman" w:eastAsia="Times New Roman" w:hAnsi="Times New Roman" w:cs="Times New Roman"/>
                <w:b/>
                <w:color w:val="000000"/>
                <w:sz w:val="16"/>
                <w:szCs w:val="16"/>
                <w:lang w:eastAsia="ru-RU"/>
              </w:rPr>
            </w:pPr>
          </w:p>
        </w:tc>
        <w:tc>
          <w:tcPr>
            <w:tcW w:w="525" w:type="pct"/>
            <w:vMerge/>
            <w:tcBorders>
              <w:top w:val="single" w:sz="4" w:space="0" w:color="auto"/>
              <w:left w:val="single" w:sz="4" w:space="0" w:color="auto"/>
              <w:bottom w:val="single" w:sz="4" w:space="0" w:color="auto"/>
              <w:right w:val="single" w:sz="4" w:space="0" w:color="auto"/>
            </w:tcBorders>
            <w:vAlign w:val="center"/>
          </w:tcPr>
          <w:p w:rsidR="00931275" w:rsidRPr="00AA6ACF" w:rsidRDefault="00931275" w:rsidP="00155031">
            <w:pPr>
              <w:spacing w:after="0" w:line="240" w:lineRule="auto"/>
              <w:rPr>
                <w:rFonts w:ascii="Times New Roman" w:eastAsia="Times New Roman" w:hAnsi="Times New Roman" w:cs="Times New Roman"/>
                <w:b/>
                <w:color w:val="000000"/>
                <w:sz w:val="16"/>
                <w:szCs w:val="16"/>
                <w:lang w:eastAsia="ru-RU"/>
              </w:rPr>
            </w:pPr>
          </w:p>
        </w:tc>
        <w:tc>
          <w:tcPr>
            <w:tcW w:w="354" w:type="pct"/>
            <w:vMerge/>
            <w:tcBorders>
              <w:top w:val="single" w:sz="4" w:space="0" w:color="auto"/>
              <w:left w:val="single" w:sz="4" w:space="0" w:color="auto"/>
              <w:bottom w:val="single" w:sz="4" w:space="0" w:color="auto"/>
              <w:right w:val="single" w:sz="4" w:space="0" w:color="auto"/>
            </w:tcBorders>
            <w:vAlign w:val="center"/>
          </w:tcPr>
          <w:p w:rsidR="00931275" w:rsidRPr="00AA6ACF" w:rsidRDefault="00931275" w:rsidP="00155031">
            <w:pPr>
              <w:spacing w:after="0" w:line="240" w:lineRule="auto"/>
              <w:rPr>
                <w:rFonts w:ascii="Times New Roman" w:eastAsia="Times New Roman" w:hAnsi="Times New Roman" w:cs="Times New Roman"/>
                <w:b/>
                <w:color w:val="000000"/>
                <w:sz w:val="16"/>
                <w:szCs w:val="16"/>
                <w:lang w:eastAsia="ru-RU"/>
              </w:rPr>
            </w:pPr>
          </w:p>
        </w:tc>
        <w:tc>
          <w:tcPr>
            <w:tcW w:w="478" w:type="pct"/>
            <w:tcBorders>
              <w:top w:val="none" w:sz="4" w:space="0" w:color="000000"/>
              <w:left w:val="none" w:sz="4" w:space="0" w:color="000000"/>
              <w:bottom w:val="single" w:sz="4" w:space="0" w:color="auto"/>
              <w:right w:val="single" w:sz="4" w:space="0" w:color="auto"/>
            </w:tcBorders>
            <w:shd w:val="clear" w:color="auto" w:fill="auto"/>
            <w:vAlign w:val="center"/>
          </w:tcPr>
          <w:p w:rsidR="00931275" w:rsidRPr="00AA6ACF" w:rsidRDefault="00931275" w:rsidP="00155031">
            <w:pPr>
              <w:spacing w:after="0" w:line="240" w:lineRule="auto"/>
              <w:jc w:val="center"/>
              <w:rPr>
                <w:rFonts w:ascii="Times New Roman" w:eastAsia="Times New Roman" w:hAnsi="Times New Roman" w:cs="Times New Roman"/>
                <w:b/>
                <w:color w:val="000000"/>
                <w:sz w:val="16"/>
                <w:szCs w:val="16"/>
                <w:lang w:eastAsia="ru-RU"/>
              </w:rPr>
            </w:pPr>
            <w:r w:rsidRPr="00AA6ACF">
              <w:rPr>
                <w:rFonts w:ascii="Times New Roman" w:eastAsia="Times New Roman" w:hAnsi="Times New Roman" w:cs="Times New Roman"/>
                <w:b/>
                <w:color w:val="000000"/>
                <w:sz w:val="16"/>
                <w:szCs w:val="16"/>
                <w:lang w:eastAsia="ru-RU"/>
              </w:rPr>
              <w:t>Наименование характеристики</w:t>
            </w:r>
          </w:p>
        </w:tc>
        <w:tc>
          <w:tcPr>
            <w:tcW w:w="542" w:type="pct"/>
            <w:tcBorders>
              <w:top w:val="none" w:sz="4" w:space="0" w:color="000000"/>
              <w:left w:val="none" w:sz="4" w:space="0" w:color="000000"/>
              <w:bottom w:val="single" w:sz="4" w:space="0" w:color="auto"/>
              <w:right w:val="single" w:sz="4" w:space="0" w:color="auto"/>
            </w:tcBorders>
            <w:shd w:val="clear" w:color="auto" w:fill="auto"/>
            <w:vAlign w:val="center"/>
          </w:tcPr>
          <w:p w:rsidR="00931275" w:rsidRPr="00AA6ACF" w:rsidRDefault="00931275" w:rsidP="00155031">
            <w:pPr>
              <w:spacing w:after="0" w:line="240" w:lineRule="auto"/>
              <w:jc w:val="center"/>
              <w:rPr>
                <w:rFonts w:ascii="Times New Roman" w:eastAsia="Times New Roman" w:hAnsi="Times New Roman" w:cs="Times New Roman"/>
                <w:b/>
                <w:color w:val="000000"/>
                <w:sz w:val="16"/>
                <w:szCs w:val="16"/>
                <w:lang w:eastAsia="ru-RU"/>
              </w:rPr>
            </w:pPr>
            <w:r w:rsidRPr="00AA6ACF">
              <w:rPr>
                <w:rFonts w:ascii="Times New Roman" w:eastAsia="Times New Roman" w:hAnsi="Times New Roman" w:cs="Times New Roman"/>
                <w:b/>
                <w:color w:val="000000"/>
                <w:sz w:val="16"/>
                <w:szCs w:val="16"/>
                <w:lang w:eastAsia="ru-RU"/>
              </w:rPr>
              <w:t>Значение характеристики</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rsidR="00931275" w:rsidRPr="00AA6ACF" w:rsidRDefault="00931275" w:rsidP="00155031">
            <w:pPr>
              <w:spacing w:after="0" w:line="240" w:lineRule="auto"/>
              <w:jc w:val="center"/>
              <w:rPr>
                <w:rFonts w:ascii="Times New Roman" w:eastAsia="Times New Roman" w:hAnsi="Times New Roman" w:cs="Times New Roman"/>
                <w:b/>
                <w:color w:val="000000"/>
                <w:sz w:val="16"/>
                <w:szCs w:val="16"/>
                <w:lang w:eastAsia="ru-RU"/>
              </w:rPr>
            </w:pPr>
            <w:r w:rsidRPr="00AA6ACF">
              <w:rPr>
                <w:rFonts w:ascii="Times New Roman" w:eastAsia="Times New Roman" w:hAnsi="Times New Roman" w:cs="Times New Roman"/>
                <w:b/>
                <w:color w:val="000000"/>
                <w:sz w:val="16"/>
                <w:szCs w:val="16"/>
                <w:lang w:eastAsia="ru-RU"/>
              </w:rPr>
              <w:t>Единица измерения характеристики</w:t>
            </w:r>
          </w:p>
        </w:tc>
        <w:tc>
          <w:tcPr>
            <w:tcW w:w="578" w:type="pct"/>
            <w:tcBorders>
              <w:top w:val="none" w:sz="4" w:space="0" w:color="000000"/>
              <w:left w:val="none" w:sz="4" w:space="0" w:color="000000"/>
              <w:bottom w:val="single" w:sz="4" w:space="0" w:color="auto"/>
              <w:right w:val="single" w:sz="4" w:space="0" w:color="auto"/>
            </w:tcBorders>
            <w:shd w:val="clear" w:color="auto" w:fill="auto"/>
            <w:vAlign w:val="center"/>
          </w:tcPr>
          <w:p w:rsidR="00931275" w:rsidRPr="00AA6ACF" w:rsidRDefault="00931275" w:rsidP="00155031">
            <w:pPr>
              <w:spacing w:after="0" w:line="240" w:lineRule="auto"/>
              <w:jc w:val="center"/>
              <w:rPr>
                <w:rFonts w:ascii="Times New Roman" w:eastAsia="Times New Roman" w:hAnsi="Times New Roman" w:cs="Times New Roman"/>
                <w:b/>
                <w:color w:val="000000"/>
                <w:sz w:val="16"/>
                <w:szCs w:val="16"/>
                <w:lang w:eastAsia="ru-RU"/>
              </w:rPr>
            </w:pPr>
            <w:r w:rsidRPr="00AA6ACF">
              <w:rPr>
                <w:rFonts w:ascii="Times New Roman" w:eastAsia="Times New Roman" w:hAnsi="Times New Roman" w:cs="Times New Roman"/>
                <w:b/>
                <w:color w:val="000000"/>
                <w:sz w:val="16"/>
                <w:szCs w:val="16"/>
                <w:lang w:eastAsia="ru-RU"/>
              </w:rPr>
              <w:t>Инструкция по заполнению характеристик в заявке</w:t>
            </w:r>
          </w:p>
        </w:tc>
        <w:tc>
          <w:tcPr>
            <w:tcW w:w="354" w:type="pct"/>
            <w:vMerge/>
            <w:tcBorders>
              <w:top w:val="single" w:sz="4" w:space="0" w:color="auto"/>
              <w:left w:val="single" w:sz="4" w:space="0" w:color="auto"/>
              <w:bottom w:val="single" w:sz="4" w:space="0" w:color="auto"/>
              <w:right w:val="single" w:sz="4" w:space="0" w:color="auto"/>
            </w:tcBorders>
            <w:vAlign w:val="center"/>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311" w:type="pct"/>
            <w:vMerge/>
            <w:tcBorders>
              <w:top w:val="single" w:sz="4" w:space="0" w:color="auto"/>
              <w:left w:val="single" w:sz="4" w:space="0" w:color="auto"/>
              <w:bottom w:val="single" w:sz="4" w:space="0" w:color="auto"/>
              <w:right w:val="single" w:sz="4" w:space="0" w:color="auto"/>
            </w:tcBorders>
            <w:vAlign w:val="center"/>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488" w:type="pct"/>
            <w:vMerge/>
            <w:tcBorders>
              <w:left w:val="single" w:sz="4" w:space="0" w:color="auto"/>
              <w:bottom w:val="single" w:sz="4" w:space="0" w:color="auto"/>
              <w:right w:val="single" w:sz="4" w:space="0" w:color="auto"/>
            </w:tcBorders>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266" w:type="pct"/>
            <w:vMerge/>
            <w:tcBorders>
              <w:left w:val="single" w:sz="4" w:space="0" w:color="auto"/>
              <w:bottom w:val="single" w:sz="4" w:space="0" w:color="auto"/>
              <w:right w:val="single" w:sz="4" w:space="0" w:color="auto"/>
            </w:tcBorders>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266" w:type="pct"/>
            <w:vMerge/>
            <w:tcBorders>
              <w:left w:val="single" w:sz="4" w:space="0" w:color="auto"/>
              <w:bottom w:val="single" w:sz="4" w:space="0" w:color="auto"/>
              <w:right w:val="single" w:sz="4" w:space="0" w:color="auto"/>
            </w:tcBorders>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bottom w:val="single" w:sz="4" w:space="0" w:color="auto"/>
              <w:right w:val="single" w:sz="4" w:space="0" w:color="auto"/>
            </w:tcBorders>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r>
      <w:tr w:rsidR="00931275" w:rsidRPr="00AA6ACF" w:rsidTr="00155031">
        <w:trPr>
          <w:trHeight w:val="386"/>
        </w:trPr>
        <w:tc>
          <w:tcPr>
            <w:tcW w:w="141" w:type="pct"/>
            <w:vMerge w:val="restart"/>
            <w:tcBorders>
              <w:top w:val="none" w:sz="4" w:space="0" w:color="000000"/>
              <w:left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1</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25" w:type="pct"/>
            <w:vMerge w:val="restart"/>
            <w:tcBorders>
              <w:top w:val="none" w:sz="4" w:space="0" w:color="000000"/>
              <w:left w:val="none" w:sz="4" w:space="0" w:color="000000"/>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hAnsi="Times New Roman" w:cs="Times New Roman"/>
                <w:sz w:val="16"/>
                <w:szCs w:val="16"/>
              </w:rPr>
              <w:t>Термопластический фиксатор (маска) для тазовой области</w:t>
            </w:r>
          </w:p>
        </w:tc>
        <w:tc>
          <w:tcPr>
            <w:tcW w:w="354" w:type="pct"/>
            <w:vMerge w:val="restart"/>
            <w:tcBorders>
              <w:top w:val="none" w:sz="4" w:space="0" w:color="000000"/>
              <w:left w:val="none" w:sz="4" w:space="0" w:color="000000"/>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32.50.50.190</w:t>
            </w:r>
          </w:p>
        </w:tc>
        <w:tc>
          <w:tcPr>
            <w:tcW w:w="478"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Назначение: для фиксации таза при диагностике и лечении.</w:t>
            </w:r>
          </w:p>
        </w:tc>
        <w:tc>
          <w:tcPr>
            <w:tcW w:w="5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78"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54" w:type="pct"/>
            <w:tcBorders>
              <w:top w:val="none" w:sz="4" w:space="0" w:color="000000"/>
              <w:left w:val="none" w:sz="4" w:space="0" w:color="000000"/>
              <w:bottom w:val="none" w:sz="4" w:space="0" w:color="000000"/>
              <w:right w:val="single" w:sz="4" w:space="0" w:color="auto"/>
            </w:tcBorders>
            <w:shd w:val="clear" w:color="auto" w:fill="auto"/>
            <w:vAlign w:val="center"/>
          </w:tcPr>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r w:rsidRPr="00AA6ACF">
              <w:rPr>
                <w:rFonts w:ascii="Times New Roman" w:eastAsia="Times New Roman" w:hAnsi="Times New Roman" w:cs="Times New Roman"/>
                <w:color w:val="000000"/>
                <w:sz w:val="16"/>
                <w:szCs w:val="16"/>
                <w:lang w:eastAsia="ru-RU"/>
              </w:rPr>
              <w:t>0</w:t>
            </w: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11" w:type="pct"/>
            <w:tcBorders>
              <w:top w:val="none" w:sz="4" w:space="0" w:color="000000"/>
              <w:left w:val="none" w:sz="4" w:space="0" w:color="000000"/>
              <w:bottom w:val="none" w:sz="4" w:space="0" w:color="000000"/>
              <w:right w:val="single" w:sz="4" w:space="0" w:color="auto"/>
            </w:tcBorders>
            <w:shd w:val="clear" w:color="auto" w:fill="auto"/>
            <w:vAlign w:val="center"/>
          </w:tcPr>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w:t>
            </w:r>
            <w:r w:rsidRPr="00AA6ACF">
              <w:rPr>
                <w:rFonts w:ascii="Times New Roman" w:eastAsia="Times New Roman" w:hAnsi="Times New Roman" w:cs="Times New Roman"/>
                <w:color w:val="000000"/>
                <w:sz w:val="16"/>
                <w:szCs w:val="16"/>
                <w:lang w:eastAsia="ru-RU"/>
              </w:rPr>
              <w:t>тука</w:t>
            </w: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88"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55"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r>
      <w:tr w:rsidR="00931275" w:rsidRPr="00AA6ACF" w:rsidTr="00155031">
        <w:trPr>
          <w:trHeight w:val="453"/>
        </w:trPr>
        <w:tc>
          <w:tcPr>
            <w:tcW w:w="141" w:type="pct"/>
            <w:vMerge/>
            <w:tcBorders>
              <w:left w:val="single" w:sz="4" w:space="0" w:color="auto"/>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525" w:type="pct"/>
            <w:vMerge/>
            <w:tcBorders>
              <w:left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354" w:type="pct"/>
            <w:vMerge/>
            <w:tcBorders>
              <w:left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478" w:type="pct"/>
            <w:tcBorders>
              <w:top w:val="none" w:sz="4" w:space="0" w:color="000000"/>
              <w:left w:val="single" w:sz="4" w:space="0" w:color="auto"/>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Ширина</w:t>
            </w:r>
          </w:p>
        </w:tc>
        <w:tc>
          <w:tcPr>
            <w:tcW w:w="5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60</w:t>
            </w:r>
          </w:p>
        </w:tc>
        <w:tc>
          <w:tcPr>
            <w:tcW w:w="4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см</w:t>
            </w:r>
          </w:p>
        </w:tc>
        <w:tc>
          <w:tcPr>
            <w:tcW w:w="578" w:type="pct"/>
            <w:tcBorders>
              <w:top w:val="none" w:sz="4" w:space="0" w:color="000000"/>
              <w:left w:val="none" w:sz="4" w:space="0" w:color="000000"/>
              <w:bottom w:val="single" w:sz="4" w:space="0" w:color="auto"/>
              <w:right w:val="single" w:sz="4" w:space="0" w:color="auto"/>
            </w:tcBorders>
            <w:shd w:val="clear" w:color="auto" w:fill="auto"/>
          </w:tcPr>
          <w:p w:rsidR="00931275" w:rsidRDefault="00931275" w:rsidP="00155031">
            <w:pPr>
              <w:jc w:val="center"/>
            </w:pPr>
            <w:r w:rsidRPr="007D3BC5">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4" w:type="pct"/>
            <w:tcBorders>
              <w:top w:val="none" w:sz="4" w:space="0" w:color="000000"/>
              <w:left w:val="single" w:sz="4" w:space="0" w:color="auto"/>
              <w:bottom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11" w:type="pct"/>
            <w:tcBorders>
              <w:top w:val="none" w:sz="4" w:space="0" w:color="000000"/>
              <w:left w:val="none" w:sz="4" w:space="0" w:color="000000"/>
              <w:bottom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88"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55"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r>
      <w:tr w:rsidR="00931275" w:rsidRPr="00AA6ACF" w:rsidTr="00155031">
        <w:trPr>
          <w:trHeight w:val="178"/>
        </w:trPr>
        <w:tc>
          <w:tcPr>
            <w:tcW w:w="141" w:type="pct"/>
            <w:vMerge/>
            <w:tcBorders>
              <w:left w:val="single" w:sz="4" w:space="0" w:color="auto"/>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525" w:type="pct"/>
            <w:vMerge/>
            <w:tcBorders>
              <w:left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354" w:type="pct"/>
            <w:vMerge/>
            <w:tcBorders>
              <w:left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478" w:type="pct"/>
            <w:tcBorders>
              <w:top w:val="none" w:sz="4" w:space="0" w:color="000000"/>
              <w:left w:val="single" w:sz="4" w:space="0" w:color="auto"/>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Длина</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42" w:type="pct"/>
            <w:tcBorders>
              <w:top w:val="none" w:sz="4" w:space="0" w:color="000000"/>
              <w:left w:val="none" w:sz="4" w:space="0" w:color="000000"/>
              <w:bottom w:val="single" w:sz="4" w:space="0" w:color="auto"/>
              <w:right w:val="single" w:sz="4" w:space="0" w:color="auto"/>
            </w:tcBorders>
            <w:shd w:val="clear" w:color="auto" w:fill="auto"/>
          </w:tcPr>
          <w:p w:rsidR="00931275" w:rsidRPr="009A61FA"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9A61FA">
              <w:rPr>
                <w:rFonts w:ascii="Times New Roman" w:eastAsia="Times New Roman" w:hAnsi="Times New Roman" w:cs="Times New Roman"/>
                <w:sz w:val="16"/>
                <w:szCs w:val="16"/>
                <w:lang w:eastAsia="ru-RU"/>
              </w:rPr>
              <w:t>45</w:t>
            </w:r>
          </w:p>
        </w:tc>
        <w:tc>
          <w:tcPr>
            <w:tcW w:w="4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см</w:t>
            </w:r>
          </w:p>
        </w:tc>
        <w:tc>
          <w:tcPr>
            <w:tcW w:w="578" w:type="pct"/>
            <w:tcBorders>
              <w:top w:val="none" w:sz="4" w:space="0" w:color="000000"/>
              <w:left w:val="none" w:sz="4" w:space="0" w:color="000000"/>
              <w:bottom w:val="single" w:sz="4" w:space="0" w:color="auto"/>
              <w:right w:val="single" w:sz="4" w:space="0" w:color="auto"/>
            </w:tcBorders>
            <w:shd w:val="clear" w:color="auto" w:fill="auto"/>
          </w:tcPr>
          <w:p w:rsidR="00931275" w:rsidRDefault="00931275" w:rsidP="00155031">
            <w:pPr>
              <w:jc w:val="center"/>
            </w:pPr>
            <w:r w:rsidRPr="007D3BC5">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4" w:type="pct"/>
            <w:tcBorders>
              <w:top w:val="none" w:sz="4" w:space="0" w:color="000000"/>
              <w:left w:val="single" w:sz="4" w:space="0" w:color="auto"/>
              <w:bottom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11" w:type="pct"/>
            <w:tcBorders>
              <w:top w:val="none" w:sz="4" w:space="0" w:color="000000"/>
              <w:left w:val="none" w:sz="4" w:space="0" w:color="000000"/>
              <w:bottom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88"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55"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r>
      <w:tr w:rsidR="00931275" w:rsidRPr="00AA6ACF" w:rsidTr="00155031">
        <w:trPr>
          <w:trHeight w:val="367"/>
        </w:trPr>
        <w:tc>
          <w:tcPr>
            <w:tcW w:w="141" w:type="pct"/>
            <w:vMerge/>
            <w:tcBorders>
              <w:left w:val="single" w:sz="4" w:space="0" w:color="auto"/>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525" w:type="pct"/>
            <w:vMerge/>
            <w:tcBorders>
              <w:left w:val="none" w:sz="4" w:space="0" w:color="000000"/>
              <w:bottom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354" w:type="pct"/>
            <w:vMerge/>
            <w:tcBorders>
              <w:left w:val="none" w:sz="4" w:space="0" w:color="000000"/>
              <w:bottom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478" w:type="pct"/>
            <w:tcBorders>
              <w:top w:val="none" w:sz="4" w:space="0" w:color="000000"/>
              <w:left w:val="single" w:sz="4" w:space="0" w:color="auto"/>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Толщина</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3,2</w:t>
            </w:r>
          </w:p>
        </w:tc>
        <w:tc>
          <w:tcPr>
            <w:tcW w:w="4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мм</w:t>
            </w:r>
          </w:p>
        </w:tc>
        <w:tc>
          <w:tcPr>
            <w:tcW w:w="578" w:type="pct"/>
            <w:tcBorders>
              <w:top w:val="none" w:sz="4" w:space="0" w:color="000000"/>
              <w:left w:val="none" w:sz="4" w:space="0" w:color="000000"/>
              <w:bottom w:val="single" w:sz="4" w:space="0" w:color="auto"/>
              <w:right w:val="single" w:sz="4" w:space="0" w:color="auto"/>
            </w:tcBorders>
            <w:shd w:val="clear" w:color="auto" w:fill="auto"/>
          </w:tcPr>
          <w:p w:rsidR="00931275" w:rsidRDefault="00931275" w:rsidP="00155031">
            <w:pPr>
              <w:jc w:val="center"/>
            </w:pPr>
            <w:r w:rsidRPr="007D3BC5">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4" w:type="pct"/>
            <w:tcBorders>
              <w:top w:val="none" w:sz="4" w:space="0" w:color="000000"/>
              <w:left w:val="single" w:sz="4" w:space="0" w:color="auto"/>
              <w:bottom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11" w:type="pct"/>
            <w:tcBorders>
              <w:top w:val="none" w:sz="4" w:space="0" w:color="000000"/>
              <w:left w:val="none" w:sz="4" w:space="0" w:color="000000"/>
              <w:bottom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88"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55"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r>
      <w:tr w:rsidR="00931275" w:rsidRPr="00AA6ACF" w:rsidTr="00155031">
        <w:trPr>
          <w:trHeight w:val="367"/>
        </w:trPr>
        <w:tc>
          <w:tcPr>
            <w:tcW w:w="141" w:type="pct"/>
            <w:vMerge/>
            <w:tcBorders>
              <w:left w:val="single" w:sz="4" w:space="0" w:color="auto"/>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525" w:type="pct"/>
            <w:vMerge/>
            <w:tcBorders>
              <w:left w:val="none" w:sz="4" w:space="0" w:color="000000"/>
              <w:bottom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354" w:type="pct"/>
            <w:vMerge/>
            <w:tcBorders>
              <w:left w:val="none" w:sz="4" w:space="0" w:color="000000"/>
              <w:bottom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478" w:type="pct"/>
            <w:tcBorders>
              <w:top w:val="none" w:sz="4" w:space="0" w:color="000000"/>
              <w:left w:val="single" w:sz="4" w:space="0" w:color="auto"/>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Перфорация стандартная.</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наличие</w:t>
            </w:r>
          </w:p>
        </w:tc>
        <w:tc>
          <w:tcPr>
            <w:tcW w:w="4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78"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jc w:val="center"/>
              <w:rPr>
                <w:rFonts w:ascii="Times New Roman" w:hAnsi="Times New Roman" w:cs="Times New Roman"/>
                <w:sz w:val="16"/>
                <w:szCs w:val="16"/>
              </w:rPr>
            </w:pPr>
            <w:r w:rsidRPr="00AA6ACF">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4" w:type="pct"/>
            <w:tcBorders>
              <w:top w:val="none" w:sz="4" w:space="0" w:color="000000"/>
              <w:left w:val="single" w:sz="4" w:space="0" w:color="auto"/>
              <w:bottom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11" w:type="pct"/>
            <w:tcBorders>
              <w:top w:val="none" w:sz="4" w:space="0" w:color="000000"/>
              <w:left w:val="none" w:sz="4" w:space="0" w:color="000000"/>
              <w:bottom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88"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55"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r>
      <w:tr w:rsidR="00931275" w:rsidRPr="00AA6ACF" w:rsidTr="00155031">
        <w:trPr>
          <w:trHeight w:val="367"/>
        </w:trPr>
        <w:tc>
          <w:tcPr>
            <w:tcW w:w="141" w:type="pct"/>
            <w:vMerge/>
            <w:tcBorders>
              <w:left w:val="single" w:sz="4" w:space="0" w:color="auto"/>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525" w:type="pct"/>
            <w:vMerge/>
            <w:tcBorders>
              <w:left w:val="none" w:sz="4" w:space="0" w:color="000000"/>
              <w:bottom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354" w:type="pct"/>
            <w:vMerge/>
            <w:tcBorders>
              <w:left w:val="none" w:sz="4" w:space="0" w:color="000000"/>
              <w:bottom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478" w:type="pct"/>
            <w:tcBorders>
              <w:top w:val="none" w:sz="4" w:space="0" w:color="000000"/>
              <w:left w:val="single" w:sz="4" w:space="0" w:color="auto"/>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Отверстия под прижимные планки</w:t>
            </w:r>
          </w:p>
        </w:tc>
        <w:tc>
          <w:tcPr>
            <w:tcW w:w="5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наличие</w:t>
            </w:r>
          </w:p>
        </w:tc>
        <w:tc>
          <w:tcPr>
            <w:tcW w:w="4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78"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jc w:val="center"/>
              <w:rPr>
                <w:rFonts w:ascii="Times New Roman" w:hAnsi="Times New Roman" w:cs="Times New Roman"/>
                <w:sz w:val="16"/>
                <w:szCs w:val="16"/>
              </w:rPr>
            </w:pPr>
            <w:r w:rsidRPr="00AA6ACF">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4" w:type="pct"/>
            <w:tcBorders>
              <w:top w:val="none" w:sz="4" w:space="0" w:color="000000"/>
              <w:left w:val="single" w:sz="4" w:space="0" w:color="auto"/>
              <w:bottom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11" w:type="pct"/>
            <w:tcBorders>
              <w:top w:val="none" w:sz="4" w:space="0" w:color="000000"/>
              <w:left w:val="none" w:sz="4" w:space="0" w:color="000000"/>
              <w:bottom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88"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55"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r>
      <w:tr w:rsidR="00931275" w:rsidRPr="00AA6ACF" w:rsidTr="00155031">
        <w:trPr>
          <w:trHeight w:val="367"/>
        </w:trPr>
        <w:tc>
          <w:tcPr>
            <w:tcW w:w="141" w:type="pct"/>
            <w:vMerge/>
            <w:tcBorders>
              <w:left w:val="single" w:sz="4" w:space="0" w:color="auto"/>
              <w:bottom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525" w:type="pct"/>
            <w:vMerge/>
            <w:tcBorders>
              <w:left w:val="none" w:sz="4" w:space="0" w:color="000000"/>
              <w:bottom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354" w:type="pct"/>
            <w:vMerge/>
            <w:tcBorders>
              <w:left w:val="none" w:sz="4" w:space="0" w:color="000000"/>
              <w:bottom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478" w:type="pct"/>
            <w:tcBorders>
              <w:top w:val="none" w:sz="4" w:space="0" w:color="000000"/>
              <w:left w:val="single" w:sz="4" w:space="0" w:color="auto"/>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Материал изготовления</w:t>
            </w:r>
          </w:p>
        </w:tc>
        <w:tc>
          <w:tcPr>
            <w:tcW w:w="5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термопластик с температурой формования 70ᵒ С</w:t>
            </w:r>
          </w:p>
        </w:tc>
        <w:tc>
          <w:tcPr>
            <w:tcW w:w="442"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78"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jc w:val="center"/>
              <w:rPr>
                <w:rFonts w:ascii="Times New Roman" w:hAnsi="Times New Roman" w:cs="Times New Roman"/>
                <w:sz w:val="16"/>
                <w:szCs w:val="16"/>
              </w:rPr>
            </w:pPr>
            <w:r w:rsidRPr="00AA6ACF">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4" w:type="pct"/>
            <w:tcBorders>
              <w:top w:val="none" w:sz="4" w:space="0" w:color="000000"/>
              <w:left w:val="single" w:sz="4" w:space="0" w:color="auto"/>
              <w:bottom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11" w:type="pct"/>
            <w:tcBorders>
              <w:top w:val="none" w:sz="4" w:space="0" w:color="000000"/>
              <w:left w:val="none" w:sz="4" w:space="0" w:color="000000"/>
              <w:bottom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88"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55" w:type="pct"/>
            <w:tcBorders>
              <w:top w:val="none" w:sz="4" w:space="0" w:color="000000"/>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r>
      <w:tr w:rsidR="00931275" w:rsidRPr="00AA6ACF" w:rsidTr="00155031">
        <w:trPr>
          <w:trHeight w:val="841"/>
        </w:trPr>
        <w:tc>
          <w:tcPr>
            <w:tcW w:w="141" w:type="pct"/>
            <w:vMerge w:val="restart"/>
            <w:tcBorders>
              <w:top w:val="single" w:sz="4" w:space="0" w:color="auto"/>
              <w:left w:val="single" w:sz="4" w:space="0" w:color="auto"/>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2</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25" w:type="pct"/>
            <w:vMerge w:val="restart"/>
            <w:tcBorders>
              <w:top w:val="single" w:sz="4" w:space="0" w:color="auto"/>
              <w:left w:val="none" w:sz="4" w:space="0" w:color="000000"/>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color w:val="FF0000"/>
                <w:sz w:val="16"/>
                <w:szCs w:val="16"/>
                <w:lang w:eastAsia="ru-RU"/>
              </w:rPr>
            </w:pPr>
            <w:r w:rsidRPr="00AA6ACF">
              <w:rPr>
                <w:rFonts w:ascii="Times New Roman" w:hAnsi="Times New Roman" w:cs="Times New Roman"/>
                <w:sz w:val="16"/>
                <w:szCs w:val="16"/>
              </w:rPr>
              <w:t>Комплект прижимных планок для ма</w:t>
            </w:r>
            <w:r>
              <w:rPr>
                <w:rFonts w:ascii="Times New Roman" w:hAnsi="Times New Roman" w:cs="Times New Roman"/>
                <w:sz w:val="16"/>
                <w:szCs w:val="16"/>
              </w:rPr>
              <w:t>ски тазовой области</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54" w:type="pct"/>
            <w:vMerge w:val="restart"/>
            <w:tcBorders>
              <w:top w:val="single" w:sz="4" w:space="0" w:color="auto"/>
              <w:left w:val="none" w:sz="4" w:space="0" w:color="000000"/>
              <w:right w:val="single" w:sz="4" w:space="0" w:color="auto"/>
            </w:tcBorders>
            <w:shd w:val="clear" w:color="auto" w:fill="auto"/>
          </w:tcPr>
          <w:p w:rsidR="00931275" w:rsidRPr="00AA6ACF" w:rsidRDefault="00931275" w:rsidP="00155031">
            <w:pPr>
              <w:spacing w:after="0" w:line="240" w:lineRule="auto"/>
              <w:jc w:val="center"/>
              <w:rPr>
                <w:rFonts w:ascii="Times New Roman" w:eastAsia="Times New Roman" w:hAnsi="Times New Roman" w:cs="Times New Roman"/>
                <w:sz w:val="16"/>
                <w:szCs w:val="16"/>
                <w:lang w:eastAsia="ru-RU"/>
              </w:rPr>
            </w:pPr>
            <w:r w:rsidRPr="00AA6ACF">
              <w:rPr>
                <w:rFonts w:ascii="Times New Roman" w:eastAsia="Times New Roman" w:hAnsi="Times New Roman" w:cs="Times New Roman"/>
                <w:sz w:val="16"/>
                <w:szCs w:val="16"/>
                <w:lang w:eastAsia="ru-RU"/>
              </w:rPr>
              <w:t>32.50.50.190</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78" w:type="pct"/>
            <w:tcBorders>
              <w:top w:val="none" w:sz="4" w:space="0" w:color="000000"/>
              <w:left w:val="none" w:sz="4" w:space="0" w:color="000000"/>
              <w:bottom w:val="single" w:sz="4" w:space="0" w:color="auto"/>
              <w:right w:val="single" w:sz="4" w:space="0" w:color="auto"/>
            </w:tcBorders>
            <w:shd w:val="clear" w:color="auto" w:fill="auto"/>
            <w:vAlign w:val="bottom"/>
          </w:tcPr>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Назначение</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42" w:type="pct"/>
            <w:tcBorders>
              <w:top w:val="none" w:sz="4" w:space="0" w:color="000000"/>
              <w:left w:val="none" w:sz="4" w:space="0" w:color="000000"/>
              <w:bottom w:val="single" w:sz="4" w:space="0" w:color="auto"/>
              <w:right w:val="single" w:sz="4" w:space="0" w:color="auto"/>
            </w:tcBorders>
            <w:shd w:val="clear" w:color="auto" w:fill="auto"/>
            <w:vAlign w:val="bottom"/>
          </w:tcPr>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w:t>
            </w:r>
            <w:r w:rsidRPr="00AA6ACF">
              <w:rPr>
                <w:rFonts w:ascii="Times New Roman" w:eastAsia="Times New Roman" w:hAnsi="Times New Roman" w:cs="Times New Roman"/>
                <w:color w:val="000000"/>
                <w:sz w:val="16"/>
                <w:szCs w:val="16"/>
                <w:lang w:eastAsia="ru-RU"/>
              </w:rPr>
              <w:t>ля крепления термопластического фиксатора на деку</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42" w:type="pct"/>
            <w:tcBorders>
              <w:top w:val="none" w:sz="4" w:space="0" w:color="000000"/>
              <w:left w:val="none" w:sz="4" w:space="0" w:color="000000"/>
              <w:bottom w:val="single" w:sz="4" w:space="0" w:color="auto"/>
              <w:right w:val="single" w:sz="4" w:space="0" w:color="auto"/>
            </w:tcBorders>
            <w:shd w:val="clear" w:color="auto" w:fill="auto"/>
            <w:vAlign w:val="bottom"/>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78"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jc w:val="center"/>
              <w:rPr>
                <w:rFonts w:ascii="Times New Roman" w:hAnsi="Times New Roman" w:cs="Times New Roman"/>
                <w:sz w:val="16"/>
                <w:szCs w:val="16"/>
              </w:rPr>
            </w:pPr>
            <w:r w:rsidRPr="00AA6ACF">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4" w:type="pct"/>
            <w:vMerge w:val="restart"/>
            <w:tcBorders>
              <w:top w:val="single" w:sz="4" w:space="0" w:color="auto"/>
              <w:left w:val="none" w:sz="4" w:space="0" w:color="000000"/>
              <w:right w:val="single" w:sz="4" w:space="0" w:color="auto"/>
            </w:tcBorders>
            <w:shd w:val="clear" w:color="auto" w:fill="auto"/>
            <w:vAlign w:val="center"/>
          </w:tcPr>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11" w:type="pct"/>
            <w:vMerge w:val="restart"/>
            <w:tcBorders>
              <w:top w:val="single" w:sz="4" w:space="0" w:color="auto"/>
              <w:left w:val="none" w:sz="4" w:space="0" w:color="000000"/>
              <w:right w:val="single" w:sz="4" w:space="0" w:color="auto"/>
            </w:tcBorders>
            <w:shd w:val="clear" w:color="auto" w:fill="auto"/>
            <w:vAlign w:val="center"/>
          </w:tcPr>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w:t>
            </w:r>
            <w:r w:rsidRPr="00AA6ACF">
              <w:rPr>
                <w:rFonts w:ascii="Times New Roman" w:eastAsia="Times New Roman" w:hAnsi="Times New Roman" w:cs="Times New Roman"/>
                <w:color w:val="000000"/>
                <w:sz w:val="16"/>
                <w:szCs w:val="16"/>
                <w:lang w:eastAsia="ru-RU"/>
              </w:rPr>
              <w:t>омплект</w:t>
            </w: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88" w:type="pct"/>
            <w:tcBorders>
              <w:top w:val="single" w:sz="4" w:space="0" w:color="auto"/>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single" w:sz="4" w:space="0" w:color="auto"/>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tcBorders>
              <w:top w:val="single" w:sz="4" w:space="0" w:color="auto"/>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55" w:type="pct"/>
            <w:tcBorders>
              <w:top w:val="single" w:sz="4" w:space="0" w:color="auto"/>
              <w:left w:val="none" w:sz="4" w:space="0" w:color="000000"/>
              <w:bottom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r>
      <w:tr w:rsidR="00931275" w:rsidRPr="00AA6ACF" w:rsidTr="00155031">
        <w:trPr>
          <w:trHeight w:val="431"/>
        </w:trPr>
        <w:tc>
          <w:tcPr>
            <w:tcW w:w="141" w:type="pct"/>
            <w:vMerge/>
            <w:tcBorders>
              <w:left w:val="single" w:sz="4" w:space="0" w:color="auto"/>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525" w:type="pct"/>
            <w:vMerge/>
            <w:tcBorders>
              <w:left w:val="none" w:sz="4" w:space="0" w:color="000000"/>
              <w:right w:val="single" w:sz="4" w:space="0" w:color="auto"/>
            </w:tcBorders>
            <w:shd w:val="clear" w:color="auto" w:fill="auto"/>
            <w:vAlign w:val="bottom"/>
          </w:tcPr>
          <w:p w:rsidR="00931275" w:rsidRPr="00AA6ACF" w:rsidRDefault="00931275" w:rsidP="00155031">
            <w:pPr>
              <w:spacing w:after="0" w:line="240" w:lineRule="auto"/>
              <w:rPr>
                <w:rFonts w:ascii="Times New Roman" w:eastAsia="Times New Roman" w:hAnsi="Times New Roman" w:cs="Times New Roman"/>
                <w:color w:val="FF0000"/>
                <w:sz w:val="16"/>
                <w:szCs w:val="16"/>
                <w:lang w:eastAsia="ru-RU"/>
              </w:rPr>
            </w:pPr>
          </w:p>
        </w:tc>
        <w:tc>
          <w:tcPr>
            <w:tcW w:w="354" w:type="pct"/>
            <w:vMerge/>
            <w:tcBorders>
              <w:left w:val="none" w:sz="4" w:space="0" w:color="000000"/>
              <w:right w:val="single" w:sz="4" w:space="0" w:color="auto"/>
            </w:tcBorders>
            <w:shd w:val="clear" w:color="auto" w:fill="auto"/>
            <w:vAlign w:val="bottom"/>
          </w:tcPr>
          <w:p w:rsidR="00931275" w:rsidRPr="00AA6ACF" w:rsidRDefault="00931275" w:rsidP="00155031">
            <w:pPr>
              <w:spacing w:after="0" w:line="240" w:lineRule="auto"/>
              <w:rPr>
                <w:rFonts w:ascii="Times New Roman" w:eastAsia="Times New Roman" w:hAnsi="Times New Roman" w:cs="Times New Roman"/>
                <w:color w:val="FF0000"/>
                <w:sz w:val="16"/>
                <w:szCs w:val="16"/>
                <w:lang w:eastAsia="ru-RU"/>
              </w:rPr>
            </w:pPr>
          </w:p>
        </w:tc>
        <w:tc>
          <w:tcPr>
            <w:tcW w:w="478" w:type="pct"/>
            <w:tcBorders>
              <w:top w:val="none" w:sz="4" w:space="0" w:color="000000"/>
              <w:left w:val="single" w:sz="4" w:space="0" w:color="auto"/>
              <w:bottom w:val="single" w:sz="4" w:space="0" w:color="auto"/>
              <w:right w:val="single" w:sz="4" w:space="0" w:color="auto"/>
            </w:tcBorders>
            <w:shd w:val="clear" w:color="auto" w:fill="auto"/>
            <w:vAlign w:val="bottom"/>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Материал изготовления</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42" w:type="pct"/>
            <w:tcBorders>
              <w:top w:val="none" w:sz="4" w:space="0" w:color="000000"/>
              <w:left w:val="none" w:sz="4" w:space="0" w:color="000000"/>
              <w:bottom w:val="single" w:sz="4" w:space="0" w:color="auto"/>
              <w:right w:val="single" w:sz="4" w:space="0" w:color="auto"/>
            </w:tcBorders>
            <w:shd w:val="clear" w:color="auto" w:fill="auto"/>
            <w:vAlign w:val="bottom"/>
          </w:tcPr>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w:t>
            </w:r>
            <w:r w:rsidRPr="00AA6ACF">
              <w:rPr>
                <w:rFonts w:ascii="Times New Roman" w:eastAsia="Times New Roman" w:hAnsi="Times New Roman" w:cs="Times New Roman"/>
                <w:color w:val="000000"/>
                <w:sz w:val="16"/>
                <w:szCs w:val="16"/>
                <w:lang w:eastAsia="ru-RU"/>
              </w:rPr>
              <w:t>ластик</w:t>
            </w: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42" w:type="pct"/>
            <w:tcBorders>
              <w:top w:val="none" w:sz="4" w:space="0" w:color="000000"/>
              <w:left w:val="none" w:sz="4" w:space="0" w:color="000000"/>
              <w:bottom w:val="single" w:sz="4" w:space="0" w:color="auto"/>
              <w:right w:val="single" w:sz="4" w:space="0" w:color="auto"/>
            </w:tcBorders>
            <w:shd w:val="clear" w:color="auto" w:fill="auto"/>
            <w:vAlign w:val="bottom"/>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78"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jc w:val="center"/>
              <w:rPr>
                <w:rFonts w:ascii="Times New Roman" w:hAnsi="Times New Roman" w:cs="Times New Roman"/>
                <w:sz w:val="16"/>
                <w:szCs w:val="16"/>
              </w:rPr>
            </w:pPr>
            <w:r w:rsidRPr="00AA6ACF">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4" w:type="pct"/>
            <w:vMerge/>
            <w:tcBorders>
              <w:left w:val="single" w:sz="4" w:space="0" w:color="auto"/>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11" w:type="pct"/>
            <w:vMerge/>
            <w:tcBorders>
              <w:left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88" w:type="pct"/>
            <w:vMerge w:val="restart"/>
            <w:tcBorders>
              <w:top w:val="none" w:sz="4" w:space="0" w:color="000000"/>
              <w:left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vMerge w:val="restart"/>
            <w:tcBorders>
              <w:top w:val="none" w:sz="4" w:space="0" w:color="000000"/>
              <w:left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vMerge w:val="restart"/>
            <w:tcBorders>
              <w:top w:val="none" w:sz="4" w:space="0" w:color="000000"/>
              <w:left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55" w:type="pct"/>
            <w:vMerge w:val="restart"/>
            <w:tcBorders>
              <w:top w:val="none" w:sz="4" w:space="0" w:color="000000"/>
              <w:left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r>
      <w:tr w:rsidR="00931275" w:rsidRPr="00AA6ACF" w:rsidTr="00155031">
        <w:trPr>
          <w:trHeight w:val="424"/>
        </w:trPr>
        <w:tc>
          <w:tcPr>
            <w:tcW w:w="141" w:type="pct"/>
            <w:vMerge w:val="restart"/>
            <w:tcBorders>
              <w:left w:val="single" w:sz="4" w:space="0" w:color="auto"/>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525" w:type="pct"/>
            <w:vMerge/>
            <w:tcBorders>
              <w:left w:val="none" w:sz="4" w:space="0" w:color="000000"/>
              <w:right w:val="single" w:sz="4" w:space="0" w:color="auto"/>
            </w:tcBorders>
            <w:shd w:val="clear" w:color="auto" w:fill="auto"/>
            <w:vAlign w:val="bottom"/>
          </w:tcPr>
          <w:p w:rsidR="00931275" w:rsidRPr="00AA6ACF" w:rsidRDefault="00931275" w:rsidP="00155031">
            <w:pPr>
              <w:spacing w:after="0" w:line="240" w:lineRule="auto"/>
              <w:rPr>
                <w:rFonts w:ascii="Times New Roman" w:eastAsia="Times New Roman" w:hAnsi="Times New Roman" w:cs="Times New Roman"/>
                <w:color w:val="FF0000"/>
                <w:sz w:val="16"/>
                <w:szCs w:val="16"/>
                <w:lang w:eastAsia="ru-RU"/>
              </w:rPr>
            </w:pPr>
          </w:p>
        </w:tc>
        <w:tc>
          <w:tcPr>
            <w:tcW w:w="354" w:type="pct"/>
            <w:vMerge/>
            <w:tcBorders>
              <w:left w:val="none" w:sz="4" w:space="0" w:color="000000"/>
              <w:right w:val="single" w:sz="4" w:space="0" w:color="auto"/>
            </w:tcBorders>
            <w:shd w:val="clear" w:color="auto" w:fill="auto"/>
            <w:vAlign w:val="bottom"/>
          </w:tcPr>
          <w:p w:rsidR="00931275" w:rsidRPr="00AA6ACF" w:rsidRDefault="00931275" w:rsidP="00155031">
            <w:pPr>
              <w:spacing w:after="0" w:line="240" w:lineRule="auto"/>
              <w:rPr>
                <w:rFonts w:ascii="Times New Roman" w:eastAsia="Times New Roman" w:hAnsi="Times New Roman" w:cs="Times New Roman"/>
                <w:color w:val="FF0000"/>
                <w:sz w:val="16"/>
                <w:szCs w:val="16"/>
                <w:lang w:eastAsia="ru-RU"/>
              </w:rPr>
            </w:pPr>
          </w:p>
        </w:tc>
        <w:tc>
          <w:tcPr>
            <w:tcW w:w="478" w:type="pct"/>
            <w:tcBorders>
              <w:top w:val="none" w:sz="4" w:space="0" w:color="000000"/>
              <w:left w:val="single" w:sz="4" w:space="0" w:color="auto"/>
              <w:bottom w:val="single" w:sz="4" w:space="0" w:color="auto"/>
              <w:right w:val="single" w:sz="4" w:space="0" w:color="auto"/>
            </w:tcBorders>
            <w:shd w:val="clear" w:color="auto" w:fill="auto"/>
            <w:vAlign w:val="bottom"/>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Длина</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42" w:type="pct"/>
            <w:tcBorders>
              <w:top w:val="none" w:sz="4" w:space="0" w:color="000000"/>
              <w:left w:val="none" w:sz="4" w:space="0" w:color="000000"/>
              <w:bottom w:val="single" w:sz="4" w:space="0" w:color="auto"/>
              <w:right w:val="single" w:sz="4" w:space="0" w:color="auto"/>
            </w:tcBorders>
            <w:shd w:val="clear" w:color="auto" w:fill="auto"/>
            <w:vAlign w:val="bottom"/>
          </w:tcPr>
          <w:p w:rsidR="00931275" w:rsidRPr="009A61FA" w:rsidRDefault="00931275" w:rsidP="00155031">
            <w:pPr>
              <w:spacing w:after="0" w:line="240" w:lineRule="auto"/>
              <w:jc w:val="center"/>
              <w:rPr>
                <w:rFonts w:ascii="Times New Roman" w:eastAsia="Times New Roman" w:hAnsi="Times New Roman" w:cs="Times New Roman"/>
                <w:sz w:val="16"/>
                <w:szCs w:val="16"/>
                <w:lang w:eastAsia="ru-RU"/>
              </w:rPr>
            </w:pPr>
            <w:r w:rsidRPr="009A61FA">
              <w:rPr>
                <w:rFonts w:ascii="Times New Roman" w:eastAsia="Times New Roman" w:hAnsi="Times New Roman" w:cs="Times New Roman"/>
                <w:sz w:val="16"/>
                <w:szCs w:val="16"/>
                <w:lang w:eastAsia="ru-RU"/>
              </w:rPr>
              <w:t>45</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42" w:type="pct"/>
            <w:tcBorders>
              <w:top w:val="none" w:sz="4" w:space="0" w:color="000000"/>
              <w:left w:val="none" w:sz="4" w:space="0" w:color="000000"/>
              <w:bottom w:val="single" w:sz="4" w:space="0" w:color="auto"/>
              <w:right w:val="single" w:sz="4" w:space="0" w:color="auto"/>
            </w:tcBorders>
            <w:shd w:val="clear" w:color="auto" w:fill="auto"/>
            <w:vAlign w:val="bottom"/>
          </w:tcPr>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w:t>
            </w:r>
            <w:r w:rsidRPr="00AA6ACF">
              <w:rPr>
                <w:rFonts w:ascii="Times New Roman" w:eastAsia="Times New Roman" w:hAnsi="Times New Roman" w:cs="Times New Roman"/>
                <w:color w:val="000000"/>
                <w:sz w:val="16"/>
                <w:szCs w:val="16"/>
                <w:lang w:eastAsia="ru-RU"/>
              </w:rPr>
              <w:t>м</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78" w:type="pct"/>
            <w:tcBorders>
              <w:top w:val="none" w:sz="4" w:space="0" w:color="000000"/>
              <w:left w:val="none" w:sz="4" w:space="0" w:color="000000"/>
              <w:bottom w:val="single" w:sz="4" w:space="0" w:color="auto"/>
              <w:right w:val="single" w:sz="4" w:space="0" w:color="auto"/>
            </w:tcBorders>
            <w:shd w:val="clear" w:color="auto" w:fill="auto"/>
          </w:tcPr>
          <w:p w:rsidR="00931275" w:rsidRPr="009A61FA"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4" w:type="pct"/>
            <w:vMerge/>
            <w:tcBorders>
              <w:left w:val="single" w:sz="4" w:space="0" w:color="auto"/>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11" w:type="pct"/>
            <w:vMerge/>
            <w:tcBorders>
              <w:left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88" w:type="pct"/>
            <w:vMerge/>
            <w:tcBorders>
              <w:left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vMerge/>
            <w:tcBorders>
              <w:left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vMerge/>
            <w:tcBorders>
              <w:left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55" w:type="pct"/>
            <w:vMerge/>
            <w:tcBorders>
              <w:left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r>
      <w:tr w:rsidR="00931275" w:rsidRPr="00AA6ACF" w:rsidTr="00155031">
        <w:trPr>
          <w:trHeight w:val="418"/>
        </w:trPr>
        <w:tc>
          <w:tcPr>
            <w:tcW w:w="141" w:type="pct"/>
            <w:vMerge/>
            <w:tcBorders>
              <w:left w:val="single" w:sz="4" w:space="0" w:color="auto"/>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525" w:type="pct"/>
            <w:vMerge/>
            <w:tcBorders>
              <w:left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354" w:type="pct"/>
            <w:vMerge/>
            <w:tcBorders>
              <w:left w:val="none" w:sz="4" w:space="0" w:color="000000"/>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478" w:type="pct"/>
            <w:tcBorders>
              <w:top w:val="none" w:sz="4" w:space="0" w:color="000000"/>
              <w:left w:val="single" w:sz="4" w:space="0" w:color="auto"/>
              <w:bottom w:val="single" w:sz="4" w:space="0" w:color="auto"/>
              <w:right w:val="single" w:sz="4" w:space="0" w:color="auto"/>
            </w:tcBorders>
            <w:shd w:val="clear" w:color="auto" w:fill="auto"/>
            <w:vAlign w:val="bottom"/>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Винты для крепления</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42" w:type="pct"/>
            <w:tcBorders>
              <w:top w:val="none" w:sz="4" w:space="0" w:color="000000"/>
              <w:left w:val="none" w:sz="4" w:space="0" w:color="000000"/>
              <w:bottom w:val="single" w:sz="4" w:space="0" w:color="auto"/>
              <w:right w:val="single" w:sz="4" w:space="0" w:color="auto"/>
            </w:tcBorders>
            <w:shd w:val="clear" w:color="auto" w:fill="auto"/>
            <w:vAlign w:val="bottom"/>
          </w:tcPr>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w:t>
            </w:r>
            <w:r w:rsidRPr="00AA6ACF">
              <w:rPr>
                <w:rFonts w:ascii="Times New Roman" w:eastAsia="Times New Roman" w:hAnsi="Times New Roman" w:cs="Times New Roman"/>
                <w:color w:val="000000"/>
                <w:sz w:val="16"/>
                <w:szCs w:val="16"/>
                <w:lang w:eastAsia="ru-RU"/>
              </w:rPr>
              <w:t>аличие</w:t>
            </w: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42" w:type="pct"/>
            <w:tcBorders>
              <w:top w:val="none" w:sz="4" w:space="0" w:color="000000"/>
              <w:left w:val="none" w:sz="4" w:space="0" w:color="000000"/>
              <w:bottom w:val="single" w:sz="4" w:space="0" w:color="auto"/>
              <w:right w:val="single" w:sz="4" w:space="0" w:color="auto"/>
            </w:tcBorders>
            <w:shd w:val="clear" w:color="auto" w:fill="auto"/>
            <w:vAlign w:val="bottom"/>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78"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jc w:val="center"/>
              <w:rPr>
                <w:rFonts w:ascii="Times New Roman" w:hAnsi="Times New Roman" w:cs="Times New Roman"/>
                <w:sz w:val="16"/>
                <w:szCs w:val="16"/>
              </w:rPr>
            </w:pPr>
            <w:r w:rsidRPr="00AA6ACF">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4" w:type="pct"/>
            <w:vMerge/>
            <w:tcBorders>
              <w:left w:val="single" w:sz="4" w:space="0" w:color="auto"/>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11" w:type="pct"/>
            <w:vMerge/>
            <w:tcBorders>
              <w:left w:val="none" w:sz="4" w:space="0" w:color="000000"/>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88" w:type="pct"/>
            <w:vMerge/>
            <w:tcBorders>
              <w:left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vMerge/>
            <w:tcBorders>
              <w:left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vMerge/>
            <w:tcBorders>
              <w:left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55" w:type="pct"/>
            <w:vMerge/>
            <w:tcBorders>
              <w:left w:val="none" w:sz="4" w:space="0" w:color="000000"/>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r>
      <w:tr w:rsidR="00931275" w:rsidRPr="00AA6ACF" w:rsidTr="00155031">
        <w:trPr>
          <w:trHeight w:val="418"/>
        </w:trPr>
        <w:tc>
          <w:tcPr>
            <w:tcW w:w="141" w:type="pct"/>
            <w:tcBorders>
              <w:left w:val="single" w:sz="4" w:space="0" w:color="auto"/>
              <w:bottom w:val="single" w:sz="4" w:space="0" w:color="auto"/>
              <w:right w:val="single" w:sz="4" w:space="0" w:color="auto"/>
            </w:tcBorders>
            <w:shd w:val="clear" w:color="auto" w:fill="auto"/>
            <w:noWrap/>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525" w:type="pct"/>
            <w:vMerge/>
            <w:tcBorders>
              <w:left w:val="none" w:sz="4" w:space="0" w:color="000000"/>
              <w:bottom w:val="single" w:sz="4" w:space="0" w:color="auto"/>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354" w:type="pct"/>
            <w:vMerge/>
            <w:tcBorders>
              <w:left w:val="none" w:sz="4" w:space="0" w:color="000000"/>
              <w:bottom w:val="single" w:sz="4" w:space="0" w:color="auto"/>
              <w:right w:val="single" w:sz="4" w:space="0" w:color="auto"/>
            </w:tcBorders>
            <w:shd w:val="clear" w:color="auto" w:fill="auto"/>
            <w:noWrap/>
            <w:vAlign w:val="bottom"/>
          </w:tcPr>
          <w:p w:rsidR="00931275" w:rsidRPr="00AA6ACF" w:rsidRDefault="00931275" w:rsidP="00155031">
            <w:pPr>
              <w:spacing w:after="0" w:line="240" w:lineRule="auto"/>
              <w:rPr>
                <w:rFonts w:ascii="Times New Roman" w:eastAsia="Times New Roman" w:hAnsi="Times New Roman" w:cs="Times New Roman"/>
                <w:color w:val="000000"/>
                <w:sz w:val="16"/>
                <w:szCs w:val="16"/>
                <w:lang w:eastAsia="ru-RU"/>
              </w:rPr>
            </w:pPr>
          </w:p>
        </w:tc>
        <w:tc>
          <w:tcPr>
            <w:tcW w:w="478" w:type="pct"/>
            <w:tcBorders>
              <w:top w:val="none" w:sz="4" w:space="0" w:color="000000"/>
              <w:left w:val="single" w:sz="4" w:space="0" w:color="auto"/>
              <w:bottom w:val="single" w:sz="4" w:space="0" w:color="auto"/>
              <w:right w:val="single" w:sz="4" w:space="0" w:color="auto"/>
            </w:tcBorders>
            <w:shd w:val="clear" w:color="auto" w:fill="auto"/>
            <w:vAlign w:val="bottom"/>
          </w:tcPr>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r w:rsidRPr="00AA6ACF">
              <w:rPr>
                <w:rFonts w:ascii="Times New Roman" w:eastAsia="Times New Roman" w:hAnsi="Times New Roman" w:cs="Times New Roman"/>
                <w:color w:val="000000"/>
                <w:sz w:val="16"/>
                <w:szCs w:val="16"/>
                <w:lang w:eastAsia="ru-RU"/>
              </w:rPr>
              <w:t>Возможность многоразового использования</w:t>
            </w: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42" w:type="pct"/>
            <w:tcBorders>
              <w:top w:val="none" w:sz="4" w:space="0" w:color="000000"/>
              <w:left w:val="none" w:sz="4" w:space="0" w:color="000000"/>
              <w:bottom w:val="single" w:sz="4" w:space="0" w:color="auto"/>
              <w:right w:val="single" w:sz="4" w:space="0" w:color="auto"/>
            </w:tcBorders>
            <w:shd w:val="clear" w:color="auto" w:fill="auto"/>
            <w:vAlign w:val="bottom"/>
          </w:tcPr>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w:t>
            </w:r>
            <w:r w:rsidRPr="00AA6ACF">
              <w:rPr>
                <w:rFonts w:ascii="Times New Roman" w:eastAsia="Times New Roman" w:hAnsi="Times New Roman" w:cs="Times New Roman"/>
                <w:color w:val="000000"/>
                <w:sz w:val="16"/>
                <w:szCs w:val="16"/>
                <w:lang w:eastAsia="ru-RU"/>
              </w:rPr>
              <w:t>аличие</w:t>
            </w:r>
          </w:p>
          <w:p w:rsidR="00931275" w:rsidRDefault="00931275" w:rsidP="00155031">
            <w:pPr>
              <w:spacing w:after="0" w:line="240" w:lineRule="auto"/>
              <w:jc w:val="center"/>
              <w:rPr>
                <w:rFonts w:ascii="Times New Roman" w:eastAsia="Times New Roman" w:hAnsi="Times New Roman" w:cs="Times New Roman"/>
                <w:color w:val="000000"/>
                <w:sz w:val="16"/>
                <w:szCs w:val="16"/>
                <w:lang w:eastAsia="ru-RU"/>
              </w:rPr>
            </w:pPr>
          </w:p>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42" w:type="pct"/>
            <w:tcBorders>
              <w:top w:val="none" w:sz="4" w:space="0" w:color="000000"/>
              <w:left w:val="none" w:sz="4" w:space="0" w:color="000000"/>
              <w:bottom w:val="single" w:sz="4" w:space="0" w:color="auto"/>
              <w:right w:val="single" w:sz="4" w:space="0" w:color="auto"/>
            </w:tcBorders>
            <w:shd w:val="clear" w:color="auto" w:fill="auto"/>
            <w:vAlign w:val="bottom"/>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578" w:type="pct"/>
            <w:tcBorders>
              <w:top w:val="none" w:sz="4" w:space="0" w:color="000000"/>
              <w:left w:val="none" w:sz="4" w:space="0" w:color="000000"/>
              <w:bottom w:val="single" w:sz="4" w:space="0" w:color="auto"/>
              <w:right w:val="single" w:sz="4" w:space="0" w:color="auto"/>
            </w:tcBorders>
            <w:shd w:val="clear" w:color="auto" w:fill="auto"/>
          </w:tcPr>
          <w:p w:rsidR="00931275" w:rsidRPr="00AA6ACF" w:rsidRDefault="00931275" w:rsidP="00155031">
            <w:pPr>
              <w:jc w:val="center"/>
              <w:rPr>
                <w:rFonts w:ascii="Times New Roman" w:hAnsi="Times New Roman" w:cs="Times New Roman"/>
                <w:sz w:val="16"/>
                <w:szCs w:val="16"/>
              </w:rPr>
            </w:pPr>
            <w:r w:rsidRPr="00AA6ACF">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4" w:type="pct"/>
            <w:vMerge/>
            <w:tcBorders>
              <w:left w:val="single" w:sz="4" w:space="0" w:color="auto"/>
              <w:bottom w:val="single" w:sz="4" w:space="0" w:color="auto"/>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311" w:type="pct"/>
            <w:vMerge/>
            <w:tcBorders>
              <w:left w:val="none" w:sz="4" w:space="0" w:color="000000"/>
              <w:bottom w:val="single" w:sz="4" w:space="0" w:color="auto"/>
              <w:right w:val="single" w:sz="4" w:space="0" w:color="auto"/>
            </w:tcBorders>
            <w:shd w:val="clear" w:color="auto" w:fill="auto"/>
            <w:noWrap/>
            <w:vAlign w:val="center"/>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488" w:type="pct"/>
            <w:vMerge/>
            <w:tcBorders>
              <w:left w:val="none" w:sz="4" w:space="0" w:color="000000"/>
              <w:bottom w:val="single" w:sz="4" w:space="0" w:color="auto"/>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vMerge/>
            <w:tcBorders>
              <w:left w:val="none" w:sz="4" w:space="0" w:color="000000"/>
              <w:bottom w:val="single" w:sz="4" w:space="0" w:color="auto"/>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66" w:type="pct"/>
            <w:vMerge/>
            <w:tcBorders>
              <w:left w:val="none" w:sz="4" w:space="0" w:color="000000"/>
              <w:bottom w:val="single" w:sz="4" w:space="0" w:color="auto"/>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c>
          <w:tcPr>
            <w:tcW w:w="255" w:type="pct"/>
            <w:vMerge/>
            <w:tcBorders>
              <w:left w:val="none" w:sz="4" w:space="0" w:color="000000"/>
              <w:bottom w:val="single" w:sz="4" w:space="0" w:color="auto"/>
              <w:right w:val="single" w:sz="4" w:space="0" w:color="auto"/>
            </w:tcBorders>
          </w:tcPr>
          <w:p w:rsidR="00931275" w:rsidRPr="00AA6ACF" w:rsidRDefault="00931275" w:rsidP="00155031">
            <w:pPr>
              <w:spacing w:after="0" w:line="240" w:lineRule="auto"/>
              <w:jc w:val="center"/>
              <w:rPr>
                <w:rFonts w:ascii="Times New Roman" w:eastAsia="Times New Roman" w:hAnsi="Times New Roman" w:cs="Times New Roman"/>
                <w:color w:val="000000"/>
                <w:sz w:val="16"/>
                <w:szCs w:val="16"/>
                <w:lang w:eastAsia="ru-RU"/>
              </w:rPr>
            </w:pPr>
          </w:p>
        </w:tc>
      </w:tr>
    </w:tbl>
    <w:p w:rsidR="00170252" w:rsidRDefault="00170252" w:rsidP="000820E3">
      <w:pPr>
        <w:rPr>
          <w:rFonts w:ascii="Times New Roman" w:hAnsi="Times New Roman" w:cs="Times New Roman"/>
          <w:b/>
          <w:sz w:val="28"/>
          <w:szCs w:val="28"/>
        </w:rPr>
      </w:pPr>
    </w:p>
    <w:sectPr w:rsidR="00170252" w:rsidSect="00931275">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BC4" w:rsidRDefault="00A60BC4">
      <w:pPr>
        <w:spacing w:after="0" w:line="240" w:lineRule="auto"/>
      </w:pPr>
      <w:r>
        <w:separator/>
      </w:r>
    </w:p>
  </w:endnote>
  <w:endnote w:type="continuationSeparator" w:id="0">
    <w:p w:rsidR="00A60BC4" w:rsidRDefault="00A60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2F99" w:rsidRDefault="00402F99">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02F99">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402F99">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02F99">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02F99">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31275">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02F99">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31275">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BC4" w:rsidRDefault="00A60BC4">
      <w:pPr>
        <w:spacing w:after="0" w:line="240" w:lineRule="auto"/>
      </w:pPr>
      <w:r>
        <w:separator/>
      </w:r>
    </w:p>
  </w:footnote>
  <w:footnote w:type="continuationSeparator" w:id="0">
    <w:p w:rsidR="00A60BC4" w:rsidRDefault="00A60BC4">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2F99" w:rsidRDefault="00402F99">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2F99" w:rsidRDefault="00402F99">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2F99" w:rsidRDefault="00402F99">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2F99"/>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31275"/>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0BC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DCC7C-3A0D-49B2-ADDD-0AEF67249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1139</Words>
  <Characters>6494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2026-08-05T14:21:00Z</dcterms:created>
  <dcterms:modified xsi:type="dcterms:W3CDTF">2026-08-05T14:21:00Z</dcterms:modified>
</cp:coreProperties>
</file>