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21.1-03/767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2572C6">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3DC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C3643">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материаллов для уборки чистых помещения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AC3643">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AC3643">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AC3643">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AC3643">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AC3643">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AC3643">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AC3643">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AC3643">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AC3643">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AC3643">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AC3643">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AC3643">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AC3643">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 Запрет по ПП РФ от 23.12.2024 № 1875 не применяется, в соответствии с подп. "и" п. 5 если НМЦК ≤ 1 млн рублей и при этом ни одна из использованных при определении таких цен цена единицы товара не превышает 300 тыс. рублей.</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AC3643">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AC3643">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C3643">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AC3643">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AC3643">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C3643">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48"/>
        <w:gridCol w:w="1973"/>
        <w:gridCol w:w="2422"/>
        <w:gridCol w:w="848"/>
        <w:gridCol w:w="1511"/>
        <w:gridCol w:w="772"/>
        <w:gridCol w:w="713"/>
        <w:gridCol w:w="1468"/>
        <w:gridCol w:w="1270"/>
        <w:gridCol w:w="855"/>
        <w:gridCol w:w="1161"/>
        <w:gridCol w:w="1092"/>
      </w:tblGrid>
      <w:tr w:rsidR="00AC3643" w:rsidRPr="00590FC0" w:rsidTr="000C3887">
        <w:tc>
          <w:tcPr>
            <w:tcW w:w="171" w:type="pct"/>
            <w:shd w:val="clear" w:color="FFFFFF" w:fill="auto"/>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w:t>
            </w:r>
          </w:p>
        </w:tc>
        <w:tc>
          <w:tcPr>
            <w:tcW w:w="560" w:type="pct"/>
            <w:shd w:val="clear" w:color="FFFFFF" w:fill="auto"/>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Наименование</w:t>
            </w:r>
          </w:p>
        </w:tc>
        <w:tc>
          <w:tcPr>
            <w:tcW w:w="2047" w:type="pct"/>
            <w:gridSpan w:val="4"/>
            <w:shd w:val="clear" w:color="FFFFFF" w:fill="auto"/>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Технические характеристики</w:t>
            </w:r>
          </w:p>
        </w:tc>
        <w:tc>
          <w:tcPr>
            <w:tcW w:w="234" w:type="pct"/>
            <w:shd w:val="clear" w:color="FFFFFF" w:fill="auto"/>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Ед. изм.</w:t>
            </w:r>
          </w:p>
        </w:tc>
        <w:tc>
          <w:tcPr>
            <w:tcW w:w="216" w:type="pct"/>
            <w:shd w:val="clear" w:color="FFFFFF" w:fill="auto"/>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Кол-во</w:t>
            </w:r>
          </w:p>
        </w:tc>
        <w:tc>
          <w:tcPr>
            <w:tcW w:w="445" w:type="pct"/>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ОКПД2/</w:t>
            </w:r>
          </w:p>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Calibri" w:hAnsi="Times New Roman" w:cs="Times New Roman"/>
                <w:b/>
                <w:sz w:val="18"/>
                <w:szCs w:val="18"/>
              </w:rPr>
              <w:t>КТРУ</w:t>
            </w:r>
          </w:p>
        </w:tc>
        <w:tc>
          <w:tcPr>
            <w:tcW w:w="385" w:type="pct"/>
            <w:shd w:val="clear" w:color="auto" w:fill="FFFF99"/>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Times New Roman" w:hAnsi="Times New Roman" w:cs="Times New Roman"/>
                <w:b/>
                <w:sz w:val="18"/>
                <w:szCs w:val="18"/>
              </w:rPr>
              <w:t>Страна происхождения</w:t>
            </w:r>
          </w:p>
        </w:tc>
        <w:tc>
          <w:tcPr>
            <w:tcW w:w="259" w:type="pct"/>
            <w:shd w:val="clear" w:color="auto" w:fill="FFFF99"/>
          </w:tcPr>
          <w:p w:rsidR="004A376F" w:rsidRPr="00590FC0" w:rsidRDefault="004A376F" w:rsidP="00AC3643">
            <w:pPr>
              <w:spacing w:after="0" w:line="240" w:lineRule="auto"/>
              <w:jc w:val="center"/>
              <w:rPr>
                <w:rFonts w:ascii="Times New Roman" w:eastAsia="Times New Roman" w:hAnsi="Times New Roman" w:cs="Times New Roman"/>
                <w:b/>
                <w:sz w:val="18"/>
                <w:szCs w:val="18"/>
              </w:rPr>
            </w:pPr>
            <w:r w:rsidRPr="00590FC0">
              <w:rPr>
                <w:rFonts w:ascii="Times New Roman" w:eastAsia="Times New Roman" w:hAnsi="Times New Roman" w:cs="Times New Roman"/>
                <w:b/>
                <w:sz w:val="18"/>
                <w:szCs w:val="18"/>
              </w:rPr>
              <w:t xml:space="preserve">НДС </w:t>
            </w:r>
          </w:p>
          <w:p w:rsidR="004A376F" w:rsidRPr="00590FC0" w:rsidRDefault="004A376F" w:rsidP="00AC3643">
            <w:pPr>
              <w:spacing w:after="0" w:line="240" w:lineRule="auto"/>
              <w:jc w:val="center"/>
              <w:rPr>
                <w:rFonts w:ascii="Times New Roman" w:eastAsia="Times New Roman" w:hAnsi="Times New Roman" w:cs="Times New Roman"/>
                <w:b/>
                <w:sz w:val="18"/>
                <w:szCs w:val="18"/>
              </w:rPr>
            </w:pPr>
            <w:r w:rsidRPr="00590FC0">
              <w:rPr>
                <w:rFonts w:ascii="Times New Roman" w:eastAsia="Times New Roman" w:hAnsi="Times New Roman" w:cs="Times New Roman"/>
                <w:b/>
                <w:sz w:val="18"/>
                <w:szCs w:val="18"/>
              </w:rPr>
              <w:t>(%)</w:t>
            </w:r>
          </w:p>
        </w:tc>
        <w:tc>
          <w:tcPr>
            <w:tcW w:w="352" w:type="pct"/>
            <w:shd w:val="clear" w:color="auto" w:fill="FFFF99"/>
          </w:tcPr>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Times New Roman" w:hAnsi="Times New Roman" w:cs="Times New Roman"/>
                <w:b/>
                <w:sz w:val="18"/>
                <w:szCs w:val="18"/>
              </w:rPr>
              <w:t>Цена за ед. с НДС (руб)</w:t>
            </w:r>
          </w:p>
        </w:tc>
        <w:tc>
          <w:tcPr>
            <w:tcW w:w="331" w:type="pct"/>
            <w:shd w:val="clear" w:color="auto" w:fill="FFFF99"/>
          </w:tcPr>
          <w:p w:rsidR="004A376F" w:rsidRPr="00590FC0" w:rsidRDefault="004A376F" w:rsidP="00AC3643">
            <w:pPr>
              <w:spacing w:after="0" w:line="240" w:lineRule="auto"/>
              <w:jc w:val="center"/>
              <w:rPr>
                <w:rFonts w:ascii="Times New Roman" w:eastAsia="Times New Roman" w:hAnsi="Times New Roman" w:cs="Times New Roman"/>
                <w:b/>
                <w:sz w:val="18"/>
                <w:szCs w:val="18"/>
              </w:rPr>
            </w:pPr>
            <w:r w:rsidRPr="00590FC0">
              <w:rPr>
                <w:rFonts w:ascii="Times New Roman" w:eastAsia="Times New Roman" w:hAnsi="Times New Roman" w:cs="Times New Roman"/>
                <w:b/>
                <w:sz w:val="18"/>
                <w:szCs w:val="18"/>
              </w:rPr>
              <w:t xml:space="preserve">Сумма с НДС </w:t>
            </w:r>
          </w:p>
          <w:p w:rsidR="004A376F" w:rsidRPr="00590FC0" w:rsidRDefault="004A376F" w:rsidP="00AC3643">
            <w:pPr>
              <w:spacing w:after="0" w:line="240" w:lineRule="auto"/>
              <w:jc w:val="center"/>
              <w:rPr>
                <w:rFonts w:ascii="Times New Roman" w:eastAsia="Calibri" w:hAnsi="Times New Roman" w:cs="Times New Roman"/>
                <w:b/>
                <w:sz w:val="18"/>
                <w:szCs w:val="18"/>
              </w:rPr>
            </w:pPr>
            <w:r w:rsidRPr="00590FC0">
              <w:rPr>
                <w:rFonts w:ascii="Times New Roman" w:eastAsia="Times New Roman" w:hAnsi="Times New Roman" w:cs="Times New Roman"/>
                <w:b/>
                <w:sz w:val="18"/>
                <w:szCs w:val="18"/>
              </w:rPr>
              <w:t>(руб)</w:t>
            </w:r>
          </w:p>
        </w:tc>
      </w:tr>
      <w:tr w:rsidR="00A65571" w:rsidRPr="00590FC0" w:rsidTr="000C3887">
        <w:tc>
          <w:tcPr>
            <w:tcW w:w="171" w:type="pct"/>
            <w:vMerge w:val="restart"/>
            <w:shd w:val="clear" w:color="FFFFFF" w:fill="auto"/>
          </w:tcPr>
          <w:p w:rsidR="00A65571" w:rsidRPr="00590FC0" w:rsidRDefault="00A65571" w:rsidP="00A65571">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560" w:type="pct"/>
            <w:vMerge w:val="restart"/>
            <w:shd w:val="clear" w:color="FFFFFF" w:fill="auto"/>
          </w:tcPr>
          <w:p w:rsidR="00A65571" w:rsidRPr="00796CD2" w:rsidRDefault="00A65571" w:rsidP="00A65571">
            <w:pPr>
              <w:tabs>
                <w:tab w:val="left" w:pos="1348"/>
              </w:tabs>
              <w:spacing w:after="0" w:line="240" w:lineRule="auto"/>
              <w:rPr>
                <w:rFonts w:ascii="Times New Roman" w:eastAsia="Calibri" w:hAnsi="Times New Roman" w:cs="Times New Roman"/>
                <w:b/>
                <w:sz w:val="18"/>
                <w:szCs w:val="18"/>
              </w:rPr>
            </w:pPr>
            <w:r w:rsidRPr="00A65571">
              <w:rPr>
                <w:rFonts w:ascii="Times New Roman" w:eastAsia="Calibri" w:hAnsi="Times New Roman" w:cs="Times New Roman"/>
                <w:b/>
                <w:sz w:val="18"/>
                <w:szCs w:val="18"/>
              </w:rPr>
              <w:t>Двусторонняя микроволоконная насадка</w:t>
            </w:r>
          </w:p>
        </w:tc>
        <w:tc>
          <w:tcPr>
            <w:tcW w:w="598" w:type="pct"/>
            <w:shd w:val="clear" w:color="FFFFFF" w:fill="auto"/>
          </w:tcPr>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Наименование </w:t>
            </w:r>
          </w:p>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734" w:type="pct"/>
            <w:shd w:val="clear" w:color="FFFFFF" w:fill="auto"/>
          </w:tcPr>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Значение </w:t>
            </w:r>
          </w:p>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257" w:type="pct"/>
            <w:shd w:val="clear" w:color="FFFFFF" w:fill="auto"/>
          </w:tcPr>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Ед.</w:t>
            </w:r>
          </w:p>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изм.</w:t>
            </w:r>
          </w:p>
        </w:tc>
        <w:tc>
          <w:tcPr>
            <w:tcW w:w="458" w:type="pct"/>
            <w:shd w:val="clear" w:color="FFFFFF" w:fill="auto"/>
          </w:tcPr>
          <w:p w:rsidR="00A65571" w:rsidRPr="00590FC0" w:rsidRDefault="00A65571" w:rsidP="00A65571">
            <w:pPr>
              <w:spacing w:after="0" w:line="240" w:lineRule="auto"/>
              <w:jc w:val="center"/>
              <w:rPr>
                <w:rFonts w:ascii="Times New Roman" w:hAnsi="Times New Roman"/>
                <w:b/>
                <w:sz w:val="18"/>
                <w:szCs w:val="18"/>
              </w:rPr>
            </w:pPr>
            <w:r w:rsidRPr="00590FC0">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A65571" w:rsidRPr="00590FC0" w:rsidRDefault="00A65571" w:rsidP="00A6557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16" w:type="pct"/>
            <w:vMerge w:val="restart"/>
            <w:shd w:val="clear" w:color="FFFFFF" w:fill="auto"/>
          </w:tcPr>
          <w:p w:rsidR="00A65571" w:rsidRDefault="00A65571" w:rsidP="00A65571">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12</w:t>
            </w:r>
          </w:p>
        </w:tc>
        <w:tc>
          <w:tcPr>
            <w:tcW w:w="445" w:type="pct"/>
            <w:vMerge w:val="restart"/>
          </w:tcPr>
          <w:p w:rsidR="00A65571" w:rsidRPr="00590FC0" w:rsidRDefault="00A65571" w:rsidP="00A65571">
            <w:pPr>
              <w:spacing w:after="0" w:line="240" w:lineRule="auto"/>
              <w:jc w:val="center"/>
              <w:rPr>
                <w:rFonts w:ascii="Times New Roman" w:hAnsi="Times New Roman" w:cs="Times New Roman"/>
                <w:b/>
                <w:noProof/>
                <w:sz w:val="18"/>
                <w:szCs w:val="18"/>
                <w:lang w:eastAsia="ru-RU"/>
              </w:rPr>
            </w:pPr>
            <w:r w:rsidRPr="00A65571">
              <w:rPr>
                <w:rFonts w:ascii="Times New Roman" w:hAnsi="Times New Roman" w:cs="Times New Roman"/>
                <w:b/>
                <w:noProof/>
                <w:sz w:val="18"/>
                <w:szCs w:val="18"/>
                <w:lang w:eastAsia="ru-RU"/>
              </w:rPr>
              <w:t>13.92.29.110</w:t>
            </w:r>
          </w:p>
        </w:tc>
        <w:tc>
          <w:tcPr>
            <w:tcW w:w="385" w:type="pct"/>
            <w:vMerge w:val="restart"/>
            <w:shd w:val="clear" w:color="auto" w:fill="FFFF99"/>
          </w:tcPr>
          <w:p w:rsidR="00A65571" w:rsidRPr="00590FC0" w:rsidRDefault="00A65571" w:rsidP="00A65571">
            <w:pPr>
              <w:spacing w:after="0" w:line="240" w:lineRule="auto"/>
              <w:jc w:val="center"/>
              <w:rPr>
                <w:rFonts w:ascii="Times New Roman" w:eastAsia="Times New Roman" w:hAnsi="Times New Roman" w:cs="Times New Roman"/>
                <w:b/>
                <w:sz w:val="18"/>
                <w:szCs w:val="18"/>
              </w:rPr>
            </w:pPr>
          </w:p>
        </w:tc>
        <w:tc>
          <w:tcPr>
            <w:tcW w:w="259" w:type="pct"/>
            <w:vMerge w:val="restart"/>
            <w:shd w:val="clear" w:color="auto" w:fill="FFFF99"/>
          </w:tcPr>
          <w:p w:rsidR="00A65571" w:rsidRPr="00590FC0" w:rsidRDefault="00A65571" w:rsidP="00A65571">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A65571" w:rsidRPr="00590FC0" w:rsidRDefault="00A65571" w:rsidP="00A65571">
            <w:pPr>
              <w:spacing w:after="0" w:line="240" w:lineRule="auto"/>
              <w:jc w:val="center"/>
              <w:rPr>
                <w:rFonts w:ascii="Times New Roman" w:eastAsia="Times New Roman" w:hAnsi="Times New Roman" w:cs="Times New Roman"/>
                <w:b/>
                <w:sz w:val="18"/>
                <w:szCs w:val="18"/>
              </w:rPr>
            </w:pPr>
          </w:p>
        </w:tc>
        <w:tc>
          <w:tcPr>
            <w:tcW w:w="331" w:type="pct"/>
            <w:vMerge w:val="restart"/>
            <w:shd w:val="clear" w:color="auto" w:fill="FFFF99"/>
          </w:tcPr>
          <w:p w:rsidR="00A65571" w:rsidRPr="00590FC0" w:rsidRDefault="00A65571" w:rsidP="00A65571">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A65571" w:rsidRDefault="00D027F8" w:rsidP="00D027F8">
            <w:pPr>
              <w:tabs>
                <w:tab w:val="left" w:pos="1348"/>
              </w:tabs>
              <w:spacing w:after="0" w:line="240" w:lineRule="auto"/>
              <w:rPr>
                <w:rFonts w:ascii="Times New Roman" w:eastAsia="Calibri" w:hAnsi="Times New Roman" w:cs="Times New Roman"/>
                <w:b/>
                <w:sz w:val="18"/>
                <w:szCs w:val="18"/>
              </w:rPr>
            </w:pPr>
          </w:p>
        </w:tc>
        <w:tc>
          <w:tcPr>
            <w:tcW w:w="598" w:type="pct"/>
            <w:shd w:val="clear" w:color="FFFFFF" w:fill="auto"/>
          </w:tcPr>
          <w:p w:rsidR="00D027F8" w:rsidRPr="00377AB4" w:rsidRDefault="00D027F8" w:rsidP="00D027F8">
            <w:pPr>
              <w:spacing w:after="0" w:line="240" w:lineRule="auto"/>
              <w:rPr>
                <w:rFonts w:ascii="Times New Roman" w:hAnsi="Times New Roman"/>
                <w:sz w:val="18"/>
                <w:szCs w:val="18"/>
              </w:rPr>
            </w:pPr>
            <w:r w:rsidRPr="00377AB4">
              <w:rPr>
                <w:rFonts w:ascii="Times New Roman" w:hAnsi="Times New Roman"/>
                <w:sz w:val="18"/>
                <w:szCs w:val="18"/>
              </w:rPr>
              <w:t>Тип насадки</w:t>
            </w:r>
          </w:p>
        </w:tc>
        <w:tc>
          <w:tcPr>
            <w:tcW w:w="734" w:type="pct"/>
            <w:shd w:val="clear" w:color="FFFFFF" w:fill="auto"/>
          </w:tcPr>
          <w:p w:rsidR="00D027F8" w:rsidRPr="00377AB4" w:rsidRDefault="00D027F8" w:rsidP="00D027F8">
            <w:pPr>
              <w:spacing w:after="0" w:line="240" w:lineRule="auto"/>
              <w:jc w:val="center"/>
              <w:rPr>
                <w:rFonts w:ascii="Times New Roman" w:hAnsi="Times New Roman"/>
                <w:sz w:val="18"/>
                <w:szCs w:val="18"/>
              </w:rPr>
            </w:pPr>
            <w:r w:rsidRPr="00377AB4">
              <w:rPr>
                <w:rFonts w:ascii="Times New Roman" w:hAnsi="Times New Roman"/>
                <w:sz w:val="18"/>
                <w:szCs w:val="18"/>
              </w:rPr>
              <w:t>Двусторонний МОП с 2 рабочими сторонами</w:t>
            </w:r>
          </w:p>
        </w:tc>
        <w:tc>
          <w:tcPr>
            <w:tcW w:w="257" w:type="pct"/>
            <w:shd w:val="clear" w:color="FFFFFF" w:fill="auto"/>
          </w:tcPr>
          <w:p w:rsidR="00D027F8" w:rsidRPr="00590FC0" w:rsidRDefault="00D027F8" w:rsidP="00D027F8">
            <w:pPr>
              <w:spacing w:after="0" w:line="240" w:lineRule="auto"/>
              <w:jc w:val="center"/>
              <w:rPr>
                <w:rFonts w:ascii="Times New Roman" w:hAnsi="Times New Roman"/>
                <w:b/>
                <w:sz w:val="18"/>
                <w:szCs w:val="18"/>
              </w:rPr>
            </w:pP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A65571"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796CD2" w:rsidRDefault="00D027F8" w:rsidP="00D027F8">
            <w:pPr>
              <w:spacing w:after="0" w:line="240" w:lineRule="auto"/>
              <w:rPr>
                <w:rFonts w:ascii="Times New Roman" w:eastAsia="Calibri" w:hAnsi="Times New Roman" w:cs="Times New Roman"/>
                <w:b/>
                <w:sz w:val="18"/>
                <w:szCs w:val="18"/>
              </w:rPr>
            </w:pPr>
          </w:p>
        </w:tc>
        <w:tc>
          <w:tcPr>
            <w:tcW w:w="598" w:type="pct"/>
            <w:shd w:val="clear" w:color="FFFFFF" w:fill="auto"/>
          </w:tcPr>
          <w:p w:rsidR="00D027F8" w:rsidRPr="00377AB4" w:rsidRDefault="00D027F8" w:rsidP="00D027F8">
            <w:pPr>
              <w:spacing w:after="0" w:line="240" w:lineRule="auto"/>
              <w:rPr>
                <w:rFonts w:ascii="Times New Roman" w:hAnsi="Times New Roman" w:cs="Times New Roman"/>
                <w:sz w:val="18"/>
                <w:szCs w:val="18"/>
              </w:rPr>
            </w:pPr>
            <w:r w:rsidRPr="00377AB4">
              <w:rPr>
                <w:rFonts w:ascii="Times New Roman" w:hAnsi="Times New Roman" w:cs="Times New Roman"/>
                <w:sz w:val="18"/>
                <w:szCs w:val="18"/>
              </w:rPr>
              <w:t>Назначение</w:t>
            </w:r>
          </w:p>
        </w:tc>
        <w:tc>
          <w:tcPr>
            <w:tcW w:w="734"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Предназначена для </w:t>
            </w:r>
            <w:r w:rsidRPr="00377AB4">
              <w:rPr>
                <w:rFonts w:ascii="Times New Roman" w:hAnsi="Times New Roman" w:cs="Times New Roman"/>
                <w:sz w:val="18"/>
                <w:szCs w:val="18"/>
              </w:rPr>
              <w:t>уборк</w:t>
            </w:r>
            <w:r>
              <w:rPr>
                <w:rFonts w:ascii="Times New Roman" w:hAnsi="Times New Roman" w:cs="Times New Roman"/>
                <w:sz w:val="18"/>
                <w:szCs w:val="18"/>
              </w:rPr>
              <w:t>и</w:t>
            </w:r>
            <w:r w:rsidRPr="00377AB4">
              <w:rPr>
                <w:rFonts w:ascii="Times New Roman" w:hAnsi="Times New Roman" w:cs="Times New Roman"/>
                <w:sz w:val="18"/>
                <w:szCs w:val="18"/>
              </w:rPr>
              <w:t xml:space="preserve"> вертикальных и горизонтальных поверхностей различной формы, в том числе узких, труднодоступных и удаленных</w:t>
            </w:r>
            <w:r>
              <w:rPr>
                <w:rFonts w:ascii="Times New Roman" w:hAnsi="Times New Roman" w:cs="Times New Roman"/>
                <w:sz w:val="18"/>
                <w:szCs w:val="18"/>
              </w:rPr>
              <w:t xml:space="preserve"> (</w:t>
            </w:r>
            <w:r w:rsidRPr="00377AB4">
              <w:rPr>
                <w:rFonts w:ascii="Times New Roman" w:hAnsi="Times New Roman" w:cs="Times New Roman"/>
                <w:sz w:val="18"/>
                <w:szCs w:val="18"/>
              </w:rPr>
              <w:t>поручни, радиаторы, шкафчики, перекладины, трубы, оборудование и пр</w:t>
            </w:r>
            <w:r>
              <w:rPr>
                <w:rFonts w:ascii="Times New Roman" w:hAnsi="Times New Roman" w:cs="Times New Roman"/>
                <w:sz w:val="18"/>
                <w:szCs w:val="18"/>
              </w:rPr>
              <w:t>.</w:t>
            </w:r>
            <w:r w:rsidRPr="00377AB4">
              <w:rPr>
                <w:rFonts w:ascii="Times New Roman" w:hAnsi="Times New Roman" w:cs="Times New Roman"/>
                <w:sz w:val="18"/>
                <w:szCs w:val="18"/>
              </w:rPr>
              <w:t>;</w:t>
            </w:r>
            <w:r>
              <w:rPr>
                <w:rFonts w:ascii="Times New Roman" w:hAnsi="Times New Roman" w:cs="Times New Roman"/>
                <w:sz w:val="18"/>
                <w:szCs w:val="18"/>
              </w:rPr>
              <w:t>)</w:t>
            </w:r>
          </w:p>
        </w:tc>
        <w:tc>
          <w:tcPr>
            <w:tcW w:w="257"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Pr="00590FC0"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590FC0"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796CD2" w:rsidRDefault="00D027F8" w:rsidP="00D027F8">
            <w:pPr>
              <w:spacing w:after="0" w:line="240" w:lineRule="auto"/>
              <w:rPr>
                <w:rFonts w:ascii="Times New Roman" w:eastAsia="Calibri" w:hAnsi="Times New Roman" w:cs="Times New Roman"/>
                <w:b/>
                <w:sz w:val="18"/>
                <w:szCs w:val="18"/>
              </w:rPr>
            </w:pPr>
          </w:p>
        </w:tc>
        <w:tc>
          <w:tcPr>
            <w:tcW w:w="598" w:type="pct"/>
            <w:shd w:val="clear" w:color="FFFFFF" w:fill="auto"/>
          </w:tcPr>
          <w:p w:rsidR="00D027F8" w:rsidRPr="00377AB4" w:rsidRDefault="00D027F8" w:rsidP="00D027F8">
            <w:pPr>
              <w:spacing w:after="0" w:line="240" w:lineRule="auto"/>
              <w:rPr>
                <w:rFonts w:ascii="Times New Roman" w:hAnsi="Times New Roman" w:cs="Times New Roman"/>
                <w:sz w:val="18"/>
                <w:szCs w:val="18"/>
              </w:rPr>
            </w:pPr>
            <w:r w:rsidRPr="00377AB4">
              <w:rPr>
                <w:rFonts w:ascii="Times New Roman" w:hAnsi="Times New Roman" w:cs="Times New Roman"/>
                <w:sz w:val="18"/>
                <w:szCs w:val="18"/>
              </w:rPr>
              <w:t>Состав</w:t>
            </w:r>
            <w:r>
              <w:rPr>
                <w:rFonts w:ascii="Times New Roman" w:hAnsi="Times New Roman" w:cs="Times New Roman"/>
                <w:sz w:val="18"/>
                <w:szCs w:val="18"/>
              </w:rPr>
              <w:t xml:space="preserve"> материала</w:t>
            </w:r>
          </w:p>
        </w:tc>
        <w:tc>
          <w:tcPr>
            <w:tcW w:w="734"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r w:rsidRPr="00377AB4">
              <w:rPr>
                <w:rFonts w:ascii="Times New Roman" w:hAnsi="Times New Roman" w:cs="Times New Roman"/>
                <w:sz w:val="18"/>
                <w:szCs w:val="18"/>
              </w:rPr>
              <w:t>микроволокно, полипропилен, полиэстер</w:t>
            </w:r>
          </w:p>
        </w:tc>
        <w:tc>
          <w:tcPr>
            <w:tcW w:w="257"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Pr="00590FC0"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590FC0"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796CD2" w:rsidRDefault="00D027F8" w:rsidP="00D027F8">
            <w:pPr>
              <w:spacing w:after="0" w:line="240" w:lineRule="auto"/>
              <w:rPr>
                <w:rFonts w:ascii="Times New Roman" w:eastAsia="Calibri" w:hAnsi="Times New Roman" w:cs="Times New Roman"/>
                <w:b/>
                <w:sz w:val="18"/>
                <w:szCs w:val="18"/>
              </w:rPr>
            </w:pPr>
          </w:p>
        </w:tc>
        <w:tc>
          <w:tcPr>
            <w:tcW w:w="598" w:type="pct"/>
            <w:shd w:val="clear" w:color="FFFFFF" w:fill="auto"/>
          </w:tcPr>
          <w:p w:rsidR="00D027F8" w:rsidRPr="00377AB4" w:rsidRDefault="00D027F8" w:rsidP="00D027F8">
            <w:pPr>
              <w:spacing w:after="0" w:line="240" w:lineRule="auto"/>
              <w:rPr>
                <w:rFonts w:ascii="Times New Roman" w:hAnsi="Times New Roman" w:cs="Times New Roman"/>
                <w:sz w:val="18"/>
                <w:szCs w:val="18"/>
              </w:rPr>
            </w:pPr>
            <w:r>
              <w:rPr>
                <w:rFonts w:ascii="Times New Roman" w:hAnsi="Times New Roman" w:cs="Times New Roman"/>
                <w:sz w:val="18"/>
                <w:szCs w:val="18"/>
              </w:rPr>
              <w:t>Исполнение</w:t>
            </w:r>
          </w:p>
        </w:tc>
        <w:tc>
          <w:tcPr>
            <w:tcW w:w="734"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w:t>
            </w:r>
            <w:r w:rsidRPr="00D027F8">
              <w:rPr>
                <w:rFonts w:ascii="Times New Roman" w:hAnsi="Times New Roman" w:cs="Times New Roman"/>
                <w:sz w:val="18"/>
                <w:szCs w:val="18"/>
              </w:rPr>
              <w:t>омбинация ворса из микроволокна в форме сот и щеточек из абразивов для высокой производительности на любых покрытиях, особенно рельефных</w:t>
            </w:r>
          </w:p>
        </w:tc>
        <w:tc>
          <w:tcPr>
            <w:tcW w:w="257"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D027F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Pr="00590FC0"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590FC0"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796CD2" w:rsidRDefault="00D027F8" w:rsidP="00D027F8">
            <w:pPr>
              <w:spacing w:after="0" w:line="240" w:lineRule="auto"/>
              <w:rPr>
                <w:rFonts w:ascii="Times New Roman" w:eastAsia="Calibri" w:hAnsi="Times New Roman" w:cs="Times New Roman"/>
                <w:b/>
                <w:sz w:val="18"/>
                <w:szCs w:val="18"/>
              </w:rPr>
            </w:pPr>
          </w:p>
        </w:tc>
        <w:tc>
          <w:tcPr>
            <w:tcW w:w="598" w:type="pct"/>
            <w:shd w:val="clear" w:color="FFFFFF" w:fill="auto"/>
          </w:tcPr>
          <w:p w:rsidR="00D027F8" w:rsidRPr="00377AB4" w:rsidRDefault="00D027F8" w:rsidP="00D027F8">
            <w:pPr>
              <w:spacing w:after="0" w:line="240" w:lineRule="auto"/>
              <w:rPr>
                <w:rFonts w:ascii="Times New Roman" w:hAnsi="Times New Roman" w:cs="Times New Roman"/>
                <w:sz w:val="18"/>
                <w:szCs w:val="18"/>
              </w:rPr>
            </w:pPr>
            <w:r w:rsidRPr="00377AB4">
              <w:rPr>
                <w:rFonts w:ascii="Times New Roman" w:hAnsi="Times New Roman" w:cs="Times New Roman"/>
                <w:sz w:val="18"/>
                <w:szCs w:val="18"/>
              </w:rPr>
              <w:t>Размер</w:t>
            </w:r>
          </w:p>
        </w:tc>
        <w:tc>
          <w:tcPr>
            <w:tcW w:w="734"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46 х 10</w:t>
            </w:r>
          </w:p>
        </w:tc>
        <w:tc>
          <w:tcPr>
            <w:tcW w:w="257"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см</w:t>
            </w: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Pr="00590FC0"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590FC0"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796CD2" w:rsidRDefault="00D027F8" w:rsidP="00D027F8">
            <w:pPr>
              <w:spacing w:after="0" w:line="240" w:lineRule="auto"/>
              <w:rPr>
                <w:rFonts w:ascii="Times New Roman" w:eastAsia="Calibri" w:hAnsi="Times New Roman" w:cs="Times New Roman"/>
                <w:b/>
                <w:sz w:val="18"/>
                <w:szCs w:val="18"/>
              </w:rPr>
            </w:pPr>
          </w:p>
        </w:tc>
        <w:tc>
          <w:tcPr>
            <w:tcW w:w="598" w:type="pct"/>
            <w:shd w:val="clear" w:color="FFFFFF" w:fill="auto"/>
          </w:tcPr>
          <w:p w:rsidR="00D027F8" w:rsidRPr="00377AB4" w:rsidRDefault="00D027F8" w:rsidP="00D027F8">
            <w:pPr>
              <w:spacing w:after="0" w:line="240" w:lineRule="auto"/>
              <w:rPr>
                <w:rFonts w:ascii="Times New Roman" w:hAnsi="Times New Roman" w:cs="Times New Roman"/>
                <w:sz w:val="18"/>
                <w:szCs w:val="18"/>
              </w:rPr>
            </w:pPr>
            <w:r>
              <w:rPr>
                <w:rFonts w:ascii="Times New Roman" w:hAnsi="Times New Roman" w:cs="Times New Roman"/>
                <w:sz w:val="18"/>
                <w:szCs w:val="18"/>
              </w:rPr>
              <w:t>Совместимость с держателями</w:t>
            </w:r>
          </w:p>
        </w:tc>
        <w:tc>
          <w:tcPr>
            <w:tcW w:w="734"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Совместима для использования с системой </w:t>
            </w:r>
            <w:r w:rsidRPr="00377AB4">
              <w:rPr>
                <w:rFonts w:ascii="Times New Roman" w:hAnsi="Times New Roman" w:cs="Times New Roman"/>
                <w:sz w:val="18"/>
                <w:szCs w:val="18"/>
              </w:rPr>
              <w:t>МультиДастер</w:t>
            </w:r>
            <w:r>
              <w:rPr>
                <w:rFonts w:ascii="Times New Roman" w:hAnsi="Times New Roman" w:cs="Times New Roman"/>
                <w:sz w:val="18"/>
                <w:szCs w:val="18"/>
              </w:rPr>
              <w:t xml:space="preserve"> </w:t>
            </w:r>
            <w:r w:rsidRPr="00D027F8">
              <w:rPr>
                <w:rFonts w:ascii="Times New Roman" w:hAnsi="Times New Roman" w:cs="Times New Roman"/>
                <w:sz w:val="18"/>
                <w:szCs w:val="18"/>
              </w:rPr>
              <w:t>Свеп Про</w:t>
            </w:r>
            <w:r>
              <w:rPr>
                <w:rFonts w:ascii="Times New Roman" w:hAnsi="Times New Roman" w:cs="Times New Roman"/>
                <w:sz w:val="18"/>
                <w:szCs w:val="18"/>
              </w:rPr>
              <w:t>, имеющейся у Заказчика</w:t>
            </w:r>
          </w:p>
        </w:tc>
        <w:tc>
          <w:tcPr>
            <w:tcW w:w="257" w:type="pct"/>
            <w:shd w:val="clear" w:color="FFFFFF" w:fill="auto"/>
          </w:tcPr>
          <w:p w:rsidR="00D027F8" w:rsidRPr="00377AB4" w:rsidRDefault="00D027F8" w:rsidP="00D027F8">
            <w:pPr>
              <w:spacing w:after="0" w:line="240" w:lineRule="auto"/>
              <w:jc w:val="center"/>
              <w:rPr>
                <w:rFonts w:ascii="Times New Roman" w:hAnsi="Times New Roman" w:cs="Times New Roman"/>
                <w:sz w:val="18"/>
                <w:szCs w:val="18"/>
              </w:rPr>
            </w:pP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Pr="00590FC0"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590FC0"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D027F8" w:rsidRPr="00590FC0" w:rsidTr="000C3887">
        <w:tc>
          <w:tcPr>
            <w:tcW w:w="171" w:type="pct"/>
            <w:vMerge/>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D027F8" w:rsidRPr="00796CD2" w:rsidRDefault="00D027F8" w:rsidP="00D027F8">
            <w:pPr>
              <w:spacing w:after="0" w:line="240" w:lineRule="auto"/>
              <w:rPr>
                <w:rFonts w:ascii="Times New Roman" w:eastAsia="Calibri" w:hAnsi="Times New Roman" w:cs="Times New Roman"/>
                <w:b/>
                <w:sz w:val="18"/>
                <w:szCs w:val="18"/>
              </w:rPr>
            </w:pPr>
          </w:p>
        </w:tc>
        <w:tc>
          <w:tcPr>
            <w:tcW w:w="598" w:type="pct"/>
            <w:shd w:val="clear" w:color="FFFFFF" w:fill="auto"/>
          </w:tcPr>
          <w:p w:rsidR="00D027F8" w:rsidRDefault="00D027F8" w:rsidP="00D027F8">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FFFFFF" w:fill="auto"/>
          </w:tcPr>
          <w:p w:rsidR="00D027F8" w:rsidRDefault="00D027F8" w:rsidP="00D027F8">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Для</w:t>
            </w:r>
            <w:r>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безведёрной</w:t>
            </w:r>
            <w:r w:rsidRPr="00AC3643">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уборки по системе (методом </w:t>
            </w:r>
            <w:r>
              <w:rPr>
                <w:rFonts w:ascii="Times New Roman" w:eastAsia="Calibri" w:hAnsi="Times New Roman" w:cs="Times New Roman"/>
                <w:sz w:val="18"/>
                <w:szCs w:val="18"/>
              </w:rPr>
              <w:t>п</w:t>
            </w:r>
            <w:r w:rsidRPr="00796CD2">
              <w:rPr>
                <w:rFonts w:ascii="Times New Roman" w:eastAsia="Calibri" w:hAnsi="Times New Roman" w:cs="Times New Roman"/>
                <w:sz w:val="18"/>
                <w:szCs w:val="18"/>
              </w:rPr>
              <w:t>редварительной подготовки)</w:t>
            </w:r>
          </w:p>
        </w:tc>
        <w:tc>
          <w:tcPr>
            <w:tcW w:w="257" w:type="pct"/>
            <w:shd w:val="clear" w:color="FFFFFF" w:fill="auto"/>
          </w:tcPr>
          <w:p w:rsidR="00D027F8" w:rsidRPr="00590FC0" w:rsidRDefault="00D027F8" w:rsidP="00D027F8">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D027F8" w:rsidRPr="00110B68" w:rsidRDefault="00D027F8" w:rsidP="00D027F8">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D027F8" w:rsidRPr="00590FC0" w:rsidRDefault="00D027F8" w:rsidP="00D027F8">
            <w:pPr>
              <w:spacing w:after="0" w:line="240" w:lineRule="auto"/>
              <w:jc w:val="center"/>
              <w:rPr>
                <w:rFonts w:ascii="Times New Roman" w:hAnsi="Times New Roman" w:cs="Times New Roman"/>
                <w:b/>
                <w:sz w:val="18"/>
                <w:szCs w:val="18"/>
              </w:rPr>
            </w:pPr>
          </w:p>
        </w:tc>
        <w:tc>
          <w:tcPr>
            <w:tcW w:w="216" w:type="pct"/>
            <w:vMerge/>
            <w:shd w:val="clear" w:color="FFFFFF" w:fill="auto"/>
          </w:tcPr>
          <w:p w:rsidR="00D027F8" w:rsidRDefault="00D027F8" w:rsidP="00D027F8">
            <w:pPr>
              <w:spacing w:after="0" w:line="240" w:lineRule="auto"/>
              <w:jc w:val="center"/>
              <w:rPr>
                <w:rFonts w:ascii="Times New Roman" w:eastAsia="Calibri" w:hAnsi="Times New Roman" w:cs="Times New Roman"/>
                <w:b/>
                <w:sz w:val="18"/>
                <w:szCs w:val="18"/>
              </w:rPr>
            </w:pPr>
          </w:p>
        </w:tc>
        <w:tc>
          <w:tcPr>
            <w:tcW w:w="445" w:type="pct"/>
            <w:vMerge/>
          </w:tcPr>
          <w:p w:rsidR="00D027F8" w:rsidRPr="00590FC0" w:rsidRDefault="00D027F8" w:rsidP="00D027F8">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D027F8" w:rsidRPr="00590FC0" w:rsidRDefault="00D027F8" w:rsidP="00D027F8">
            <w:pPr>
              <w:spacing w:after="0" w:line="240" w:lineRule="auto"/>
              <w:jc w:val="center"/>
              <w:rPr>
                <w:rFonts w:ascii="Times New Roman" w:eastAsia="Times New Roman" w:hAnsi="Times New Roman" w:cs="Times New Roman"/>
                <w:b/>
                <w:sz w:val="18"/>
                <w:szCs w:val="18"/>
              </w:rPr>
            </w:pPr>
          </w:p>
        </w:tc>
      </w:tr>
      <w:tr w:rsidR="00A65571" w:rsidRPr="00590FC0" w:rsidTr="000C3887">
        <w:tc>
          <w:tcPr>
            <w:tcW w:w="171" w:type="pct"/>
            <w:vMerge/>
            <w:shd w:val="clear" w:color="FFFFFF" w:fill="auto"/>
          </w:tcPr>
          <w:p w:rsidR="00A65571" w:rsidRPr="00590FC0" w:rsidRDefault="00A65571" w:rsidP="00AC3643">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A65571" w:rsidRPr="00796CD2" w:rsidRDefault="00A65571" w:rsidP="00796CD2">
            <w:pPr>
              <w:spacing w:after="0" w:line="240" w:lineRule="auto"/>
              <w:rPr>
                <w:rFonts w:ascii="Times New Roman" w:eastAsia="Calibri" w:hAnsi="Times New Roman" w:cs="Times New Roman"/>
                <w:b/>
                <w:sz w:val="18"/>
                <w:szCs w:val="18"/>
              </w:rPr>
            </w:pPr>
          </w:p>
        </w:tc>
        <w:tc>
          <w:tcPr>
            <w:tcW w:w="598" w:type="pct"/>
            <w:shd w:val="clear" w:color="auto" w:fill="FFC000"/>
          </w:tcPr>
          <w:p w:rsidR="00A65571" w:rsidRPr="00377AB4" w:rsidRDefault="0095199B" w:rsidP="0095199B">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Убирает до 99,99% бактерий и до 99,94% коронавируса типа BCoV с поверхностей без использования дезинфектанта.</w:t>
            </w:r>
          </w:p>
        </w:tc>
        <w:tc>
          <w:tcPr>
            <w:tcW w:w="734" w:type="pct"/>
            <w:shd w:val="clear" w:color="auto" w:fill="FFC000"/>
          </w:tcPr>
          <w:p w:rsidR="00A65571" w:rsidRPr="00377AB4" w:rsidRDefault="0095199B" w:rsidP="00AC364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7" w:type="pct"/>
            <w:shd w:val="clear" w:color="auto" w:fill="FFC000"/>
          </w:tcPr>
          <w:p w:rsidR="00A65571" w:rsidRPr="00377AB4" w:rsidRDefault="00A65571" w:rsidP="00AC3643">
            <w:pPr>
              <w:spacing w:after="0" w:line="240" w:lineRule="auto"/>
              <w:jc w:val="center"/>
              <w:rPr>
                <w:rFonts w:ascii="Times New Roman" w:hAnsi="Times New Roman" w:cs="Times New Roman"/>
                <w:sz w:val="18"/>
                <w:szCs w:val="18"/>
              </w:rPr>
            </w:pPr>
          </w:p>
        </w:tc>
        <w:tc>
          <w:tcPr>
            <w:tcW w:w="458" w:type="pct"/>
            <w:shd w:val="clear" w:color="auto" w:fill="FFC000"/>
          </w:tcPr>
          <w:p w:rsidR="00A65571" w:rsidRPr="00377AB4" w:rsidRDefault="0095199B" w:rsidP="0095199B">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A65571" w:rsidRPr="00590FC0" w:rsidRDefault="00A65571" w:rsidP="00AC3643">
            <w:pPr>
              <w:spacing w:after="0" w:line="240" w:lineRule="auto"/>
              <w:jc w:val="center"/>
              <w:rPr>
                <w:rFonts w:ascii="Times New Roman" w:hAnsi="Times New Roman" w:cs="Times New Roman"/>
                <w:b/>
                <w:sz w:val="18"/>
                <w:szCs w:val="18"/>
              </w:rPr>
            </w:pPr>
          </w:p>
        </w:tc>
        <w:tc>
          <w:tcPr>
            <w:tcW w:w="216" w:type="pct"/>
            <w:vMerge/>
            <w:shd w:val="clear" w:color="FFFFFF" w:fill="auto"/>
          </w:tcPr>
          <w:p w:rsidR="00A65571" w:rsidRDefault="00A65571" w:rsidP="00AC3643">
            <w:pPr>
              <w:spacing w:after="0" w:line="240" w:lineRule="auto"/>
              <w:jc w:val="center"/>
              <w:rPr>
                <w:rFonts w:ascii="Times New Roman" w:eastAsia="Calibri" w:hAnsi="Times New Roman" w:cs="Times New Roman"/>
                <w:b/>
                <w:sz w:val="18"/>
                <w:szCs w:val="18"/>
              </w:rPr>
            </w:pPr>
          </w:p>
        </w:tc>
        <w:tc>
          <w:tcPr>
            <w:tcW w:w="445" w:type="pct"/>
            <w:vMerge/>
          </w:tcPr>
          <w:p w:rsidR="00A65571" w:rsidRPr="00590FC0" w:rsidRDefault="00A65571" w:rsidP="00AC3643">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r>
      <w:tr w:rsidR="00A65571" w:rsidRPr="00590FC0" w:rsidTr="000C3887">
        <w:tc>
          <w:tcPr>
            <w:tcW w:w="171" w:type="pct"/>
            <w:vMerge/>
            <w:shd w:val="clear" w:color="FFFFFF" w:fill="auto"/>
          </w:tcPr>
          <w:p w:rsidR="00A65571" w:rsidRPr="00590FC0" w:rsidRDefault="00A65571" w:rsidP="00AC3643">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A65571" w:rsidRPr="00796CD2" w:rsidRDefault="00A65571" w:rsidP="00796CD2">
            <w:pPr>
              <w:spacing w:after="0" w:line="240" w:lineRule="auto"/>
              <w:rPr>
                <w:rFonts w:ascii="Times New Roman" w:eastAsia="Calibri" w:hAnsi="Times New Roman" w:cs="Times New Roman"/>
                <w:b/>
                <w:sz w:val="18"/>
                <w:szCs w:val="18"/>
              </w:rPr>
            </w:pPr>
          </w:p>
        </w:tc>
        <w:tc>
          <w:tcPr>
            <w:tcW w:w="598" w:type="pct"/>
            <w:shd w:val="clear" w:color="FFFFFF" w:fill="auto"/>
          </w:tcPr>
          <w:p w:rsidR="00A65571" w:rsidRPr="00377AB4" w:rsidRDefault="0095199B" w:rsidP="0095199B">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Высокая устойчивость к широкому спектру моющих и дезинфицирующих средств</w:t>
            </w:r>
          </w:p>
        </w:tc>
        <w:tc>
          <w:tcPr>
            <w:tcW w:w="734" w:type="pct"/>
            <w:shd w:val="clear" w:color="FFFFFF" w:fill="auto"/>
          </w:tcPr>
          <w:p w:rsidR="00A65571" w:rsidRPr="00377AB4" w:rsidRDefault="0095199B" w:rsidP="00AC364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7" w:type="pct"/>
            <w:shd w:val="clear" w:color="FFFFFF" w:fill="auto"/>
          </w:tcPr>
          <w:p w:rsidR="00A65571" w:rsidRPr="00377AB4" w:rsidRDefault="00A65571" w:rsidP="00AC3643">
            <w:pPr>
              <w:spacing w:after="0" w:line="240" w:lineRule="auto"/>
              <w:jc w:val="center"/>
              <w:rPr>
                <w:rFonts w:ascii="Times New Roman" w:hAnsi="Times New Roman" w:cs="Times New Roman"/>
                <w:sz w:val="18"/>
                <w:szCs w:val="18"/>
              </w:rPr>
            </w:pPr>
          </w:p>
        </w:tc>
        <w:tc>
          <w:tcPr>
            <w:tcW w:w="458" w:type="pct"/>
            <w:shd w:val="clear" w:color="FFFFFF" w:fill="auto"/>
          </w:tcPr>
          <w:p w:rsidR="00A65571" w:rsidRPr="00377AB4" w:rsidRDefault="0095199B" w:rsidP="0095199B">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A65571" w:rsidRPr="00590FC0" w:rsidRDefault="00A65571" w:rsidP="00AC3643">
            <w:pPr>
              <w:spacing w:after="0" w:line="240" w:lineRule="auto"/>
              <w:jc w:val="center"/>
              <w:rPr>
                <w:rFonts w:ascii="Times New Roman" w:hAnsi="Times New Roman" w:cs="Times New Roman"/>
                <w:b/>
                <w:sz w:val="18"/>
                <w:szCs w:val="18"/>
              </w:rPr>
            </w:pPr>
          </w:p>
        </w:tc>
        <w:tc>
          <w:tcPr>
            <w:tcW w:w="216" w:type="pct"/>
            <w:vMerge/>
            <w:shd w:val="clear" w:color="FFFFFF" w:fill="auto"/>
          </w:tcPr>
          <w:p w:rsidR="00A65571" w:rsidRDefault="00A65571" w:rsidP="00AC3643">
            <w:pPr>
              <w:spacing w:after="0" w:line="240" w:lineRule="auto"/>
              <w:jc w:val="center"/>
              <w:rPr>
                <w:rFonts w:ascii="Times New Roman" w:eastAsia="Calibri" w:hAnsi="Times New Roman" w:cs="Times New Roman"/>
                <w:b/>
                <w:sz w:val="18"/>
                <w:szCs w:val="18"/>
              </w:rPr>
            </w:pPr>
          </w:p>
        </w:tc>
        <w:tc>
          <w:tcPr>
            <w:tcW w:w="445" w:type="pct"/>
            <w:vMerge/>
          </w:tcPr>
          <w:p w:rsidR="00A65571" w:rsidRPr="00590FC0" w:rsidRDefault="00A65571" w:rsidP="00AC3643">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A65571" w:rsidRPr="00590FC0" w:rsidRDefault="00A65571" w:rsidP="00AC3643">
            <w:pPr>
              <w:spacing w:after="0" w:line="240" w:lineRule="auto"/>
              <w:jc w:val="center"/>
              <w:rPr>
                <w:rFonts w:ascii="Times New Roman" w:eastAsia="Times New Roman" w:hAnsi="Times New Roman" w:cs="Times New Roman"/>
                <w:b/>
                <w:sz w:val="18"/>
                <w:szCs w:val="18"/>
              </w:rPr>
            </w:pPr>
          </w:p>
        </w:tc>
      </w:tr>
      <w:tr w:rsidR="0095199B" w:rsidRPr="00590FC0" w:rsidTr="009E4581">
        <w:tc>
          <w:tcPr>
            <w:tcW w:w="171" w:type="pct"/>
            <w:vMerge/>
            <w:shd w:val="clear" w:color="FFFFFF" w:fill="auto"/>
          </w:tcPr>
          <w:p w:rsidR="0095199B" w:rsidRPr="00590FC0" w:rsidRDefault="0095199B" w:rsidP="0095199B">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95199B" w:rsidRPr="00796CD2" w:rsidRDefault="0095199B" w:rsidP="0095199B">
            <w:pPr>
              <w:spacing w:after="0" w:line="240" w:lineRule="auto"/>
              <w:rPr>
                <w:rFonts w:ascii="Times New Roman" w:eastAsia="Calibri" w:hAnsi="Times New Roman" w:cs="Times New Roman"/>
                <w:b/>
                <w:sz w:val="18"/>
                <w:szCs w:val="18"/>
              </w:rPr>
            </w:pPr>
          </w:p>
        </w:tc>
        <w:tc>
          <w:tcPr>
            <w:tcW w:w="598" w:type="pct"/>
            <w:shd w:val="clear" w:color="auto" w:fill="auto"/>
          </w:tcPr>
          <w:p w:rsidR="0095199B" w:rsidRPr="00377AB4" w:rsidRDefault="0095199B" w:rsidP="0095199B">
            <w:pPr>
              <w:spacing w:after="0" w:line="240" w:lineRule="auto"/>
              <w:rPr>
                <w:rFonts w:ascii="Times New Roman" w:hAnsi="Times New Roman" w:cs="Times New Roman"/>
                <w:sz w:val="18"/>
                <w:szCs w:val="18"/>
              </w:rPr>
            </w:pPr>
            <w:r>
              <w:rPr>
                <w:rFonts w:ascii="Times New Roman" w:hAnsi="Times New Roman" w:cs="Times New Roman"/>
                <w:sz w:val="18"/>
                <w:szCs w:val="18"/>
              </w:rPr>
              <w:t>Цветовая кодировка</w:t>
            </w:r>
          </w:p>
        </w:tc>
        <w:tc>
          <w:tcPr>
            <w:tcW w:w="734" w:type="pct"/>
            <w:shd w:val="clear" w:color="auto" w:fill="auto"/>
          </w:tcPr>
          <w:p w:rsidR="0095199B" w:rsidRPr="00377AB4" w:rsidRDefault="0095199B" w:rsidP="0095199B">
            <w:pPr>
              <w:spacing w:after="0" w:line="240" w:lineRule="auto"/>
              <w:jc w:val="center"/>
              <w:rPr>
                <w:rFonts w:ascii="Times New Roman" w:hAnsi="Times New Roman" w:cs="Times New Roman"/>
                <w:sz w:val="18"/>
                <w:szCs w:val="18"/>
              </w:rPr>
            </w:pPr>
            <w:r w:rsidRPr="0095199B">
              <w:rPr>
                <w:rFonts w:ascii="Times New Roman" w:hAnsi="Times New Roman" w:cs="Times New Roman"/>
                <w:sz w:val="18"/>
                <w:szCs w:val="18"/>
              </w:rPr>
              <w:t>4-цветная кодировка для разделения по зонам уборки и исключения перекрестных загрязнений.</w:t>
            </w:r>
          </w:p>
        </w:tc>
        <w:tc>
          <w:tcPr>
            <w:tcW w:w="257" w:type="pct"/>
            <w:shd w:val="clear" w:color="auto" w:fill="auto"/>
          </w:tcPr>
          <w:p w:rsidR="0095199B" w:rsidRPr="00377AB4" w:rsidRDefault="0095199B" w:rsidP="0095199B">
            <w:pPr>
              <w:spacing w:after="0" w:line="240" w:lineRule="auto"/>
              <w:jc w:val="center"/>
              <w:rPr>
                <w:rFonts w:ascii="Times New Roman" w:hAnsi="Times New Roman" w:cs="Times New Roman"/>
                <w:sz w:val="18"/>
                <w:szCs w:val="18"/>
              </w:rPr>
            </w:pPr>
          </w:p>
        </w:tc>
        <w:tc>
          <w:tcPr>
            <w:tcW w:w="458" w:type="pct"/>
            <w:shd w:val="clear" w:color="auto" w:fill="auto"/>
          </w:tcPr>
          <w:p w:rsidR="0095199B" w:rsidRPr="00377AB4" w:rsidRDefault="0095199B" w:rsidP="0095199B">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95199B" w:rsidRPr="00590FC0" w:rsidRDefault="0095199B" w:rsidP="0095199B">
            <w:pPr>
              <w:spacing w:after="0" w:line="240" w:lineRule="auto"/>
              <w:jc w:val="center"/>
              <w:rPr>
                <w:rFonts w:ascii="Times New Roman" w:hAnsi="Times New Roman" w:cs="Times New Roman"/>
                <w:b/>
                <w:sz w:val="18"/>
                <w:szCs w:val="18"/>
              </w:rPr>
            </w:pPr>
          </w:p>
        </w:tc>
        <w:tc>
          <w:tcPr>
            <w:tcW w:w="216" w:type="pct"/>
            <w:vMerge/>
            <w:shd w:val="clear" w:color="FFFFFF" w:fill="auto"/>
          </w:tcPr>
          <w:p w:rsidR="0095199B" w:rsidRDefault="0095199B" w:rsidP="0095199B">
            <w:pPr>
              <w:spacing w:after="0" w:line="240" w:lineRule="auto"/>
              <w:jc w:val="center"/>
              <w:rPr>
                <w:rFonts w:ascii="Times New Roman" w:eastAsia="Calibri" w:hAnsi="Times New Roman" w:cs="Times New Roman"/>
                <w:b/>
                <w:sz w:val="18"/>
                <w:szCs w:val="18"/>
              </w:rPr>
            </w:pPr>
          </w:p>
        </w:tc>
        <w:tc>
          <w:tcPr>
            <w:tcW w:w="445" w:type="pct"/>
            <w:vMerge/>
          </w:tcPr>
          <w:p w:rsidR="0095199B" w:rsidRPr="00590FC0" w:rsidRDefault="0095199B" w:rsidP="0095199B">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r>
      <w:tr w:rsidR="0095199B" w:rsidRPr="00590FC0" w:rsidTr="000C3887">
        <w:tc>
          <w:tcPr>
            <w:tcW w:w="171" w:type="pct"/>
            <w:vMerge/>
            <w:shd w:val="clear" w:color="FFFFFF" w:fill="auto"/>
          </w:tcPr>
          <w:p w:rsidR="0095199B" w:rsidRPr="00590FC0" w:rsidRDefault="0095199B" w:rsidP="0095199B">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95199B" w:rsidRPr="00796CD2" w:rsidRDefault="0095199B" w:rsidP="0095199B">
            <w:pPr>
              <w:spacing w:after="0" w:line="240" w:lineRule="auto"/>
              <w:rPr>
                <w:rFonts w:ascii="Times New Roman" w:eastAsia="Calibri" w:hAnsi="Times New Roman" w:cs="Times New Roman"/>
                <w:b/>
                <w:sz w:val="18"/>
                <w:szCs w:val="18"/>
              </w:rPr>
            </w:pPr>
          </w:p>
        </w:tc>
        <w:tc>
          <w:tcPr>
            <w:tcW w:w="598" w:type="pct"/>
            <w:shd w:val="clear" w:color="FFFFFF" w:fill="auto"/>
          </w:tcPr>
          <w:p w:rsidR="0095199B" w:rsidRPr="00377AB4" w:rsidRDefault="0095199B" w:rsidP="0095199B">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34" w:type="pct"/>
            <w:shd w:val="clear" w:color="FFFFFF" w:fill="auto"/>
          </w:tcPr>
          <w:p w:rsidR="0095199B" w:rsidRPr="00377AB4" w:rsidRDefault="0095199B" w:rsidP="0095199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Серый</w:t>
            </w:r>
          </w:p>
        </w:tc>
        <w:tc>
          <w:tcPr>
            <w:tcW w:w="257" w:type="pct"/>
            <w:shd w:val="clear" w:color="FFFFFF" w:fill="auto"/>
          </w:tcPr>
          <w:p w:rsidR="0095199B" w:rsidRPr="00377AB4" w:rsidRDefault="0095199B" w:rsidP="0095199B">
            <w:pPr>
              <w:spacing w:after="0" w:line="240" w:lineRule="auto"/>
              <w:jc w:val="center"/>
              <w:rPr>
                <w:rFonts w:ascii="Times New Roman" w:hAnsi="Times New Roman" w:cs="Times New Roman"/>
                <w:sz w:val="18"/>
                <w:szCs w:val="18"/>
              </w:rPr>
            </w:pPr>
          </w:p>
        </w:tc>
        <w:tc>
          <w:tcPr>
            <w:tcW w:w="458" w:type="pct"/>
            <w:shd w:val="clear" w:color="FFFFFF" w:fill="auto"/>
          </w:tcPr>
          <w:p w:rsidR="0095199B" w:rsidRPr="00377AB4" w:rsidRDefault="0095199B" w:rsidP="0095199B">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95199B" w:rsidRPr="00590FC0" w:rsidRDefault="0095199B" w:rsidP="0095199B">
            <w:pPr>
              <w:spacing w:after="0" w:line="240" w:lineRule="auto"/>
              <w:jc w:val="center"/>
              <w:rPr>
                <w:rFonts w:ascii="Times New Roman" w:hAnsi="Times New Roman" w:cs="Times New Roman"/>
                <w:b/>
                <w:sz w:val="18"/>
                <w:szCs w:val="18"/>
              </w:rPr>
            </w:pPr>
          </w:p>
        </w:tc>
        <w:tc>
          <w:tcPr>
            <w:tcW w:w="216" w:type="pct"/>
            <w:vMerge/>
            <w:shd w:val="clear" w:color="FFFFFF" w:fill="auto"/>
          </w:tcPr>
          <w:p w:rsidR="0095199B" w:rsidRDefault="0095199B" w:rsidP="0095199B">
            <w:pPr>
              <w:spacing w:after="0" w:line="240" w:lineRule="auto"/>
              <w:jc w:val="center"/>
              <w:rPr>
                <w:rFonts w:ascii="Times New Roman" w:eastAsia="Calibri" w:hAnsi="Times New Roman" w:cs="Times New Roman"/>
                <w:b/>
                <w:sz w:val="18"/>
                <w:szCs w:val="18"/>
              </w:rPr>
            </w:pPr>
          </w:p>
        </w:tc>
        <w:tc>
          <w:tcPr>
            <w:tcW w:w="445" w:type="pct"/>
            <w:vMerge/>
          </w:tcPr>
          <w:p w:rsidR="0095199B" w:rsidRPr="00590FC0" w:rsidRDefault="0095199B" w:rsidP="0095199B">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95199B" w:rsidRPr="00590FC0" w:rsidRDefault="0095199B" w:rsidP="0095199B">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796CD2"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377AB4" w:rsidRDefault="00856049" w:rsidP="00856049">
            <w:pPr>
              <w:spacing w:after="0" w:line="240" w:lineRule="auto"/>
              <w:rPr>
                <w:rFonts w:ascii="Times New Roman" w:hAnsi="Times New Roman" w:cs="Times New Roman"/>
                <w:sz w:val="18"/>
                <w:szCs w:val="18"/>
              </w:rPr>
            </w:pPr>
            <w:r>
              <w:rPr>
                <w:rFonts w:ascii="Times New Roman" w:hAnsi="Times New Roman" w:cs="Times New Roman"/>
                <w:sz w:val="18"/>
                <w:szCs w:val="18"/>
              </w:rPr>
              <w:t>Упаковка</w:t>
            </w:r>
          </w:p>
        </w:tc>
        <w:tc>
          <w:tcPr>
            <w:tcW w:w="734" w:type="pct"/>
            <w:shd w:val="clear" w:color="FFFFFF" w:fill="auto"/>
          </w:tcPr>
          <w:p w:rsidR="00856049" w:rsidRPr="00377AB4" w:rsidRDefault="00856049" w:rsidP="0085604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Наличие индивидуальной упаковки</w:t>
            </w:r>
          </w:p>
        </w:tc>
        <w:tc>
          <w:tcPr>
            <w:tcW w:w="257" w:type="pct"/>
            <w:shd w:val="clear" w:color="FFFFFF" w:fill="auto"/>
          </w:tcPr>
          <w:p w:rsidR="00856049" w:rsidRPr="00377AB4" w:rsidRDefault="00856049" w:rsidP="00856049">
            <w:pPr>
              <w:spacing w:after="0" w:line="240" w:lineRule="auto"/>
              <w:jc w:val="center"/>
              <w:rPr>
                <w:rFonts w:ascii="Times New Roman" w:hAnsi="Times New Roman" w:cs="Times New Roman"/>
                <w:sz w:val="18"/>
                <w:szCs w:val="18"/>
              </w:rPr>
            </w:pPr>
          </w:p>
        </w:tc>
        <w:tc>
          <w:tcPr>
            <w:tcW w:w="458" w:type="pct"/>
            <w:shd w:val="clear" w:color="FFFFFF" w:fill="auto"/>
          </w:tcPr>
          <w:p w:rsidR="00856049" w:rsidRPr="00377AB4" w:rsidRDefault="00856049" w:rsidP="00856049">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BB4174">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796CD2" w:rsidRDefault="00856049" w:rsidP="00856049">
            <w:pPr>
              <w:spacing w:after="0" w:line="240" w:lineRule="auto"/>
              <w:rPr>
                <w:rFonts w:ascii="Times New Roman" w:eastAsia="Calibri" w:hAnsi="Times New Roman" w:cs="Times New Roman"/>
                <w:b/>
                <w:sz w:val="18"/>
                <w:szCs w:val="18"/>
              </w:rPr>
            </w:pPr>
          </w:p>
        </w:tc>
        <w:tc>
          <w:tcPr>
            <w:tcW w:w="598" w:type="pct"/>
            <w:shd w:val="clear" w:color="auto" w:fill="auto"/>
          </w:tcPr>
          <w:p w:rsidR="00856049" w:rsidRPr="00377AB4" w:rsidRDefault="00856049" w:rsidP="00856049">
            <w:pPr>
              <w:spacing w:after="0" w:line="240" w:lineRule="auto"/>
              <w:rPr>
                <w:rFonts w:ascii="Times New Roman" w:hAnsi="Times New Roman" w:cs="Times New Roman"/>
                <w:sz w:val="18"/>
                <w:szCs w:val="18"/>
              </w:rPr>
            </w:pPr>
            <w:r>
              <w:rPr>
                <w:rFonts w:ascii="Times New Roman" w:hAnsi="Times New Roman" w:cs="Times New Roman"/>
                <w:sz w:val="18"/>
                <w:szCs w:val="18"/>
              </w:rPr>
              <w:t>Маркировка</w:t>
            </w:r>
          </w:p>
        </w:tc>
        <w:tc>
          <w:tcPr>
            <w:tcW w:w="734" w:type="pct"/>
            <w:shd w:val="clear" w:color="auto" w:fill="auto"/>
          </w:tcPr>
          <w:p w:rsidR="00901C9A" w:rsidRDefault="00901C9A" w:rsidP="00901C9A">
            <w:pPr>
              <w:rPr>
                <w:rFonts w:ascii="Times New Roman" w:hAnsi="Times New Roman" w:cs="Times New Roman"/>
                <w:sz w:val="18"/>
                <w:szCs w:val="18"/>
              </w:rPr>
            </w:pPr>
            <w:r w:rsidRPr="00901C9A">
              <w:rPr>
                <w:rFonts w:ascii="Times New Roman" w:hAnsi="Times New Roman" w:cs="Times New Roman"/>
                <w:sz w:val="18"/>
                <w:szCs w:val="18"/>
              </w:rPr>
              <w:t xml:space="preserve">На подкладке </w:t>
            </w:r>
            <w:r>
              <w:rPr>
                <w:rFonts w:ascii="Times New Roman" w:hAnsi="Times New Roman" w:cs="Times New Roman"/>
                <w:sz w:val="18"/>
                <w:szCs w:val="18"/>
              </w:rPr>
              <w:t xml:space="preserve">насадки </w:t>
            </w:r>
            <w:r w:rsidR="000C3887">
              <w:rPr>
                <w:rFonts w:ascii="Times New Roman" w:hAnsi="Times New Roman" w:cs="Times New Roman"/>
                <w:sz w:val="18"/>
                <w:szCs w:val="18"/>
              </w:rPr>
              <w:t xml:space="preserve">нанесена </w:t>
            </w:r>
            <w:r w:rsidRPr="00901C9A">
              <w:rPr>
                <w:rFonts w:ascii="Times New Roman" w:hAnsi="Times New Roman" w:cs="Times New Roman"/>
                <w:sz w:val="18"/>
                <w:szCs w:val="18"/>
              </w:rPr>
              <w:t>информация по правилам стирки и ухода</w:t>
            </w:r>
            <w:r>
              <w:rPr>
                <w:rFonts w:ascii="Times New Roman" w:hAnsi="Times New Roman" w:cs="Times New Roman"/>
                <w:sz w:val="18"/>
                <w:szCs w:val="18"/>
              </w:rPr>
              <w:t xml:space="preserve">. </w:t>
            </w:r>
          </w:p>
          <w:p w:rsidR="00856049" w:rsidRPr="00901C9A" w:rsidRDefault="00901C9A" w:rsidP="00901C9A">
            <w:pPr>
              <w:rPr>
                <w:rFonts w:ascii="Times New Roman" w:hAnsi="Times New Roman" w:cs="Times New Roman"/>
                <w:sz w:val="18"/>
                <w:szCs w:val="18"/>
              </w:rPr>
            </w:pPr>
            <w:r>
              <w:rPr>
                <w:rFonts w:ascii="Times New Roman" w:hAnsi="Times New Roman" w:cs="Times New Roman"/>
                <w:sz w:val="18"/>
                <w:szCs w:val="18"/>
              </w:rPr>
              <w:t xml:space="preserve">Информация должна быть нанесена способом, обеспечивающим устойчивость к перечисленным способам обработки, на протяжении всего срока службы изделия </w:t>
            </w:r>
          </w:p>
        </w:tc>
        <w:tc>
          <w:tcPr>
            <w:tcW w:w="257" w:type="pct"/>
            <w:shd w:val="clear" w:color="auto" w:fill="auto"/>
          </w:tcPr>
          <w:p w:rsidR="00856049" w:rsidRPr="00377AB4" w:rsidRDefault="00856049" w:rsidP="00856049">
            <w:pPr>
              <w:spacing w:after="0" w:line="240" w:lineRule="auto"/>
              <w:jc w:val="center"/>
              <w:rPr>
                <w:rFonts w:ascii="Times New Roman" w:hAnsi="Times New Roman" w:cs="Times New Roman"/>
                <w:sz w:val="18"/>
                <w:szCs w:val="18"/>
              </w:rPr>
            </w:pPr>
          </w:p>
        </w:tc>
        <w:tc>
          <w:tcPr>
            <w:tcW w:w="458" w:type="pct"/>
            <w:shd w:val="clear" w:color="auto" w:fill="auto"/>
          </w:tcPr>
          <w:p w:rsidR="00856049" w:rsidRPr="00377AB4" w:rsidRDefault="00856049" w:rsidP="00856049">
            <w:pPr>
              <w:spacing w:after="0" w:line="240" w:lineRule="auto"/>
              <w:rPr>
                <w:rFonts w:ascii="Times New Roman" w:hAnsi="Times New Roman" w:cs="Times New Roman"/>
                <w:sz w:val="18"/>
                <w:szCs w:val="18"/>
              </w:rPr>
            </w:pPr>
            <w:r w:rsidRPr="0095199B">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val="restar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560" w:type="pct"/>
            <w:vMerge w:val="restart"/>
            <w:shd w:val="clear" w:color="FFFFFF" w:fill="auto"/>
          </w:tcPr>
          <w:p w:rsidR="00856049" w:rsidRDefault="00856049" w:rsidP="00856049">
            <w:pPr>
              <w:spacing w:after="0" w:line="240" w:lineRule="auto"/>
              <w:rPr>
                <w:rFonts w:ascii="Times New Roman" w:eastAsia="Calibri" w:hAnsi="Times New Roman" w:cs="Times New Roman"/>
                <w:b/>
                <w:sz w:val="18"/>
                <w:szCs w:val="18"/>
              </w:rPr>
            </w:pPr>
            <w:r w:rsidRPr="00796CD2">
              <w:rPr>
                <w:rFonts w:ascii="Times New Roman" w:eastAsia="Calibri" w:hAnsi="Times New Roman" w:cs="Times New Roman"/>
                <w:b/>
                <w:sz w:val="18"/>
                <w:szCs w:val="18"/>
              </w:rPr>
              <w:t>МОП для чистых помещений</w:t>
            </w:r>
          </w:p>
          <w:p w:rsidR="00856049" w:rsidRPr="00590FC0" w:rsidRDefault="00856049" w:rsidP="00856049">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Тип1</w:t>
            </w:r>
          </w:p>
        </w:tc>
        <w:tc>
          <w:tcPr>
            <w:tcW w:w="598"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Наименование </w:t>
            </w:r>
          </w:p>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734"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Значение </w:t>
            </w:r>
          </w:p>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257"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Ед.</w:t>
            </w:r>
          </w:p>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изм.</w:t>
            </w:r>
          </w:p>
        </w:tc>
        <w:tc>
          <w:tcPr>
            <w:tcW w:w="458"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r w:rsidRPr="00590FC0">
              <w:rPr>
                <w:rFonts w:ascii="Times New Roman" w:hAnsi="Times New Roman" w:cs="Times New Roman"/>
                <w:b/>
                <w:sz w:val="18"/>
                <w:szCs w:val="18"/>
              </w:rPr>
              <w:t>шт</w:t>
            </w:r>
          </w:p>
        </w:tc>
        <w:tc>
          <w:tcPr>
            <w:tcW w:w="216" w:type="pct"/>
            <w:vMerge w:val="restar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26</w:t>
            </w:r>
          </w:p>
        </w:tc>
        <w:tc>
          <w:tcPr>
            <w:tcW w:w="445" w:type="pct"/>
            <w:vMerge w:val="restart"/>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Область применения</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 xml:space="preserve">Для чистых и контролируемых помещений (соответствующих классам </w:t>
            </w:r>
            <w:r w:rsidRPr="009E4581">
              <w:rPr>
                <w:rFonts w:ascii="Times New Roman" w:eastAsia="Calibri" w:hAnsi="Times New Roman" w:cs="Times New Roman"/>
                <w:sz w:val="18"/>
                <w:szCs w:val="18"/>
              </w:rPr>
              <w:t>чистоты ISO 5-9 (GMP, A-D, CNC)/ (ГОСТ Р ИСО 14644-5-2005 и ГОСТ Р 52249-2009)</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AC3643" w:rsidRDefault="00856049" w:rsidP="00856049">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Материал</w:t>
            </w:r>
          </w:p>
          <w:p w:rsidR="00856049" w:rsidRPr="00590FC0" w:rsidRDefault="00856049" w:rsidP="00856049">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(рабочей  поверхности)</w:t>
            </w:r>
          </w:p>
        </w:tc>
        <w:tc>
          <w:tcPr>
            <w:tcW w:w="734" w:type="pct"/>
            <w:shd w:val="clear" w:color="FFFFFF" w:fill="auto"/>
          </w:tcPr>
          <w:p w:rsidR="00856049" w:rsidRPr="00796CD2"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 xml:space="preserve">олиэстеровое микроволокно </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AC3643"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Материал п</w:t>
            </w:r>
            <w:r w:rsidRPr="00AC3643">
              <w:rPr>
                <w:rFonts w:ascii="Times New Roman" w:eastAsia="Calibri" w:hAnsi="Times New Roman" w:cs="Times New Roman"/>
                <w:sz w:val="18"/>
                <w:szCs w:val="18"/>
              </w:rPr>
              <w:t>одложк</w:t>
            </w:r>
            <w:r>
              <w:rPr>
                <w:rFonts w:ascii="Times New Roman" w:eastAsia="Calibri" w:hAnsi="Times New Roman" w:cs="Times New Roman"/>
                <w:sz w:val="18"/>
                <w:szCs w:val="18"/>
              </w:rPr>
              <w:t>и</w:t>
            </w:r>
            <w:r w:rsidRPr="00AC3643">
              <w:rPr>
                <w:rFonts w:ascii="Times New Roman" w:eastAsia="Calibri" w:hAnsi="Times New Roman" w:cs="Times New Roman"/>
                <w:sz w:val="18"/>
                <w:szCs w:val="18"/>
              </w:rPr>
              <w:t xml:space="preserve"> и внутренн</w:t>
            </w:r>
            <w:r>
              <w:rPr>
                <w:rFonts w:ascii="Times New Roman" w:eastAsia="Calibri" w:hAnsi="Times New Roman" w:cs="Times New Roman"/>
                <w:sz w:val="18"/>
                <w:szCs w:val="18"/>
              </w:rPr>
              <w:t>его</w:t>
            </w:r>
            <w:r w:rsidRPr="00AC3643">
              <w:rPr>
                <w:rFonts w:ascii="Times New Roman" w:eastAsia="Calibri" w:hAnsi="Times New Roman" w:cs="Times New Roman"/>
                <w:sz w:val="18"/>
                <w:szCs w:val="18"/>
              </w:rPr>
              <w:t xml:space="preserve"> сло</w:t>
            </w:r>
            <w:r>
              <w:rPr>
                <w:rFonts w:ascii="Times New Roman" w:eastAsia="Calibri" w:hAnsi="Times New Roman" w:cs="Times New Roman"/>
                <w:sz w:val="18"/>
                <w:szCs w:val="18"/>
              </w:rPr>
              <w:t>я</w:t>
            </w:r>
          </w:p>
        </w:tc>
        <w:tc>
          <w:tcPr>
            <w:tcW w:w="734" w:type="pct"/>
            <w:shd w:val="clear" w:color="FFFFFF" w:fill="auto"/>
          </w:tcPr>
          <w:p w:rsidR="00856049" w:rsidRPr="00AC3643"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олиэстер</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w:t>
            </w:r>
            <w:r w:rsidRPr="00AC3643">
              <w:rPr>
                <w:rFonts w:ascii="Times New Roman" w:eastAsia="Calibri" w:hAnsi="Times New Roman" w:cs="Times New Roman"/>
                <w:sz w:val="18"/>
                <w:szCs w:val="18"/>
              </w:rPr>
              <w:t>изк</w:t>
            </w:r>
            <w:r>
              <w:rPr>
                <w:rFonts w:ascii="Times New Roman" w:eastAsia="Calibri" w:hAnsi="Times New Roman" w:cs="Times New Roman"/>
                <w:sz w:val="18"/>
                <w:szCs w:val="18"/>
              </w:rPr>
              <w:t>ое</w:t>
            </w:r>
            <w:r w:rsidRPr="00AC3643">
              <w:rPr>
                <w:rFonts w:ascii="Times New Roman" w:eastAsia="Calibri" w:hAnsi="Times New Roman" w:cs="Times New Roman"/>
                <w:sz w:val="18"/>
                <w:szCs w:val="18"/>
              </w:rPr>
              <w:t xml:space="preserve"> отделение частиц.</w:t>
            </w:r>
          </w:p>
        </w:tc>
        <w:tc>
          <w:tcPr>
            <w:tcW w:w="734" w:type="pct"/>
            <w:shd w:val="clear" w:color="FFFFFF" w:fill="auto"/>
          </w:tcPr>
          <w:p w:rsidR="00856049" w:rsidRPr="00796CD2"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sidRPr="00377AB4">
              <w:rPr>
                <w:rFonts w:ascii="Times New Roman" w:eastAsia="Calibri" w:hAnsi="Times New Roman" w:cs="Times New Roman"/>
                <w:sz w:val="18"/>
                <w:szCs w:val="18"/>
              </w:rPr>
              <w:t>Совместимость с держателями</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Совместим для использования с д</w:t>
            </w:r>
            <w:r w:rsidRPr="00C43ECA">
              <w:rPr>
                <w:rFonts w:ascii="Times New Roman" w:eastAsia="Calibri" w:hAnsi="Times New Roman" w:cs="Times New Roman"/>
                <w:sz w:val="18"/>
                <w:szCs w:val="18"/>
              </w:rPr>
              <w:t>ержател</w:t>
            </w:r>
            <w:r>
              <w:rPr>
                <w:rFonts w:ascii="Times New Roman" w:eastAsia="Calibri" w:hAnsi="Times New Roman" w:cs="Times New Roman"/>
                <w:sz w:val="18"/>
                <w:szCs w:val="18"/>
              </w:rPr>
              <w:t>ями</w:t>
            </w:r>
            <w:r w:rsidRPr="00C43ECA">
              <w:rPr>
                <w:rFonts w:ascii="Times New Roman" w:eastAsia="Calibri" w:hAnsi="Times New Roman" w:cs="Times New Roman"/>
                <w:sz w:val="18"/>
                <w:szCs w:val="18"/>
              </w:rPr>
              <w:t xml:space="preserve"> МОПов р-Фрейм Свеп Про, имеющи</w:t>
            </w:r>
            <w:r>
              <w:rPr>
                <w:rFonts w:ascii="Times New Roman" w:eastAsia="Calibri" w:hAnsi="Times New Roman" w:cs="Times New Roman"/>
                <w:sz w:val="18"/>
                <w:szCs w:val="18"/>
              </w:rPr>
              <w:t>мися</w:t>
            </w:r>
            <w:r w:rsidRPr="00C43ECA">
              <w:rPr>
                <w:rFonts w:ascii="Times New Roman" w:eastAsia="Calibri" w:hAnsi="Times New Roman" w:cs="Times New Roman"/>
                <w:sz w:val="18"/>
                <w:szCs w:val="18"/>
              </w:rPr>
              <w:t xml:space="preserve"> у Заказчика</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Форма </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sidRPr="00615FBE">
              <w:rPr>
                <w:rFonts w:ascii="Times New Roman" w:eastAsia="Calibri" w:hAnsi="Times New Roman" w:cs="Times New Roman"/>
                <w:sz w:val="18"/>
                <w:szCs w:val="18"/>
              </w:rPr>
              <w:t>Трапециевидная</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Размер</w:t>
            </w:r>
          </w:p>
        </w:tc>
        <w:tc>
          <w:tcPr>
            <w:tcW w:w="734" w:type="pct"/>
            <w:shd w:val="clear" w:color="FFFFFF" w:fill="auto"/>
          </w:tcPr>
          <w:p w:rsidR="00856049" w:rsidRPr="00AC3643" w:rsidRDefault="00856049" w:rsidP="0085604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p>
        </w:tc>
        <w:tc>
          <w:tcPr>
            <w:tcW w:w="257" w:type="pct"/>
            <w:shd w:val="clear" w:color="FFFFFF" w:fill="auto"/>
          </w:tcPr>
          <w:p w:rsidR="00856049" w:rsidRPr="00387EA9" w:rsidRDefault="00856049" w:rsidP="00856049">
            <w:pPr>
              <w:spacing w:after="0" w:line="240" w:lineRule="auto"/>
              <w:jc w:val="center"/>
              <w:rPr>
                <w:rFonts w:ascii="Times New Roman" w:eastAsia="Calibri" w:hAnsi="Times New Roman" w:cs="Times New Roman"/>
                <w:sz w:val="18"/>
                <w:szCs w:val="18"/>
              </w:rPr>
            </w:pPr>
            <w:r w:rsidRPr="00387EA9">
              <w:rPr>
                <w:rFonts w:ascii="Times New Roman" w:eastAsia="Calibri" w:hAnsi="Times New Roman" w:cs="Times New Roman"/>
                <w:sz w:val="18"/>
                <w:szCs w:val="18"/>
              </w:rPr>
              <w:t>см</w:t>
            </w: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Наличие петли для </w:t>
            </w:r>
            <w:r w:rsidRPr="00615FBE">
              <w:rPr>
                <w:rFonts w:ascii="Times New Roman" w:eastAsia="Calibri" w:hAnsi="Times New Roman" w:cs="Times New Roman"/>
                <w:sz w:val="18"/>
                <w:szCs w:val="18"/>
              </w:rPr>
              <w:t xml:space="preserve">снятия и надевания </w:t>
            </w:r>
            <w:r>
              <w:rPr>
                <w:rFonts w:ascii="Times New Roman" w:eastAsia="Calibri" w:hAnsi="Times New Roman" w:cs="Times New Roman"/>
                <w:sz w:val="18"/>
                <w:szCs w:val="18"/>
              </w:rPr>
              <w:t>МОПа</w:t>
            </w:r>
            <w:r w:rsidRPr="00615FBE">
              <w:rPr>
                <w:rFonts w:ascii="Times New Roman" w:eastAsia="Calibri" w:hAnsi="Times New Roman" w:cs="Times New Roman"/>
                <w:sz w:val="18"/>
                <w:szCs w:val="18"/>
              </w:rPr>
              <w:t xml:space="preserve"> на держатель </w:t>
            </w:r>
            <w:r>
              <w:rPr>
                <w:rFonts w:ascii="Times New Roman" w:eastAsia="Calibri" w:hAnsi="Times New Roman" w:cs="Times New Roman"/>
                <w:sz w:val="18"/>
                <w:szCs w:val="18"/>
              </w:rPr>
              <w:t>для</w:t>
            </w:r>
            <w:r w:rsidRPr="00615FBE">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обеспечения </w:t>
            </w:r>
            <w:r w:rsidRPr="00615FBE">
              <w:rPr>
                <w:rFonts w:ascii="Times New Roman" w:eastAsia="Calibri" w:hAnsi="Times New Roman" w:cs="Times New Roman"/>
                <w:sz w:val="18"/>
                <w:szCs w:val="18"/>
              </w:rPr>
              <w:t>минимальн</w:t>
            </w:r>
            <w:r>
              <w:rPr>
                <w:rFonts w:ascii="Times New Roman" w:eastAsia="Calibri" w:hAnsi="Times New Roman" w:cs="Times New Roman"/>
                <w:sz w:val="18"/>
                <w:szCs w:val="18"/>
              </w:rPr>
              <w:t>ого</w:t>
            </w:r>
            <w:r w:rsidRPr="00615FBE">
              <w:rPr>
                <w:rFonts w:ascii="Times New Roman" w:eastAsia="Calibri" w:hAnsi="Times New Roman" w:cs="Times New Roman"/>
                <w:sz w:val="18"/>
                <w:szCs w:val="18"/>
              </w:rPr>
              <w:t xml:space="preserve"> контакт</w:t>
            </w:r>
            <w:r>
              <w:rPr>
                <w:rFonts w:ascii="Times New Roman" w:eastAsia="Calibri" w:hAnsi="Times New Roman" w:cs="Times New Roman"/>
                <w:sz w:val="18"/>
                <w:szCs w:val="18"/>
              </w:rPr>
              <w:t>а</w:t>
            </w:r>
            <w:r w:rsidRPr="00615FBE">
              <w:rPr>
                <w:rFonts w:ascii="Times New Roman" w:eastAsia="Calibri" w:hAnsi="Times New Roman" w:cs="Times New Roman"/>
                <w:sz w:val="18"/>
                <w:szCs w:val="18"/>
              </w:rPr>
              <w:t>.</w:t>
            </w:r>
          </w:p>
        </w:tc>
        <w:tc>
          <w:tcPr>
            <w:tcW w:w="734" w:type="pct"/>
            <w:shd w:val="clear" w:color="FFFFFF" w:fill="auto"/>
          </w:tcPr>
          <w:p w:rsidR="00856049" w:rsidRDefault="00856049" w:rsidP="0085604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856049" w:rsidRPr="00387EA9" w:rsidRDefault="00856049" w:rsidP="00856049">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w:t>
            </w:r>
          </w:p>
        </w:tc>
        <w:tc>
          <w:tcPr>
            <w:tcW w:w="734" w:type="pct"/>
            <w:shd w:val="clear" w:color="FFFFFF" w:fill="auto"/>
          </w:tcPr>
          <w:p w:rsidR="00856049" w:rsidRPr="00796CD2"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Предназначен для </w:t>
            </w:r>
            <w:r w:rsidRPr="00796CD2">
              <w:rPr>
                <w:rFonts w:ascii="Times New Roman" w:eastAsia="Calibri" w:hAnsi="Times New Roman" w:cs="Times New Roman"/>
                <w:sz w:val="18"/>
                <w:szCs w:val="18"/>
              </w:rPr>
              <w:t>ежедневн</w:t>
            </w:r>
            <w:r>
              <w:rPr>
                <w:rFonts w:ascii="Times New Roman" w:eastAsia="Calibri" w:hAnsi="Times New Roman" w:cs="Times New Roman"/>
                <w:sz w:val="18"/>
                <w:szCs w:val="18"/>
              </w:rPr>
              <w:t>ой</w:t>
            </w:r>
            <w:r w:rsidRPr="00796CD2">
              <w:rPr>
                <w:rFonts w:ascii="Times New Roman" w:eastAsia="Calibri" w:hAnsi="Times New Roman" w:cs="Times New Roman"/>
                <w:sz w:val="18"/>
                <w:szCs w:val="18"/>
              </w:rPr>
              <w:t xml:space="preserve"> очистк</w:t>
            </w:r>
            <w:r>
              <w:rPr>
                <w:rFonts w:ascii="Times New Roman" w:eastAsia="Calibri" w:hAnsi="Times New Roman" w:cs="Times New Roman"/>
                <w:sz w:val="18"/>
                <w:szCs w:val="18"/>
              </w:rPr>
              <w:t>и</w:t>
            </w:r>
            <w:r w:rsidRPr="00796CD2">
              <w:rPr>
                <w:rFonts w:ascii="Times New Roman" w:eastAsia="Calibri" w:hAnsi="Times New Roman" w:cs="Times New Roman"/>
                <w:sz w:val="18"/>
                <w:szCs w:val="18"/>
              </w:rPr>
              <w:t xml:space="preserve"> напо</w:t>
            </w:r>
            <w:r>
              <w:rPr>
                <w:rFonts w:ascii="Times New Roman" w:eastAsia="Calibri" w:hAnsi="Times New Roman" w:cs="Times New Roman"/>
                <w:sz w:val="18"/>
                <w:szCs w:val="18"/>
              </w:rPr>
              <w:t>льных покрытий, стен и потолка</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Для</w:t>
            </w:r>
            <w:r>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безведёрной</w:t>
            </w:r>
            <w:r w:rsidRPr="00AC3643">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уборки по системе (методом </w:t>
            </w:r>
            <w:r>
              <w:rPr>
                <w:rFonts w:ascii="Times New Roman" w:eastAsia="Calibri" w:hAnsi="Times New Roman" w:cs="Times New Roman"/>
                <w:sz w:val="18"/>
                <w:szCs w:val="18"/>
              </w:rPr>
              <w:t>п</w:t>
            </w:r>
            <w:r w:rsidRPr="00796CD2">
              <w:rPr>
                <w:rFonts w:ascii="Times New Roman" w:eastAsia="Calibri" w:hAnsi="Times New Roman" w:cs="Times New Roman"/>
                <w:sz w:val="18"/>
                <w:szCs w:val="18"/>
              </w:rPr>
              <w:t>редварительной подготовки)</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9E4581">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auto"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Цветовая кодировка</w:t>
            </w:r>
          </w:p>
        </w:tc>
        <w:tc>
          <w:tcPr>
            <w:tcW w:w="734" w:type="pct"/>
            <w:shd w:val="clear" w:color="auto" w:fill="auto"/>
          </w:tcPr>
          <w:p w:rsidR="00856049" w:rsidRPr="00796CD2" w:rsidRDefault="00856049" w:rsidP="00856049">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4 цветная кодировка для разделения по зонам уборки и исключения перекрестных загрязнений.</w:t>
            </w:r>
          </w:p>
        </w:tc>
        <w:tc>
          <w:tcPr>
            <w:tcW w:w="257" w:type="pct"/>
            <w:shd w:val="clear" w:color="auto"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auto"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Конструкция </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w:t>
            </w:r>
            <w:r w:rsidRPr="00615FBE">
              <w:rPr>
                <w:rFonts w:ascii="Times New Roman" w:eastAsia="Calibri" w:hAnsi="Times New Roman" w:cs="Times New Roman"/>
                <w:sz w:val="18"/>
                <w:szCs w:val="18"/>
              </w:rPr>
              <w:t>ногослойн</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конструкци</w:t>
            </w:r>
            <w:r>
              <w:rPr>
                <w:rFonts w:ascii="Times New Roman" w:eastAsia="Calibri" w:hAnsi="Times New Roman" w:cs="Times New Roman"/>
                <w:sz w:val="18"/>
                <w:szCs w:val="18"/>
              </w:rPr>
              <w:t>я МОПа, с плотной окантовкой, обеспечивающей полную герметичность МОПа</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615FBE">
              <w:rPr>
                <w:rFonts w:ascii="Times New Roman" w:eastAsia="Calibri" w:hAnsi="Times New Roman" w:cs="Times New Roman"/>
                <w:sz w:val="18"/>
                <w:szCs w:val="18"/>
              </w:rPr>
              <w:t>ысок</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устойчивость к широкому спектру моющих и дезинфицирующих средств.</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0C3887"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Допустимые способы обработки</w:t>
            </w:r>
          </w:p>
        </w:tc>
        <w:tc>
          <w:tcPr>
            <w:tcW w:w="734" w:type="pct"/>
            <w:shd w:val="clear" w:color="FFFFFF" w:fill="auto"/>
          </w:tcPr>
          <w:p w:rsidR="00286600" w:rsidRDefault="00286600" w:rsidP="00286600">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856049">
              <w:rPr>
                <w:rFonts w:ascii="Times New Roman" w:eastAsia="Calibri" w:hAnsi="Times New Roman" w:cs="Times New Roman"/>
                <w:sz w:val="18"/>
                <w:szCs w:val="18"/>
              </w:rPr>
              <w:t xml:space="preserve">Допускается стирка при высокотемпературных режимах </w:t>
            </w:r>
            <w:r>
              <w:rPr>
                <w:rFonts w:ascii="Times New Roman" w:eastAsia="Calibri" w:hAnsi="Times New Roman" w:cs="Times New Roman"/>
                <w:sz w:val="18"/>
                <w:szCs w:val="18"/>
              </w:rPr>
              <w:t>(</w:t>
            </w:r>
            <w:r w:rsidR="00901C9A">
              <w:rPr>
                <w:rFonts w:ascii="Times New Roman" w:eastAsia="Calibri" w:hAnsi="Times New Roman" w:cs="Times New Roman"/>
                <w:sz w:val="18"/>
                <w:szCs w:val="18"/>
              </w:rPr>
              <w:t>не менее</w:t>
            </w:r>
            <w:r>
              <w:rPr>
                <w:rFonts w:ascii="Times New Roman" w:eastAsia="Calibri" w:hAnsi="Times New Roman" w:cs="Times New Roman"/>
                <w:sz w:val="18"/>
                <w:szCs w:val="18"/>
              </w:rPr>
              <w:t xml:space="preserve"> 95</w:t>
            </w:r>
            <w:r w:rsidR="00856049">
              <w:rPr>
                <w:rFonts w:ascii="Times New Roman" w:eastAsia="Calibri" w:hAnsi="Times New Roman" w:cs="Times New Roman"/>
                <w:sz w:val="18"/>
                <w:szCs w:val="18"/>
              </w:rPr>
              <w:t xml:space="preserve"> </w:t>
            </w:r>
            <w:r w:rsidR="00856049">
              <w:rPr>
                <w:rFonts w:ascii="Times New Roman" w:eastAsia="Calibri" w:hAnsi="Times New Roman" w:cs="Times New Roman"/>
                <w:sz w:val="18"/>
                <w:szCs w:val="18"/>
                <w:vertAlign w:val="superscript"/>
              </w:rPr>
              <w:t>0</w:t>
            </w:r>
            <w:r w:rsidR="00856049" w:rsidRPr="008D7D96">
              <w:rPr>
                <w:rFonts w:ascii="Times New Roman" w:eastAsia="Calibri" w:hAnsi="Times New Roman" w:cs="Times New Roman"/>
                <w:sz w:val="18"/>
                <w:szCs w:val="18"/>
              </w:rPr>
              <w:t>С</w:t>
            </w:r>
            <w:r w:rsidR="00856049">
              <w:rPr>
                <w:rFonts w:ascii="Times New Roman" w:eastAsia="Calibri" w:hAnsi="Times New Roman" w:cs="Times New Roman"/>
                <w:sz w:val="18"/>
                <w:szCs w:val="18"/>
              </w:rPr>
              <w:t xml:space="preserve">) </w:t>
            </w:r>
          </w:p>
          <w:p w:rsidR="00286600" w:rsidRDefault="00286600" w:rsidP="00286600">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856049" w:rsidRPr="008D7D96">
              <w:rPr>
                <w:rFonts w:ascii="Times New Roman" w:eastAsia="Calibri" w:hAnsi="Times New Roman" w:cs="Times New Roman"/>
                <w:sz w:val="18"/>
                <w:szCs w:val="18"/>
              </w:rPr>
              <w:t>Выдерживает не менее 80 циклов</w:t>
            </w:r>
            <w:r>
              <w:rPr>
                <w:rFonts w:ascii="Times New Roman" w:eastAsia="Calibri" w:hAnsi="Times New Roman" w:cs="Times New Roman"/>
                <w:sz w:val="18"/>
                <w:szCs w:val="18"/>
              </w:rPr>
              <w:t xml:space="preserve"> </w:t>
            </w:r>
            <w:r w:rsidR="00856049" w:rsidRPr="008D7D96">
              <w:rPr>
                <w:rFonts w:ascii="Times New Roman" w:eastAsia="Calibri" w:hAnsi="Times New Roman" w:cs="Times New Roman"/>
                <w:sz w:val="18"/>
                <w:szCs w:val="18"/>
              </w:rPr>
              <w:t xml:space="preserve">автоклавирования при </w:t>
            </w:r>
            <w:r w:rsidR="00856049">
              <w:rPr>
                <w:rFonts w:ascii="Times New Roman" w:eastAsia="Calibri" w:hAnsi="Times New Roman" w:cs="Times New Roman"/>
                <w:sz w:val="18"/>
                <w:szCs w:val="18"/>
              </w:rPr>
              <w:t>температуре</w:t>
            </w:r>
            <w:r w:rsidR="00856049" w:rsidRPr="008D7D96">
              <w:rPr>
                <w:rFonts w:ascii="Times New Roman" w:eastAsia="Calibri" w:hAnsi="Times New Roman" w:cs="Times New Roman"/>
                <w:sz w:val="18"/>
                <w:szCs w:val="18"/>
              </w:rPr>
              <w:t xml:space="preserve"> 121 °C в течение 20 минут и подходит стерилиза</w:t>
            </w:r>
            <w:r w:rsidR="00901C9A">
              <w:rPr>
                <w:rFonts w:ascii="Times New Roman" w:eastAsia="Calibri" w:hAnsi="Times New Roman" w:cs="Times New Roman"/>
                <w:sz w:val="18"/>
                <w:szCs w:val="18"/>
              </w:rPr>
              <w:t>ции методом для гамма-облучения.</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901C9A" w:rsidRPr="00590FC0" w:rsidTr="000C3887">
        <w:tc>
          <w:tcPr>
            <w:tcW w:w="171" w:type="pct"/>
            <w:vMerge/>
            <w:shd w:val="clear" w:color="FFFFFF" w:fill="auto"/>
          </w:tcPr>
          <w:p w:rsidR="00901C9A" w:rsidRPr="00590FC0" w:rsidRDefault="00901C9A"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901C9A" w:rsidRPr="00590FC0" w:rsidRDefault="00901C9A"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901C9A" w:rsidRDefault="00901C9A"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 циклов стирки </w:t>
            </w:r>
            <w:r w:rsidRPr="00901C9A">
              <w:rPr>
                <w:rFonts w:ascii="Times New Roman" w:eastAsia="Calibri" w:hAnsi="Times New Roman" w:cs="Times New Roman"/>
                <w:sz w:val="18"/>
                <w:szCs w:val="18"/>
              </w:rPr>
              <w:t>без потери потребительских свойств</w:t>
            </w:r>
          </w:p>
        </w:tc>
        <w:tc>
          <w:tcPr>
            <w:tcW w:w="734" w:type="pct"/>
            <w:shd w:val="clear" w:color="FFFFFF" w:fill="auto"/>
          </w:tcPr>
          <w:p w:rsidR="00901C9A" w:rsidRDefault="00901C9A" w:rsidP="00286600">
            <w:pPr>
              <w:spacing w:after="0" w:line="240" w:lineRule="auto"/>
              <w:rPr>
                <w:rFonts w:ascii="Times New Roman" w:eastAsia="Calibri" w:hAnsi="Times New Roman" w:cs="Times New Roman"/>
                <w:sz w:val="18"/>
                <w:szCs w:val="18"/>
              </w:rPr>
            </w:pPr>
            <w:r w:rsidRPr="00901C9A">
              <w:rPr>
                <w:rFonts w:ascii="Times New Roman" w:eastAsia="Calibri" w:hAnsi="Times New Roman" w:cs="Times New Roman"/>
                <w:sz w:val="18"/>
                <w:szCs w:val="18"/>
              </w:rPr>
              <w:t>не менее 200 машинных стирок при режиме термо-химическая дезинфекция</w:t>
            </w:r>
          </w:p>
        </w:tc>
        <w:tc>
          <w:tcPr>
            <w:tcW w:w="257" w:type="pct"/>
            <w:shd w:val="clear" w:color="FFFFFF" w:fill="auto"/>
          </w:tcPr>
          <w:p w:rsidR="00901C9A" w:rsidRPr="00590FC0" w:rsidRDefault="00901C9A"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901C9A" w:rsidRPr="00110B68" w:rsidRDefault="00901C9A" w:rsidP="00856049">
            <w:pPr>
              <w:spacing w:after="0" w:line="240" w:lineRule="auto"/>
              <w:rPr>
                <w:rFonts w:ascii="Times New Roman" w:hAnsi="Times New Roman"/>
                <w:sz w:val="18"/>
                <w:szCs w:val="18"/>
              </w:rPr>
            </w:pPr>
            <w:r w:rsidRPr="00901C9A">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901C9A" w:rsidRPr="00590FC0" w:rsidRDefault="00901C9A"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901C9A" w:rsidRPr="00590FC0" w:rsidRDefault="00901C9A" w:rsidP="00856049">
            <w:pPr>
              <w:spacing w:after="0" w:line="240" w:lineRule="auto"/>
              <w:jc w:val="center"/>
              <w:rPr>
                <w:rFonts w:ascii="Times New Roman" w:eastAsia="Calibri" w:hAnsi="Times New Roman" w:cs="Times New Roman"/>
                <w:b/>
                <w:sz w:val="18"/>
                <w:szCs w:val="18"/>
              </w:rPr>
            </w:pPr>
          </w:p>
        </w:tc>
        <w:tc>
          <w:tcPr>
            <w:tcW w:w="445" w:type="pct"/>
            <w:vMerge/>
          </w:tcPr>
          <w:p w:rsidR="00901C9A" w:rsidRPr="00590FC0" w:rsidRDefault="00901C9A"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901C9A" w:rsidRPr="00590FC0" w:rsidRDefault="00901C9A"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901C9A" w:rsidRPr="00590FC0" w:rsidRDefault="00901C9A"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901C9A" w:rsidRPr="00590FC0" w:rsidRDefault="00901C9A"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901C9A" w:rsidRPr="00590FC0" w:rsidRDefault="00901C9A"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Синий</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Упаковка</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Наличие индивидуальной упаковки</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0D08A9" w:rsidRPr="00590FC0" w:rsidTr="000C3887">
        <w:tc>
          <w:tcPr>
            <w:tcW w:w="171" w:type="pct"/>
            <w:vMerge/>
            <w:shd w:val="clear" w:color="FFFFFF" w:fill="auto"/>
          </w:tcPr>
          <w:p w:rsidR="000D08A9" w:rsidRPr="00590FC0" w:rsidRDefault="000D08A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D08A9" w:rsidRPr="00590FC0" w:rsidRDefault="000D08A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0D08A9" w:rsidRDefault="000D08A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Документы подтверждающие заявленные свойства (харктеристики)</w:t>
            </w:r>
          </w:p>
        </w:tc>
        <w:tc>
          <w:tcPr>
            <w:tcW w:w="734" w:type="pct"/>
            <w:shd w:val="clear" w:color="FFFFFF"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Наличие </w:t>
            </w:r>
            <w:r w:rsidRPr="000D08A9">
              <w:rPr>
                <w:rFonts w:ascii="Times New Roman" w:eastAsia="Calibri" w:hAnsi="Times New Roman" w:cs="Times New Roman"/>
                <w:sz w:val="18"/>
                <w:szCs w:val="18"/>
              </w:rPr>
              <w:t>отчет</w:t>
            </w:r>
            <w:r>
              <w:rPr>
                <w:rFonts w:ascii="Times New Roman" w:eastAsia="Calibri" w:hAnsi="Times New Roman" w:cs="Times New Roman"/>
                <w:sz w:val="18"/>
                <w:szCs w:val="18"/>
              </w:rPr>
              <w:t>ов</w:t>
            </w:r>
            <w:r w:rsidRPr="000D08A9">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 испытаниях в части </w:t>
            </w:r>
            <w:r w:rsidRPr="000D08A9">
              <w:rPr>
                <w:rFonts w:ascii="Times New Roman" w:eastAsia="Calibri" w:hAnsi="Times New Roman" w:cs="Times New Roman"/>
                <w:sz w:val="18"/>
                <w:szCs w:val="18"/>
              </w:rPr>
              <w:t>отделени</w:t>
            </w:r>
            <w:r>
              <w:rPr>
                <w:rFonts w:ascii="Times New Roman" w:eastAsia="Calibri" w:hAnsi="Times New Roman" w:cs="Times New Roman"/>
                <w:sz w:val="18"/>
                <w:szCs w:val="18"/>
              </w:rPr>
              <w:t>я</w:t>
            </w:r>
            <w:r w:rsidRPr="000D08A9">
              <w:rPr>
                <w:rFonts w:ascii="Times New Roman" w:eastAsia="Calibri" w:hAnsi="Times New Roman" w:cs="Times New Roman"/>
                <w:sz w:val="18"/>
                <w:szCs w:val="18"/>
              </w:rPr>
              <w:t xml:space="preserve"> частиц, химическ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сопротивляемост</w:t>
            </w:r>
            <w:r>
              <w:rPr>
                <w:rFonts w:ascii="Times New Roman" w:eastAsia="Calibri" w:hAnsi="Times New Roman" w:cs="Times New Roman"/>
                <w:sz w:val="18"/>
                <w:szCs w:val="18"/>
              </w:rPr>
              <w:t xml:space="preserve">и, </w:t>
            </w:r>
            <w:r w:rsidRPr="000D08A9">
              <w:rPr>
                <w:rFonts w:ascii="Times New Roman" w:eastAsia="Calibri" w:hAnsi="Times New Roman" w:cs="Times New Roman"/>
                <w:sz w:val="18"/>
                <w:szCs w:val="18"/>
              </w:rPr>
              <w:t>термическ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устойчивост</w:t>
            </w:r>
            <w:r>
              <w:rPr>
                <w:rFonts w:ascii="Times New Roman" w:eastAsia="Calibri" w:hAnsi="Times New Roman" w:cs="Times New Roman"/>
                <w:sz w:val="18"/>
                <w:szCs w:val="18"/>
              </w:rPr>
              <w:t>и</w:t>
            </w:r>
            <w:r w:rsidRPr="000D08A9">
              <w:rPr>
                <w:rFonts w:ascii="Times New Roman" w:eastAsia="Calibri" w:hAnsi="Times New Roman" w:cs="Times New Roman"/>
                <w:sz w:val="18"/>
                <w:szCs w:val="18"/>
              </w:rPr>
              <w:t>, износостойкост</w:t>
            </w:r>
            <w:r>
              <w:rPr>
                <w:rFonts w:ascii="Times New Roman" w:eastAsia="Calibri" w:hAnsi="Times New Roman" w:cs="Times New Roman"/>
                <w:sz w:val="18"/>
                <w:szCs w:val="18"/>
              </w:rPr>
              <w:t>и</w:t>
            </w:r>
          </w:p>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0D08A9">
              <w:rPr>
                <w:rFonts w:ascii="Times New Roman" w:eastAsia="Calibri" w:hAnsi="Times New Roman" w:cs="Times New Roman"/>
                <w:sz w:val="18"/>
                <w:szCs w:val="18"/>
              </w:rPr>
              <w:t>Микробиологические показатели подтвержд</w:t>
            </w:r>
            <w:r>
              <w:rPr>
                <w:rFonts w:ascii="Times New Roman" w:eastAsia="Calibri" w:hAnsi="Times New Roman" w:cs="Times New Roman"/>
                <w:sz w:val="18"/>
                <w:szCs w:val="18"/>
              </w:rPr>
              <w:t>аются</w:t>
            </w:r>
            <w:r w:rsidRPr="000D08A9">
              <w:rPr>
                <w:rFonts w:ascii="Times New Roman" w:eastAsia="Calibri" w:hAnsi="Times New Roman" w:cs="Times New Roman"/>
                <w:sz w:val="18"/>
                <w:szCs w:val="18"/>
              </w:rPr>
              <w:t xml:space="preserve"> отчетами лабораторий, независимых от производителя</w:t>
            </w:r>
          </w:p>
        </w:tc>
        <w:tc>
          <w:tcPr>
            <w:tcW w:w="257" w:type="pct"/>
            <w:shd w:val="clear" w:color="FFFFFF" w:fill="auto"/>
          </w:tcPr>
          <w:p w:rsidR="000D08A9" w:rsidRPr="00590FC0" w:rsidRDefault="000D08A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D08A9" w:rsidRPr="00110B68" w:rsidRDefault="000D08A9" w:rsidP="00856049">
            <w:pPr>
              <w:spacing w:after="0" w:line="240" w:lineRule="auto"/>
              <w:rPr>
                <w:rFonts w:ascii="Times New Roman" w:hAnsi="Times New Roman"/>
                <w:sz w:val="18"/>
                <w:szCs w:val="18"/>
              </w:rPr>
            </w:pPr>
            <w:r w:rsidRPr="000D08A9">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D08A9" w:rsidRPr="00590FC0" w:rsidRDefault="000D08A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0D08A9" w:rsidRPr="00590FC0" w:rsidRDefault="000D08A9" w:rsidP="00856049">
            <w:pPr>
              <w:spacing w:after="0" w:line="240" w:lineRule="auto"/>
              <w:jc w:val="center"/>
              <w:rPr>
                <w:rFonts w:ascii="Times New Roman" w:eastAsia="Calibri" w:hAnsi="Times New Roman" w:cs="Times New Roman"/>
                <w:b/>
                <w:sz w:val="18"/>
                <w:szCs w:val="18"/>
              </w:rPr>
            </w:pPr>
          </w:p>
        </w:tc>
        <w:tc>
          <w:tcPr>
            <w:tcW w:w="445" w:type="pct"/>
            <w:vMerge/>
          </w:tcPr>
          <w:p w:rsidR="000D08A9" w:rsidRPr="00590FC0" w:rsidRDefault="000D08A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D08A9" w:rsidRPr="00590FC0" w:rsidRDefault="000D08A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D08A9" w:rsidRPr="00590FC0" w:rsidRDefault="000D08A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D08A9" w:rsidRPr="00590FC0" w:rsidRDefault="000D08A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D08A9" w:rsidRPr="00590FC0" w:rsidRDefault="000D08A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Маркировка</w:t>
            </w:r>
          </w:p>
        </w:tc>
        <w:tc>
          <w:tcPr>
            <w:tcW w:w="734" w:type="pct"/>
            <w:shd w:val="clear" w:color="auto" w:fill="auto"/>
          </w:tcPr>
          <w:p w:rsidR="000C3887" w:rsidRP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 подкладке нанесена </w:t>
            </w:r>
            <w:r w:rsidRPr="000C3887">
              <w:rPr>
                <w:rFonts w:ascii="Times New Roman" w:eastAsia="Calibri" w:hAnsi="Times New Roman" w:cs="Times New Roman"/>
                <w:sz w:val="18"/>
                <w:szCs w:val="18"/>
              </w:rPr>
              <w:t xml:space="preserve">информация по правилам стирки и ухода. </w:t>
            </w:r>
          </w:p>
          <w:p w:rsidR="00856049" w:rsidRPr="00590FC0" w:rsidRDefault="000C3887" w:rsidP="000C3887">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Информация должна быть нанесена способом, обеспечивающим устойчивость к перечисленным способам обработки, на протяжении всего срока службы изделия</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val="restar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560" w:type="pct"/>
            <w:vMerge w:val="restart"/>
            <w:shd w:val="clear" w:color="FFFFFF" w:fill="auto"/>
          </w:tcPr>
          <w:p w:rsidR="00856049" w:rsidRPr="0082313C" w:rsidRDefault="00856049" w:rsidP="00856049">
            <w:pPr>
              <w:spacing w:after="0" w:line="240" w:lineRule="auto"/>
              <w:rPr>
                <w:rFonts w:ascii="Times New Roman" w:eastAsia="Calibri" w:hAnsi="Times New Roman" w:cs="Times New Roman"/>
                <w:b/>
                <w:sz w:val="18"/>
                <w:szCs w:val="18"/>
              </w:rPr>
            </w:pPr>
            <w:r w:rsidRPr="0082313C">
              <w:rPr>
                <w:rFonts w:ascii="Times New Roman" w:eastAsia="Calibri" w:hAnsi="Times New Roman" w:cs="Times New Roman"/>
                <w:b/>
                <w:sz w:val="18"/>
                <w:szCs w:val="18"/>
              </w:rPr>
              <w:t>МОП для чистых помещений</w:t>
            </w:r>
          </w:p>
          <w:p w:rsidR="00856049" w:rsidRPr="00590FC0" w:rsidRDefault="00856049" w:rsidP="00856049">
            <w:pPr>
              <w:spacing w:after="0" w:line="240" w:lineRule="auto"/>
              <w:rPr>
                <w:rFonts w:ascii="Times New Roman" w:eastAsia="Calibri" w:hAnsi="Times New Roman" w:cs="Times New Roman"/>
                <w:b/>
                <w:sz w:val="18"/>
                <w:szCs w:val="18"/>
              </w:rPr>
            </w:pPr>
            <w:r w:rsidRPr="0082313C">
              <w:rPr>
                <w:rFonts w:ascii="Times New Roman" w:eastAsia="Calibri" w:hAnsi="Times New Roman" w:cs="Times New Roman"/>
                <w:b/>
                <w:sz w:val="18"/>
                <w:szCs w:val="18"/>
              </w:rPr>
              <w:t>Тип</w:t>
            </w:r>
            <w:r>
              <w:rPr>
                <w:rFonts w:ascii="Times New Roman" w:eastAsia="Calibri" w:hAnsi="Times New Roman" w:cs="Times New Roman"/>
                <w:b/>
                <w:sz w:val="18"/>
                <w:szCs w:val="18"/>
              </w:rPr>
              <w:t>2</w:t>
            </w:r>
          </w:p>
        </w:tc>
        <w:tc>
          <w:tcPr>
            <w:tcW w:w="598"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Наименование </w:t>
            </w:r>
          </w:p>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734"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Значение </w:t>
            </w:r>
          </w:p>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257"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Ед.</w:t>
            </w:r>
          </w:p>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изм.</w:t>
            </w:r>
          </w:p>
        </w:tc>
        <w:tc>
          <w:tcPr>
            <w:tcW w:w="458" w:type="pct"/>
            <w:shd w:val="clear" w:color="FFFFFF" w:fill="auto"/>
          </w:tcPr>
          <w:p w:rsidR="00856049" w:rsidRPr="00590FC0" w:rsidRDefault="00856049" w:rsidP="00856049">
            <w:pPr>
              <w:spacing w:after="0" w:line="240" w:lineRule="auto"/>
              <w:jc w:val="center"/>
              <w:rPr>
                <w:rFonts w:ascii="Times New Roman" w:hAnsi="Times New Roman"/>
                <w:b/>
                <w:sz w:val="18"/>
                <w:szCs w:val="18"/>
              </w:rPr>
            </w:pPr>
            <w:r w:rsidRPr="00590FC0">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r w:rsidRPr="00590FC0">
              <w:rPr>
                <w:rFonts w:ascii="Times New Roman" w:hAnsi="Times New Roman" w:cs="Times New Roman"/>
                <w:b/>
                <w:sz w:val="18"/>
                <w:szCs w:val="18"/>
              </w:rPr>
              <w:t>шт</w:t>
            </w:r>
          </w:p>
        </w:tc>
        <w:tc>
          <w:tcPr>
            <w:tcW w:w="216" w:type="pct"/>
            <w:vMerge w:val="restar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23</w:t>
            </w:r>
          </w:p>
        </w:tc>
        <w:tc>
          <w:tcPr>
            <w:tcW w:w="445" w:type="pct"/>
            <w:vMerge w:val="restart"/>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val="restart"/>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Область применения</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 xml:space="preserve">Для чистых и контролируемых помещений (соответствующих классам </w:t>
            </w:r>
            <w:r w:rsidRPr="009E4581">
              <w:rPr>
                <w:rFonts w:ascii="Times New Roman" w:eastAsia="Calibri" w:hAnsi="Times New Roman" w:cs="Times New Roman"/>
                <w:sz w:val="18"/>
                <w:szCs w:val="18"/>
              </w:rPr>
              <w:t>чистоты ISO 5-9 (GMP, A-D, CNC)/ (ГОСТ Р ИСО 14644-5-2005 и ГОСТ Р 52249-2009)</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AC3643" w:rsidRDefault="00856049" w:rsidP="00856049">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Материал</w:t>
            </w:r>
          </w:p>
          <w:p w:rsidR="00856049" w:rsidRPr="00590FC0" w:rsidRDefault="00856049" w:rsidP="00856049">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(рабочей  поверхности)</w:t>
            </w:r>
          </w:p>
        </w:tc>
        <w:tc>
          <w:tcPr>
            <w:tcW w:w="734" w:type="pct"/>
            <w:shd w:val="clear" w:color="FFFFFF" w:fill="auto"/>
          </w:tcPr>
          <w:p w:rsidR="00856049" w:rsidRPr="00796CD2"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 xml:space="preserve">олиэстеровое микроволокно </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AC3643"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Материал п</w:t>
            </w:r>
            <w:r w:rsidRPr="00AC3643">
              <w:rPr>
                <w:rFonts w:ascii="Times New Roman" w:eastAsia="Calibri" w:hAnsi="Times New Roman" w:cs="Times New Roman"/>
                <w:sz w:val="18"/>
                <w:szCs w:val="18"/>
              </w:rPr>
              <w:t>одложк</w:t>
            </w:r>
            <w:r>
              <w:rPr>
                <w:rFonts w:ascii="Times New Roman" w:eastAsia="Calibri" w:hAnsi="Times New Roman" w:cs="Times New Roman"/>
                <w:sz w:val="18"/>
                <w:szCs w:val="18"/>
              </w:rPr>
              <w:t>и</w:t>
            </w:r>
            <w:r w:rsidRPr="00AC3643">
              <w:rPr>
                <w:rFonts w:ascii="Times New Roman" w:eastAsia="Calibri" w:hAnsi="Times New Roman" w:cs="Times New Roman"/>
                <w:sz w:val="18"/>
                <w:szCs w:val="18"/>
              </w:rPr>
              <w:t xml:space="preserve"> и внутренн</w:t>
            </w:r>
            <w:r>
              <w:rPr>
                <w:rFonts w:ascii="Times New Roman" w:eastAsia="Calibri" w:hAnsi="Times New Roman" w:cs="Times New Roman"/>
                <w:sz w:val="18"/>
                <w:szCs w:val="18"/>
              </w:rPr>
              <w:t>его</w:t>
            </w:r>
            <w:r w:rsidRPr="00AC3643">
              <w:rPr>
                <w:rFonts w:ascii="Times New Roman" w:eastAsia="Calibri" w:hAnsi="Times New Roman" w:cs="Times New Roman"/>
                <w:sz w:val="18"/>
                <w:szCs w:val="18"/>
              </w:rPr>
              <w:t xml:space="preserve"> сло</w:t>
            </w:r>
            <w:r>
              <w:rPr>
                <w:rFonts w:ascii="Times New Roman" w:eastAsia="Calibri" w:hAnsi="Times New Roman" w:cs="Times New Roman"/>
                <w:sz w:val="18"/>
                <w:szCs w:val="18"/>
              </w:rPr>
              <w:t>я</w:t>
            </w:r>
          </w:p>
        </w:tc>
        <w:tc>
          <w:tcPr>
            <w:tcW w:w="734" w:type="pct"/>
            <w:shd w:val="clear" w:color="FFFFFF" w:fill="auto"/>
          </w:tcPr>
          <w:p w:rsidR="00856049" w:rsidRPr="00AC3643"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олиэстер</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w:t>
            </w:r>
            <w:r w:rsidRPr="00AC3643">
              <w:rPr>
                <w:rFonts w:ascii="Times New Roman" w:eastAsia="Calibri" w:hAnsi="Times New Roman" w:cs="Times New Roman"/>
                <w:sz w:val="18"/>
                <w:szCs w:val="18"/>
              </w:rPr>
              <w:t>изк</w:t>
            </w:r>
            <w:r>
              <w:rPr>
                <w:rFonts w:ascii="Times New Roman" w:eastAsia="Calibri" w:hAnsi="Times New Roman" w:cs="Times New Roman"/>
                <w:sz w:val="18"/>
                <w:szCs w:val="18"/>
              </w:rPr>
              <w:t>ое</w:t>
            </w:r>
            <w:r w:rsidRPr="00AC3643">
              <w:rPr>
                <w:rFonts w:ascii="Times New Roman" w:eastAsia="Calibri" w:hAnsi="Times New Roman" w:cs="Times New Roman"/>
                <w:sz w:val="18"/>
                <w:szCs w:val="18"/>
              </w:rPr>
              <w:t xml:space="preserve"> отделение частиц.</w:t>
            </w:r>
          </w:p>
        </w:tc>
        <w:tc>
          <w:tcPr>
            <w:tcW w:w="734" w:type="pct"/>
            <w:shd w:val="clear" w:color="FFFFFF" w:fill="auto"/>
          </w:tcPr>
          <w:p w:rsidR="00856049" w:rsidRPr="00796CD2"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sidRPr="00377AB4">
              <w:rPr>
                <w:rFonts w:ascii="Times New Roman" w:eastAsia="Calibri" w:hAnsi="Times New Roman" w:cs="Times New Roman"/>
                <w:sz w:val="18"/>
                <w:szCs w:val="18"/>
              </w:rPr>
              <w:t>Совместимость с держателями</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Совместим для использования с д</w:t>
            </w:r>
            <w:r w:rsidRPr="00C43ECA">
              <w:rPr>
                <w:rFonts w:ascii="Times New Roman" w:eastAsia="Calibri" w:hAnsi="Times New Roman" w:cs="Times New Roman"/>
                <w:sz w:val="18"/>
                <w:szCs w:val="18"/>
              </w:rPr>
              <w:t>ержател</w:t>
            </w:r>
            <w:r>
              <w:rPr>
                <w:rFonts w:ascii="Times New Roman" w:eastAsia="Calibri" w:hAnsi="Times New Roman" w:cs="Times New Roman"/>
                <w:sz w:val="18"/>
                <w:szCs w:val="18"/>
              </w:rPr>
              <w:t>ями</w:t>
            </w:r>
            <w:r w:rsidRPr="00C43ECA">
              <w:rPr>
                <w:rFonts w:ascii="Times New Roman" w:eastAsia="Calibri" w:hAnsi="Times New Roman" w:cs="Times New Roman"/>
                <w:sz w:val="18"/>
                <w:szCs w:val="18"/>
              </w:rPr>
              <w:t xml:space="preserve"> МОПов р-Фрейм Свеп Про, имеющи</w:t>
            </w:r>
            <w:r>
              <w:rPr>
                <w:rFonts w:ascii="Times New Roman" w:eastAsia="Calibri" w:hAnsi="Times New Roman" w:cs="Times New Roman"/>
                <w:sz w:val="18"/>
                <w:szCs w:val="18"/>
              </w:rPr>
              <w:t>мися</w:t>
            </w:r>
            <w:r w:rsidRPr="00C43ECA">
              <w:rPr>
                <w:rFonts w:ascii="Times New Roman" w:eastAsia="Calibri" w:hAnsi="Times New Roman" w:cs="Times New Roman"/>
                <w:sz w:val="18"/>
                <w:szCs w:val="18"/>
              </w:rPr>
              <w:t xml:space="preserve"> у Заказчика</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Форма </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sidRPr="00615FBE">
              <w:rPr>
                <w:rFonts w:ascii="Times New Roman" w:eastAsia="Calibri" w:hAnsi="Times New Roman" w:cs="Times New Roman"/>
                <w:sz w:val="18"/>
                <w:szCs w:val="18"/>
              </w:rPr>
              <w:t>Трапециевидная</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Размер</w:t>
            </w:r>
          </w:p>
        </w:tc>
        <w:tc>
          <w:tcPr>
            <w:tcW w:w="734" w:type="pct"/>
            <w:shd w:val="clear" w:color="FFFFFF" w:fill="auto"/>
          </w:tcPr>
          <w:p w:rsidR="00856049" w:rsidRPr="00AC3643" w:rsidRDefault="00856049" w:rsidP="0085604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35</w:t>
            </w:r>
          </w:p>
        </w:tc>
        <w:tc>
          <w:tcPr>
            <w:tcW w:w="257" w:type="pct"/>
            <w:shd w:val="clear" w:color="FFFFFF" w:fill="auto"/>
          </w:tcPr>
          <w:p w:rsidR="00856049" w:rsidRPr="00387EA9" w:rsidRDefault="00856049" w:rsidP="00856049">
            <w:pPr>
              <w:spacing w:after="0" w:line="240" w:lineRule="auto"/>
              <w:jc w:val="center"/>
              <w:rPr>
                <w:rFonts w:ascii="Times New Roman" w:eastAsia="Calibri" w:hAnsi="Times New Roman" w:cs="Times New Roman"/>
                <w:sz w:val="18"/>
                <w:szCs w:val="18"/>
              </w:rPr>
            </w:pPr>
            <w:r w:rsidRPr="00387EA9">
              <w:rPr>
                <w:rFonts w:ascii="Times New Roman" w:eastAsia="Calibri" w:hAnsi="Times New Roman" w:cs="Times New Roman"/>
                <w:sz w:val="18"/>
                <w:szCs w:val="18"/>
              </w:rPr>
              <w:t>см</w:t>
            </w: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Наличие петли для </w:t>
            </w:r>
            <w:r w:rsidRPr="00615FBE">
              <w:rPr>
                <w:rFonts w:ascii="Times New Roman" w:eastAsia="Calibri" w:hAnsi="Times New Roman" w:cs="Times New Roman"/>
                <w:sz w:val="18"/>
                <w:szCs w:val="18"/>
              </w:rPr>
              <w:t xml:space="preserve">снятия и надевания </w:t>
            </w:r>
            <w:r>
              <w:rPr>
                <w:rFonts w:ascii="Times New Roman" w:eastAsia="Calibri" w:hAnsi="Times New Roman" w:cs="Times New Roman"/>
                <w:sz w:val="18"/>
                <w:szCs w:val="18"/>
              </w:rPr>
              <w:t>МОПа</w:t>
            </w:r>
            <w:r w:rsidRPr="00615FBE">
              <w:rPr>
                <w:rFonts w:ascii="Times New Roman" w:eastAsia="Calibri" w:hAnsi="Times New Roman" w:cs="Times New Roman"/>
                <w:sz w:val="18"/>
                <w:szCs w:val="18"/>
              </w:rPr>
              <w:t xml:space="preserve"> на держатель </w:t>
            </w:r>
            <w:r>
              <w:rPr>
                <w:rFonts w:ascii="Times New Roman" w:eastAsia="Calibri" w:hAnsi="Times New Roman" w:cs="Times New Roman"/>
                <w:sz w:val="18"/>
                <w:szCs w:val="18"/>
              </w:rPr>
              <w:t>для</w:t>
            </w:r>
            <w:r w:rsidRPr="00615FBE">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обеспечения </w:t>
            </w:r>
            <w:r w:rsidRPr="00615FBE">
              <w:rPr>
                <w:rFonts w:ascii="Times New Roman" w:eastAsia="Calibri" w:hAnsi="Times New Roman" w:cs="Times New Roman"/>
                <w:sz w:val="18"/>
                <w:szCs w:val="18"/>
              </w:rPr>
              <w:t>минимальн</w:t>
            </w:r>
            <w:r>
              <w:rPr>
                <w:rFonts w:ascii="Times New Roman" w:eastAsia="Calibri" w:hAnsi="Times New Roman" w:cs="Times New Roman"/>
                <w:sz w:val="18"/>
                <w:szCs w:val="18"/>
              </w:rPr>
              <w:t>ого</w:t>
            </w:r>
            <w:r w:rsidRPr="00615FBE">
              <w:rPr>
                <w:rFonts w:ascii="Times New Roman" w:eastAsia="Calibri" w:hAnsi="Times New Roman" w:cs="Times New Roman"/>
                <w:sz w:val="18"/>
                <w:szCs w:val="18"/>
              </w:rPr>
              <w:t xml:space="preserve"> контакт</w:t>
            </w:r>
            <w:r>
              <w:rPr>
                <w:rFonts w:ascii="Times New Roman" w:eastAsia="Calibri" w:hAnsi="Times New Roman" w:cs="Times New Roman"/>
                <w:sz w:val="18"/>
                <w:szCs w:val="18"/>
              </w:rPr>
              <w:t>а</w:t>
            </w:r>
            <w:r w:rsidRPr="00615FBE">
              <w:rPr>
                <w:rFonts w:ascii="Times New Roman" w:eastAsia="Calibri" w:hAnsi="Times New Roman" w:cs="Times New Roman"/>
                <w:sz w:val="18"/>
                <w:szCs w:val="18"/>
              </w:rPr>
              <w:t>.</w:t>
            </w:r>
          </w:p>
        </w:tc>
        <w:tc>
          <w:tcPr>
            <w:tcW w:w="734" w:type="pct"/>
            <w:shd w:val="clear" w:color="auto" w:fill="auto"/>
          </w:tcPr>
          <w:p w:rsidR="00856049" w:rsidRDefault="00856049" w:rsidP="0085604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856049" w:rsidRPr="00387EA9" w:rsidRDefault="00856049" w:rsidP="00856049">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w:t>
            </w:r>
          </w:p>
        </w:tc>
        <w:tc>
          <w:tcPr>
            <w:tcW w:w="734" w:type="pct"/>
            <w:shd w:val="clear" w:color="auto" w:fill="auto"/>
          </w:tcPr>
          <w:p w:rsidR="00856049" w:rsidRPr="00796CD2"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Предназначен для </w:t>
            </w:r>
            <w:r w:rsidRPr="00796CD2">
              <w:rPr>
                <w:rFonts w:ascii="Times New Roman" w:eastAsia="Calibri" w:hAnsi="Times New Roman" w:cs="Times New Roman"/>
                <w:sz w:val="18"/>
                <w:szCs w:val="18"/>
              </w:rPr>
              <w:t>ежедневн</w:t>
            </w:r>
            <w:r>
              <w:rPr>
                <w:rFonts w:ascii="Times New Roman" w:eastAsia="Calibri" w:hAnsi="Times New Roman" w:cs="Times New Roman"/>
                <w:sz w:val="18"/>
                <w:szCs w:val="18"/>
              </w:rPr>
              <w:t>ой</w:t>
            </w:r>
            <w:r w:rsidRPr="00796CD2">
              <w:rPr>
                <w:rFonts w:ascii="Times New Roman" w:eastAsia="Calibri" w:hAnsi="Times New Roman" w:cs="Times New Roman"/>
                <w:sz w:val="18"/>
                <w:szCs w:val="18"/>
              </w:rPr>
              <w:t xml:space="preserve"> очистк</w:t>
            </w:r>
            <w:r>
              <w:rPr>
                <w:rFonts w:ascii="Times New Roman" w:eastAsia="Calibri" w:hAnsi="Times New Roman" w:cs="Times New Roman"/>
                <w:sz w:val="18"/>
                <w:szCs w:val="18"/>
              </w:rPr>
              <w:t>и</w:t>
            </w:r>
            <w:r w:rsidRPr="00796CD2">
              <w:rPr>
                <w:rFonts w:ascii="Times New Roman" w:eastAsia="Calibri" w:hAnsi="Times New Roman" w:cs="Times New Roman"/>
                <w:sz w:val="18"/>
                <w:szCs w:val="18"/>
              </w:rPr>
              <w:t xml:space="preserve"> напо</w:t>
            </w:r>
            <w:r>
              <w:rPr>
                <w:rFonts w:ascii="Times New Roman" w:eastAsia="Calibri" w:hAnsi="Times New Roman" w:cs="Times New Roman"/>
                <w:sz w:val="18"/>
                <w:szCs w:val="18"/>
              </w:rPr>
              <w:t>льных покрытий, стен и потолка</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auto" w:fill="auto"/>
          </w:tcPr>
          <w:p w:rsidR="00856049" w:rsidRDefault="00856049" w:rsidP="00856049">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Для</w:t>
            </w:r>
            <w:r>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безведёрной</w:t>
            </w:r>
            <w:r w:rsidRPr="00AC3643">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уборки по системе (методом </w:t>
            </w:r>
            <w:r>
              <w:rPr>
                <w:rFonts w:ascii="Times New Roman" w:eastAsia="Calibri" w:hAnsi="Times New Roman" w:cs="Times New Roman"/>
                <w:sz w:val="18"/>
                <w:szCs w:val="18"/>
              </w:rPr>
              <w:t>п</w:t>
            </w:r>
            <w:r w:rsidRPr="00796CD2">
              <w:rPr>
                <w:rFonts w:ascii="Times New Roman" w:eastAsia="Calibri" w:hAnsi="Times New Roman" w:cs="Times New Roman"/>
                <w:sz w:val="18"/>
                <w:szCs w:val="18"/>
              </w:rPr>
              <w:t>редварительной подготовки)</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9E4581">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auto"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Цветовая кодировка</w:t>
            </w:r>
          </w:p>
        </w:tc>
        <w:tc>
          <w:tcPr>
            <w:tcW w:w="734" w:type="pct"/>
            <w:shd w:val="clear" w:color="auto" w:fill="auto"/>
          </w:tcPr>
          <w:p w:rsidR="00856049" w:rsidRPr="00796CD2" w:rsidRDefault="00856049" w:rsidP="00856049">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4 цветная кодировка для разделения по зонам уборки и исключения перекрестных загрязнений.</w:t>
            </w:r>
          </w:p>
        </w:tc>
        <w:tc>
          <w:tcPr>
            <w:tcW w:w="257" w:type="pct"/>
            <w:shd w:val="clear" w:color="auto"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auto"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Конструкция </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w:t>
            </w:r>
            <w:r w:rsidRPr="00615FBE">
              <w:rPr>
                <w:rFonts w:ascii="Times New Roman" w:eastAsia="Calibri" w:hAnsi="Times New Roman" w:cs="Times New Roman"/>
                <w:sz w:val="18"/>
                <w:szCs w:val="18"/>
              </w:rPr>
              <w:t>ногослойн</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конструкци</w:t>
            </w:r>
            <w:r>
              <w:rPr>
                <w:rFonts w:ascii="Times New Roman" w:eastAsia="Calibri" w:hAnsi="Times New Roman" w:cs="Times New Roman"/>
                <w:sz w:val="18"/>
                <w:szCs w:val="18"/>
              </w:rPr>
              <w:t>я МОПа, с плотной окантовкой, обеспечивающей полную герметичность МОПа</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615FBE">
              <w:rPr>
                <w:rFonts w:ascii="Times New Roman" w:eastAsia="Calibri" w:hAnsi="Times New Roman" w:cs="Times New Roman"/>
                <w:sz w:val="18"/>
                <w:szCs w:val="18"/>
              </w:rPr>
              <w:t>ысок</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устойчивость к широкому спектру моющих и дезинфицирующих средств.</w:t>
            </w:r>
          </w:p>
        </w:tc>
        <w:tc>
          <w:tcPr>
            <w:tcW w:w="734" w:type="pct"/>
            <w:shd w:val="clear" w:color="FFFFFF" w:fill="auto"/>
          </w:tcPr>
          <w:p w:rsidR="00856049"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Допустимые способы обработки</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Допускается стирка при высокотемпературных режимах (не менее 95 </w:t>
            </w:r>
            <w:r>
              <w:rPr>
                <w:rFonts w:ascii="Times New Roman" w:eastAsia="Calibri" w:hAnsi="Times New Roman" w:cs="Times New Roman"/>
                <w:sz w:val="18"/>
                <w:szCs w:val="18"/>
                <w:vertAlign w:val="superscript"/>
              </w:rPr>
              <w:t>0</w:t>
            </w:r>
            <w:r w:rsidRPr="008D7D96">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p>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Выдерживает не менее 80 циклов</w:t>
            </w: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автоклавирования при </w:t>
            </w:r>
            <w:r>
              <w:rPr>
                <w:rFonts w:ascii="Times New Roman" w:eastAsia="Calibri" w:hAnsi="Times New Roman" w:cs="Times New Roman"/>
                <w:sz w:val="18"/>
                <w:szCs w:val="18"/>
              </w:rPr>
              <w:t>температуре</w:t>
            </w:r>
            <w:r w:rsidRPr="008D7D96">
              <w:rPr>
                <w:rFonts w:ascii="Times New Roman" w:eastAsia="Calibri" w:hAnsi="Times New Roman" w:cs="Times New Roman"/>
                <w:sz w:val="18"/>
                <w:szCs w:val="18"/>
              </w:rPr>
              <w:t xml:space="preserve"> 121 °C в течение 20 минут и подходит стерилиза</w:t>
            </w:r>
            <w:r>
              <w:rPr>
                <w:rFonts w:ascii="Times New Roman" w:eastAsia="Calibri" w:hAnsi="Times New Roman" w:cs="Times New Roman"/>
                <w:sz w:val="18"/>
                <w:szCs w:val="18"/>
              </w:rPr>
              <w:t>ции методом для гамма-облучения.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 циклов стирки </w:t>
            </w:r>
            <w:r w:rsidRPr="00901C9A">
              <w:rPr>
                <w:rFonts w:ascii="Times New Roman" w:eastAsia="Calibri" w:hAnsi="Times New Roman" w:cs="Times New Roman"/>
                <w:sz w:val="18"/>
                <w:szCs w:val="18"/>
              </w:rPr>
              <w:t>без потери потребительских свойств</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901C9A">
              <w:rPr>
                <w:rFonts w:ascii="Times New Roman" w:eastAsia="Calibri" w:hAnsi="Times New Roman" w:cs="Times New Roman"/>
                <w:sz w:val="18"/>
                <w:szCs w:val="18"/>
              </w:rPr>
              <w:t>не менее 200 машинных стирок при режиме термо-химическая дезинфекция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901C9A">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Синий</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856049" w:rsidRPr="00590FC0" w:rsidTr="000C3887">
        <w:tc>
          <w:tcPr>
            <w:tcW w:w="171"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856049" w:rsidRPr="00590FC0" w:rsidRDefault="00856049" w:rsidP="00856049">
            <w:pPr>
              <w:spacing w:after="0" w:line="240" w:lineRule="auto"/>
              <w:rPr>
                <w:rFonts w:ascii="Times New Roman" w:eastAsia="Calibri" w:hAnsi="Times New Roman" w:cs="Times New Roman"/>
                <w:b/>
                <w:sz w:val="18"/>
                <w:szCs w:val="18"/>
              </w:rPr>
            </w:pPr>
          </w:p>
        </w:tc>
        <w:tc>
          <w:tcPr>
            <w:tcW w:w="598"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Упаковка</w:t>
            </w:r>
          </w:p>
        </w:tc>
        <w:tc>
          <w:tcPr>
            <w:tcW w:w="734" w:type="pct"/>
            <w:shd w:val="clear" w:color="FFFFFF" w:fill="auto"/>
          </w:tcPr>
          <w:p w:rsidR="00856049" w:rsidRPr="00590FC0" w:rsidRDefault="00856049" w:rsidP="0085604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Наличие индивидуальной упаковки</w:t>
            </w:r>
          </w:p>
        </w:tc>
        <w:tc>
          <w:tcPr>
            <w:tcW w:w="257" w:type="pct"/>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856049" w:rsidRPr="00110B68" w:rsidRDefault="00856049" w:rsidP="00856049">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856049" w:rsidRPr="00590FC0" w:rsidRDefault="00856049" w:rsidP="00856049">
            <w:pPr>
              <w:spacing w:after="0" w:line="240" w:lineRule="auto"/>
              <w:jc w:val="center"/>
              <w:rPr>
                <w:rFonts w:ascii="Times New Roman" w:hAnsi="Times New Roman" w:cs="Times New Roman"/>
                <w:b/>
                <w:sz w:val="18"/>
                <w:szCs w:val="18"/>
              </w:rPr>
            </w:pPr>
          </w:p>
        </w:tc>
        <w:tc>
          <w:tcPr>
            <w:tcW w:w="216" w:type="pct"/>
            <w:vMerge/>
            <w:shd w:val="clear" w:color="FFFFFF" w:fill="auto"/>
          </w:tcPr>
          <w:p w:rsidR="00856049" w:rsidRPr="00590FC0" w:rsidRDefault="00856049" w:rsidP="00856049">
            <w:pPr>
              <w:spacing w:after="0" w:line="240" w:lineRule="auto"/>
              <w:jc w:val="center"/>
              <w:rPr>
                <w:rFonts w:ascii="Times New Roman" w:eastAsia="Calibri" w:hAnsi="Times New Roman" w:cs="Times New Roman"/>
                <w:b/>
                <w:sz w:val="18"/>
                <w:szCs w:val="18"/>
              </w:rPr>
            </w:pPr>
          </w:p>
        </w:tc>
        <w:tc>
          <w:tcPr>
            <w:tcW w:w="445" w:type="pct"/>
            <w:vMerge/>
          </w:tcPr>
          <w:p w:rsidR="00856049" w:rsidRPr="00590FC0" w:rsidRDefault="00856049" w:rsidP="0085604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856049" w:rsidRPr="00590FC0" w:rsidRDefault="00856049" w:rsidP="00856049">
            <w:pPr>
              <w:spacing w:after="0" w:line="240" w:lineRule="auto"/>
              <w:jc w:val="center"/>
              <w:rPr>
                <w:rFonts w:ascii="Times New Roman" w:eastAsia="Times New Roman" w:hAnsi="Times New Roman" w:cs="Times New Roman"/>
                <w:b/>
                <w:sz w:val="18"/>
                <w:szCs w:val="18"/>
              </w:rPr>
            </w:pPr>
          </w:p>
        </w:tc>
      </w:tr>
      <w:tr w:rsidR="000D08A9" w:rsidRPr="00590FC0" w:rsidTr="000C3887">
        <w:tc>
          <w:tcPr>
            <w:tcW w:w="171" w:type="pct"/>
            <w:vMerge/>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D08A9" w:rsidRPr="00590FC0" w:rsidRDefault="000D08A9" w:rsidP="000D08A9">
            <w:pPr>
              <w:spacing w:after="0" w:line="240" w:lineRule="auto"/>
              <w:rPr>
                <w:rFonts w:ascii="Times New Roman" w:eastAsia="Calibri" w:hAnsi="Times New Roman" w:cs="Times New Roman"/>
                <w:b/>
                <w:sz w:val="18"/>
                <w:szCs w:val="18"/>
              </w:rPr>
            </w:pPr>
          </w:p>
        </w:tc>
        <w:tc>
          <w:tcPr>
            <w:tcW w:w="598" w:type="pct"/>
            <w:shd w:val="clear" w:color="FFFFFF"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Документы подтверждающие заявленные свойства (харктеристики)</w:t>
            </w:r>
          </w:p>
        </w:tc>
        <w:tc>
          <w:tcPr>
            <w:tcW w:w="734" w:type="pct"/>
            <w:shd w:val="clear" w:color="FFFFFF"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Наличие </w:t>
            </w:r>
            <w:r w:rsidRPr="000D08A9">
              <w:rPr>
                <w:rFonts w:ascii="Times New Roman" w:eastAsia="Calibri" w:hAnsi="Times New Roman" w:cs="Times New Roman"/>
                <w:sz w:val="18"/>
                <w:szCs w:val="18"/>
              </w:rPr>
              <w:t>отчет</w:t>
            </w:r>
            <w:r>
              <w:rPr>
                <w:rFonts w:ascii="Times New Roman" w:eastAsia="Calibri" w:hAnsi="Times New Roman" w:cs="Times New Roman"/>
                <w:sz w:val="18"/>
                <w:szCs w:val="18"/>
              </w:rPr>
              <w:t>ов</w:t>
            </w:r>
            <w:r w:rsidRPr="000D08A9">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 испытаниях в части </w:t>
            </w:r>
            <w:r w:rsidRPr="000D08A9">
              <w:rPr>
                <w:rFonts w:ascii="Times New Roman" w:eastAsia="Calibri" w:hAnsi="Times New Roman" w:cs="Times New Roman"/>
                <w:sz w:val="18"/>
                <w:szCs w:val="18"/>
              </w:rPr>
              <w:t>отделени</w:t>
            </w:r>
            <w:r>
              <w:rPr>
                <w:rFonts w:ascii="Times New Roman" w:eastAsia="Calibri" w:hAnsi="Times New Roman" w:cs="Times New Roman"/>
                <w:sz w:val="18"/>
                <w:szCs w:val="18"/>
              </w:rPr>
              <w:t>я</w:t>
            </w:r>
            <w:r w:rsidRPr="000D08A9">
              <w:rPr>
                <w:rFonts w:ascii="Times New Roman" w:eastAsia="Calibri" w:hAnsi="Times New Roman" w:cs="Times New Roman"/>
                <w:sz w:val="18"/>
                <w:szCs w:val="18"/>
              </w:rPr>
              <w:t xml:space="preserve"> частиц, химическ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сопротивляемост</w:t>
            </w:r>
            <w:r>
              <w:rPr>
                <w:rFonts w:ascii="Times New Roman" w:eastAsia="Calibri" w:hAnsi="Times New Roman" w:cs="Times New Roman"/>
                <w:sz w:val="18"/>
                <w:szCs w:val="18"/>
              </w:rPr>
              <w:t xml:space="preserve">и, </w:t>
            </w:r>
            <w:r w:rsidRPr="000D08A9">
              <w:rPr>
                <w:rFonts w:ascii="Times New Roman" w:eastAsia="Calibri" w:hAnsi="Times New Roman" w:cs="Times New Roman"/>
                <w:sz w:val="18"/>
                <w:szCs w:val="18"/>
              </w:rPr>
              <w:t>термическ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устойчивост</w:t>
            </w:r>
            <w:r>
              <w:rPr>
                <w:rFonts w:ascii="Times New Roman" w:eastAsia="Calibri" w:hAnsi="Times New Roman" w:cs="Times New Roman"/>
                <w:sz w:val="18"/>
                <w:szCs w:val="18"/>
              </w:rPr>
              <w:t>и</w:t>
            </w:r>
            <w:r w:rsidRPr="000D08A9">
              <w:rPr>
                <w:rFonts w:ascii="Times New Roman" w:eastAsia="Calibri" w:hAnsi="Times New Roman" w:cs="Times New Roman"/>
                <w:sz w:val="18"/>
                <w:szCs w:val="18"/>
              </w:rPr>
              <w:t>, износостойкост</w:t>
            </w:r>
            <w:r>
              <w:rPr>
                <w:rFonts w:ascii="Times New Roman" w:eastAsia="Calibri" w:hAnsi="Times New Roman" w:cs="Times New Roman"/>
                <w:sz w:val="18"/>
                <w:szCs w:val="18"/>
              </w:rPr>
              <w:t>и</w:t>
            </w:r>
          </w:p>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0D08A9">
              <w:rPr>
                <w:rFonts w:ascii="Times New Roman" w:eastAsia="Calibri" w:hAnsi="Times New Roman" w:cs="Times New Roman"/>
                <w:sz w:val="18"/>
                <w:szCs w:val="18"/>
              </w:rPr>
              <w:t>Микробиологические показатели подтвержд</w:t>
            </w:r>
            <w:r>
              <w:rPr>
                <w:rFonts w:ascii="Times New Roman" w:eastAsia="Calibri" w:hAnsi="Times New Roman" w:cs="Times New Roman"/>
                <w:sz w:val="18"/>
                <w:szCs w:val="18"/>
              </w:rPr>
              <w:t>аются</w:t>
            </w:r>
            <w:r w:rsidRPr="000D08A9">
              <w:rPr>
                <w:rFonts w:ascii="Times New Roman" w:eastAsia="Calibri" w:hAnsi="Times New Roman" w:cs="Times New Roman"/>
                <w:sz w:val="18"/>
                <w:szCs w:val="18"/>
              </w:rPr>
              <w:t xml:space="preserve"> отчетами лабораторий, независимых от производителя</w:t>
            </w:r>
          </w:p>
        </w:tc>
        <w:tc>
          <w:tcPr>
            <w:tcW w:w="257" w:type="pct"/>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D08A9" w:rsidRPr="00110B68" w:rsidRDefault="000D08A9" w:rsidP="000D08A9">
            <w:pPr>
              <w:spacing w:after="0" w:line="240" w:lineRule="auto"/>
              <w:rPr>
                <w:rFonts w:ascii="Times New Roman" w:hAnsi="Times New Roman"/>
                <w:sz w:val="18"/>
                <w:szCs w:val="18"/>
              </w:rPr>
            </w:pPr>
            <w:r w:rsidRPr="000D08A9">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D08A9" w:rsidRPr="00590FC0" w:rsidRDefault="000D08A9" w:rsidP="000D08A9">
            <w:pPr>
              <w:spacing w:after="0" w:line="240" w:lineRule="auto"/>
              <w:jc w:val="center"/>
              <w:rPr>
                <w:rFonts w:ascii="Times New Roman" w:hAnsi="Times New Roman" w:cs="Times New Roman"/>
                <w:b/>
                <w:sz w:val="18"/>
                <w:szCs w:val="18"/>
              </w:rPr>
            </w:pPr>
          </w:p>
        </w:tc>
        <w:tc>
          <w:tcPr>
            <w:tcW w:w="216" w:type="pct"/>
            <w:vMerge/>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445" w:type="pct"/>
            <w:vMerge/>
          </w:tcPr>
          <w:p w:rsidR="000D08A9" w:rsidRPr="00590FC0" w:rsidRDefault="000D08A9" w:rsidP="000D08A9">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Маркировка</w:t>
            </w:r>
          </w:p>
        </w:tc>
        <w:tc>
          <w:tcPr>
            <w:tcW w:w="734" w:type="pct"/>
            <w:shd w:val="clear" w:color="auto" w:fill="auto"/>
          </w:tcPr>
          <w:p w:rsidR="000C3887" w:rsidRP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 подкладке нанесена </w:t>
            </w:r>
            <w:r w:rsidRPr="000C3887">
              <w:rPr>
                <w:rFonts w:ascii="Times New Roman" w:eastAsia="Calibri" w:hAnsi="Times New Roman" w:cs="Times New Roman"/>
                <w:sz w:val="18"/>
                <w:szCs w:val="18"/>
              </w:rPr>
              <w:t xml:space="preserve">информация по правилам стирки и ухода. </w:t>
            </w:r>
          </w:p>
          <w:p w:rsidR="000C3887" w:rsidRPr="00590FC0" w:rsidRDefault="000C3887" w:rsidP="000C3887">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Информация должна быть нанесена способом, обеспечивающим устойчивость к перечисленным способам обработки, на протяжении всего срока службы изделия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560" w:type="pct"/>
            <w:vMerge w:val="restart"/>
            <w:shd w:val="clear" w:color="FFFFFF" w:fill="auto"/>
          </w:tcPr>
          <w:p w:rsidR="000C3887" w:rsidRPr="0082313C" w:rsidRDefault="000C3887" w:rsidP="000C3887">
            <w:pPr>
              <w:spacing w:after="0" w:line="240" w:lineRule="auto"/>
              <w:rPr>
                <w:rFonts w:ascii="Times New Roman" w:eastAsia="Calibri" w:hAnsi="Times New Roman" w:cs="Times New Roman"/>
                <w:b/>
                <w:sz w:val="18"/>
                <w:szCs w:val="18"/>
              </w:rPr>
            </w:pPr>
            <w:r w:rsidRPr="0082313C">
              <w:rPr>
                <w:rFonts w:ascii="Times New Roman" w:eastAsia="Calibri" w:hAnsi="Times New Roman" w:cs="Times New Roman"/>
                <w:b/>
                <w:sz w:val="18"/>
                <w:szCs w:val="18"/>
              </w:rPr>
              <w:t>МОП для чистых помещений</w:t>
            </w:r>
          </w:p>
          <w:p w:rsidR="000C3887" w:rsidRPr="00590FC0" w:rsidRDefault="000C3887" w:rsidP="000C3887">
            <w:pPr>
              <w:spacing w:after="0" w:line="240" w:lineRule="auto"/>
              <w:rPr>
                <w:rFonts w:ascii="Times New Roman" w:eastAsia="Calibri" w:hAnsi="Times New Roman" w:cs="Times New Roman"/>
                <w:b/>
                <w:sz w:val="18"/>
                <w:szCs w:val="18"/>
              </w:rPr>
            </w:pPr>
            <w:r w:rsidRPr="0082313C">
              <w:rPr>
                <w:rFonts w:ascii="Times New Roman" w:eastAsia="Calibri" w:hAnsi="Times New Roman" w:cs="Times New Roman"/>
                <w:b/>
                <w:sz w:val="18"/>
                <w:szCs w:val="18"/>
              </w:rPr>
              <w:t>Тип</w:t>
            </w:r>
            <w:r>
              <w:rPr>
                <w:rFonts w:ascii="Times New Roman" w:eastAsia="Calibri" w:hAnsi="Times New Roman" w:cs="Times New Roman"/>
                <w:b/>
                <w:sz w:val="18"/>
                <w:szCs w:val="18"/>
              </w:rPr>
              <w:t>3</w:t>
            </w:r>
          </w:p>
        </w:tc>
        <w:tc>
          <w:tcPr>
            <w:tcW w:w="598"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Наименование </w:t>
            </w:r>
          </w:p>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734"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Значение </w:t>
            </w:r>
          </w:p>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257"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Ед.</w:t>
            </w:r>
          </w:p>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изм.</w:t>
            </w:r>
          </w:p>
        </w:tc>
        <w:tc>
          <w:tcPr>
            <w:tcW w:w="458"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0C3887" w:rsidRPr="00AA4D4F" w:rsidRDefault="000C3887" w:rsidP="000C38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16"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18</w:t>
            </w:r>
          </w:p>
        </w:tc>
        <w:tc>
          <w:tcPr>
            <w:tcW w:w="445" w:type="pct"/>
            <w:vMerge w:val="restart"/>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Область применения</w:t>
            </w: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 xml:space="preserve">Для чистых и контролируемых помещений (соответствующих классам чистоты </w:t>
            </w:r>
            <w:r w:rsidRPr="009E4581">
              <w:rPr>
                <w:rFonts w:ascii="Times New Roman" w:eastAsia="Calibri" w:hAnsi="Times New Roman" w:cs="Times New Roman"/>
                <w:sz w:val="18"/>
                <w:szCs w:val="18"/>
              </w:rPr>
              <w:t>ISO 4-9 (GMP, A-D, CNC) / (ГОСТ Р ИСО 14644-5-2005 и ГОСТ Р 52249-2009)</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p>
        </w:tc>
        <w:tc>
          <w:tcPr>
            <w:tcW w:w="598" w:type="pct"/>
            <w:shd w:val="clear" w:color="FFFFFF" w:fill="auto"/>
          </w:tcPr>
          <w:p w:rsidR="000C3887" w:rsidRPr="00AC3643" w:rsidRDefault="000C3887" w:rsidP="000C3887">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Материал</w:t>
            </w:r>
          </w:p>
          <w:p w:rsidR="000C3887" w:rsidRPr="00590FC0" w:rsidRDefault="000C3887" w:rsidP="000C3887">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(рабочей  поверхности)</w:t>
            </w:r>
          </w:p>
        </w:tc>
        <w:tc>
          <w:tcPr>
            <w:tcW w:w="734" w:type="pct"/>
            <w:shd w:val="clear" w:color="FFFFFF" w:fill="auto"/>
          </w:tcPr>
          <w:p w:rsidR="000C3887" w:rsidRPr="00796CD2"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 xml:space="preserve">олиэстеровое микроволокно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p>
        </w:tc>
        <w:tc>
          <w:tcPr>
            <w:tcW w:w="598" w:type="pct"/>
            <w:shd w:val="clear" w:color="FFFFFF" w:fill="auto"/>
          </w:tcPr>
          <w:p w:rsidR="000C3887" w:rsidRPr="00AC3643"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Материал п</w:t>
            </w:r>
            <w:r w:rsidRPr="00AC3643">
              <w:rPr>
                <w:rFonts w:ascii="Times New Roman" w:eastAsia="Calibri" w:hAnsi="Times New Roman" w:cs="Times New Roman"/>
                <w:sz w:val="18"/>
                <w:szCs w:val="18"/>
              </w:rPr>
              <w:t>одложк</w:t>
            </w:r>
            <w:r>
              <w:rPr>
                <w:rFonts w:ascii="Times New Roman" w:eastAsia="Calibri" w:hAnsi="Times New Roman" w:cs="Times New Roman"/>
                <w:sz w:val="18"/>
                <w:szCs w:val="18"/>
              </w:rPr>
              <w:t>и</w:t>
            </w:r>
            <w:r w:rsidRPr="00AC3643">
              <w:rPr>
                <w:rFonts w:ascii="Times New Roman" w:eastAsia="Calibri" w:hAnsi="Times New Roman" w:cs="Times New Roman"/>
                <w:sz w:val="18"/>
                <w:szCs w:val="18"/>
              </w:rPr>
              <w:t xml:space="preserve"> и внутренн</w:t>
            </w:r>
            <w:r>
              <w:rPr>
                <w:rFonts w:ascii="Times New Roman" w:eastAsia="Calibri" w:hAnsi="Times New Roman" w:cs="Times New Roman"/>
                <w:sz w:val="18"/>
                <w:szCs w:val="18"/>
              </w:rPr>
              <w:t>его</w:t>
            </w:r>
            <w:r w:rsidRPr="00AC3643">
              <w:rPr>
                <w:rFonts w:ascii="Times New Roman" w:eastAsia="Calibri" w:hAnsi="Times New Roman" w:cs="Times New Roman"/>
                <w:sz w:val="18"/>
                <w:szCs w:val="18"/>
              </w:rPr>
              <w:t xml:space="preserve"> сло</w:t>
            </w:r>
            <w:r>
              <w:rPr>
                <w:rFonts w:ascii="Times New Roman" w:eastAsia="Calibri" w:hAnsi="Times New Roman" w:cs="Times New Roman"/>
                <w:sz w:val="18"/>
                <w:szCs w:val="18"/>
              </w:rPr>
              <w:t>я</w:t>
            </w:r>
          </w:p>
        </w:tc>
        <w:tc>
          <w:tcPr>
            <w:tcW w:w="734" w:type="pct"/>
            <w:shd w:val="clear" w:color="FFFFFF" w:fill="auto"/>
          </w:tcPr>
          <w:p w:rsidR="000C3887" w:rsidRPr="00AC3643"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олиэстер</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b/>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w:t>
            </w:r>
            <w:r w:rsidRPr="00AC3643">
              <w:rPr>
                <w:rFonts w:ascii="Times New Roman" w:eastAsia="Calibri" w:hAnsi="Times New Roman" w:cs="Times New Roman"/>
                <w:sz w:val="18"/>
                <w:szCs w:val="18"/>
              </w:rPr>
              <w:t>изк</w:t>
            </w:r>
            <w:r>
              <w:rPr>
                <w:rFonts w:ascii="Times New Roman" w:eastAsia="Calibri" w:hAnsi="Times New Roman" w:cs="Times New Roman"/>
                <w:sz w:val="18"/>
                <w:szCs w:val="18"/>
              </w:rPr>
              <w:t>ое</w:t>
            </w:r>
            <w:r w:rsidRPr="00AC3643">
              <w:rPr>
                <w:rFonts w:ascii="Times New Roman" w:eastAsia="Calibri" w:hAnsi="Times New Roman" w:cs="Times New Roman"/>
                <w:sz w:val="18"/>
                <w:szCs w:val="18"/>
              </w:rPr>
              <w:t xml:space="preserve"> отделение частиц.</w:t>
            </w:r>
          </w:p>
        </w:tc>
        <w:tc>
          <w:tcPr>
            <w:tcW w:w="734" w:type="pct"/>
            <w:shd w:val="clear" w:color="FFFFFF" w:fill="auto"/>
          </w:tcPr>
          <w:p w:rsidR="000C3887" w:rsidRPr="00796CD2"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377AB4">
              <w:rPr>
                <w:rFonts w:ascii="Times New Roman" w:eastAsia="Calibri" w:hAnsi="Times New Roman" w:cs="Times New Roman"/>
                <w:sz w:val="18"/>
                <w:szCs w:val="18"/>
              </w:rPr>
              <w:t>Совместимость с держателями</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Совместим для использования с д</w:t>
            </w:r>
            <w:r w:rsidRPr="00C43ECA">
              <w:rPr>
                <w:rFonts w:ascii="Times New Roman" w:eastAsia="Calibri" w:hAnsi="Times New Roman" w:cs="Times New Roman"/>
                <w:sz w:val="18"/>
                <w:szCs w:val="18"/>
              </w:rPr>
              <w:t>ержател</w:t>
            </w:r>
            <w:r>
              <w:rPr>
                <w:rFonts w:ascii="Times New Roman" w:eastAsia="Calibri" w:hAnsi="Times New Roman" w:cs="Times New Roman"/>
                <w:sz w:val="18"/>
                <w:szCs w:val="18"/>
              </w:rPr>
              <w:t>ями</w:t>
            </w:r>
            <w:r w:rsidRPr="00C43ECA">
              <w:rPr>
                <w:rFonts w:ascii="Times New Roman" w:eastAsia="Calibri" w:hAnsi="Times New Roman" w:cs="Times New Roman"/>
                <w:sz w:val="18"/>
                <w:szCs w:val="18"/>
              </w:rPr>
              <w:t xml:space="preserve"> МОПов р-Фрейм Свеп Про, имеющи</w:t>
            </w:r>
            <w:r>
              <w:rPr>
                <w:rFonts w:ascii="Times New Roman" w:eastAsia="Calibri" w:hAnsi="Times New Roman" w:cs="Times New Roman"/>
                <w:sz w:val="18"/>
                <w:szCs w:val="18"/>
              </w:rPr>
              <w:t>мися</w:t>
            </w:r>
            <w:r w:rsidRPr="00C43ECA">
              <w:rPr>
                <w:rFonts w:ascii="Times New Roman" w:eastAsia="Calibri" w:hAnsi="Times New Roman" w:cs="Times New Roman"/>
                <w:sz w:val="18"/>
                <w:szCs w:val="18"/>
              </w:rPr>
              <w:t xml:space="preserve"> у Заказчика</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Форма </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615FBE">
              <w:rPr>
                <w:rFonts w:ascii="Times New Roman" w:eastAsia="Calibri" w:hAnsi="Times New Roman" w:cs="Times New Roman"/>
                <w:sz w:val="18"/>
                <w:szCs w:val="18"/>
              </w:rPr>
              <w:t>Трапециевидная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Размер</w:t>
            </w:r>
          </w:p>
        </w:tc>
        <w:tc>
          <w:tcPr>
            <w:tcW w:w="734" w:type="pct"/>
            <w:shd w:val="clear" w:color="FFFFFF" w:fill="auto"/>
          </w:tcPr>
          <w:p w:rsidR="000C3887" w:rsidRPr="00AC3643"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p>
        </w:tc>
        <w:tc>
          <w:tcPr>
            <w:tcW w:w="257" w:type="pct"/>
            <w:shd w:val="clear" w:color="FFFFFF" w:fill="auto"/>
          </w:tcPr>
          <w:p w:rsidR="000C3887" w:rsidRPr="00387EA9" w:rsidRDefault="000C3887" w:rsidP="000C3887">
            <w:pPr>
              <w:spacing w:after="0" w:line="240" w:lineRule="auto"/>
              <w:jc w:val="center"/>
              <w:rPr>
                <w:rFonts w:ascii="Times New Roman" w:eastAsia="Calibri" w:hAnsi="Times New Roman" w:cs="Times New Roman"/>
                <w:sz w:val="18"/>
                <w:szCs w:val="18"/>
              </w:rPr>
            </w:pPr>
            <w:r w:rsidRPr="00387EA9">
              <w:rPr>
                <w:rFonts w:ascii="Times New Roman" w:eastAsia="Calibri" w:hAnsi="Times New Roman" w:cs="Times New Roman"/>
                <w:sz w:val="18"/>
                <w:szCs w:val="18"/>
              </w:rPr>
              <w:t>см</w:t>
            </w: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Наличие петли для </w:t>
            </w:r>
            <w:r w:rsidRPr="00615FBE">
              <w:rPr>
                <w:rFonts w:ascii="Times New Roman" w:eastAsia="Calibri" w:hAnsi="Times New Roman" w:cs="Times New Roman"/>
                <w:sz w:val="18"/>
                <w:szCs w:val="18"/>
              </w:rPr>
              <w:t xml:space="preserve">снятия и надевания </w:t>
            </w:r>
            <w:r>
              <w:rPr>
                <w:rFonts w:ascii="Times New Roman" w:eastAsia="Calibri" w:hAnsi="Times New Roman" w:cs="Times New Roman"/>
                <w:sz w:val="18"/>
                <w:szCs w:val="18"/>
              </w:rPr>
              <w:t>МОПа</w:t>
            </w:r>
            <w:r w:rsidRPr="00615FBE">
              <w:rPr>
                <w:rFonts w:ascii="Times New Roman" w:eastAsia="Calibri" w:hAnsi="Times New Roman" w:cs="Times New Roman"/>
                <w:sz w:val="18"/>
                <w:szCs w:val="18"/>
              </w:rPr>
              <w:t xml:space="preserve"> на держатель </w:t>
            </w:r>
            <w:r>
              <w:rPr>
                <w:rFonts w:ascii="Times New Roman" w:eastAsia="Calibri" w:hAnsi="Times New Roman" w:cs="Times New Roman"/>
                <w:sz w:val="18"/>
                <w:szCs w:val="18"/>
              </w:rPr>
              <w:t>для</w:t>
            </w:r>
            <w:r w:rsidRPr="00615FBE">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обеспечения </w:t>
            </w:r>
            <w:r w:rsidRPr="00615FBE">
              <w:rPr>
                <w:rFonts w:ascii="Times New Roman" w:eastAsia="Calibri" w:hAnsi="Times New Roman" w:cs="Times New Roman"/>
                <w:sz w:val="18"/>
                <w:szCs w:val="18"/>
              </w:rPr>
              <w:t>минимальн</w:t>
            </w:r>
            <w:r>
              <w:rPr>
                <w:rFonts w:ascii="Times New Roman" w:eastAsia="Calibri" w:hAnsi="Times New Roman" w:cs="Times New Roman"/>
                <w:sz w:val="18"/>
                <w:szCs w:val="18"/>
              </w:rPr>
              <w:t>ого</w:t>
            </w:r>
            <w:r w:rsidRPr="00615FBE">
              <w:rPr>
                <w:rFonts w:ascii="Times New Roman" w:eastAsia="Calibri" w:hAnsi="Times New Roman" w:cs="Times New Roman"/>
                <w:sz w:val="18"/>
                <w:szCs w:val="18"/>
              </w:rPr>
              <w:t xml:space="preserve"> контакт</w:t>
            </w:r>
            <w:r>
              <w:rPr>
                <w:rFonts w:ascii="Times New Roman" w:eastAsia="Calibri" w:hAnsi="Times New Roman" w:cs="Times New Roman"/>
                <w:sz w:val="18"/>
                <w:szCs w:val="18"/>
              </w:rPr>
              <w:t>а</w:t>
            </w:r>
            <w:r w:rsidRPr="00615FBE">
              <w:rPr>
                <w:rFonts w:ascii="Times New Roman" w:eastAsia="Calibri" w:hAnsi="Times New Roman" w:cs="Times New Roman"/>
                <w:sz w:val="18"/>
                <w:szCs w:val="18"/>
              </w:rPr>
              <w:t>.</w:t>
            </w:r>
          </w:p>
        </w:tc>
        <w:tc>
          <w:tcPr>
            <w:tcW w:w="734" w:type="pct"/>
            <w:shd w:val="clear" w:color="FFFFFF" w:fill="auto"/>
          </w:tcPr>
          <w:p w:rsidR="000C3887"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0C3887" w:rsidRPr="00387EA9"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w:t>
            </w:r>
          </w:p>
        </w:tc>
        <w:tc>
          <w:tcPr>
            <w:tcW w:w="734" w:type="pct"/>
            <w:shd w:val="clear" w:color="FFFFFF" w:fill="auto"/>
          </w:tcPr>
          <w:p w:rsidR="000C3887" w:rsidRPr="00796CD2"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Предназначен для </w:t>
            </w:r>
            <w:r w:rsidRPr="00796CD2">
              <w:rPr>
                <w:rFonts w:ascii="Times New Roman" w:eastAsia="Calibri" w:hAnsi="Times New Roman" w:cs="Times New Roman"/>
                <w:sz w:val="18"/>
                <w:szCs w:val="18"/>
              </w:rPr>
              <w:t>ежедневн</w:t>
            </w:r>
            <w:r>
              <w:rPr>
                <w:rFonts w:ascii="Times New Roman" w:eastAsia="Calibri" w:hAnsi="Times New Roman" w:cs="Times New Roman"/>
                <w:sz w:val="18"/>
                <w:szCs w:val="18"/>
              </w:rPr>
              <w:t>ой</w:t>
            </w:r>
            <w:r w:rsidRPr="00796CD2">
              <w:rPr>
                <w:rFonts w:ascii="Times New Roman" w:eastAsia="Calibri" w:hAnsi="Times New Roman" w:cs="Times New Roman"/>
                <w:sz w:val="18"/>
                <w:szCs w:val="18"/>
              </w:rPr>
              <w:t xml:space="preserve"> очистк</w:t>
            </w:r>
            <w:r>
              <w:rPr>
                <w:rFonts w:ascii="Times New Roman" w:eastAsia="Calibri" w:hAnsi="Times New Roman" w:cs="Times New Roman"/>
                <w:sz w:val="18"/>
                <w:szCs w:val="18"/>
              </w:rPr>
              <w:t>и</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любых поверхностей, в том числе </w:t>
            </w:r>
            <w:r w:rsidRPr="001526C0">
              <w:rPr>
                <w:rFonts w:ascii="Times New Roman" w:eastAsia="Calibri" w:hAnsi="Times New Roman" w:cs="Times New Roman"/>
                <w:sz w:val="18"/>
                <w:szCs w:val="18"/>
              </w:rPr>
              <w:t>напольных покрытий, стен и потолка</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Для</w:t>
            </w:r>
            <w:r>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безведёрной</w:t>
            </w:r>
            <w:r w:rsidRPr="00AC3643">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уборки по системе (методом </w:t>
            </w:r>
            <w:r>
              <w:rPr>
                <w:rFonts w:ascii="Times New Roman" w:eastAsia="Calibri" w:hAnsi="Times New Roman" w:cs="Times New Roman"/>
                <w:sz w:val="18"/>
                <w:szCs w:val="18"/>
              </w:rPr>
              <w:t>п</w:t>
            </w:r>
            <w:r w:rsidRPr="00796CD2">
              <w:rPr>
                <w:rFonts w:ascii="Times New Roman" w:eastAsia="Calibri" w:hAnsi="Times New Roman" w:cs="Times New Roman"/>
                <w:sz w:val="18"/>
                <w:szCs w:val="18"/>
              </w:rPr>
              <w:t>редварительной подготовки)</w:t>
            </w:r>
            <w:r>
              <w:rPr>
                <w:rFonts w:ascii="Times New Roman" w:eastAsia="Calibri" w:hAnsi="Times New Roman" w:cs="Times New Roman"/>
                <w:sz w:val="18"/>
                <w:szCs w:val="18"/>
              </w:rPr>
              <w:t xml:space="preserve">, в том числе с возможностью уборки как сухим, так и увлажненным МОПом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Конструкция </w:t>
            </w:r>
          </w:p>
        </w:tc>
        <w:tc>
          <w:tcPr>
            <w:tcW w:w="734" w:type="pct"/>
            <w:shd w:val="clear" w:color="auto"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w:t>
            </w:r>
            <w:r w:rsidRPr="00615FBE">
              <w:rPr>
                <w:rFonts w:ascii="Times New Roman" w:eastAsia="Calibri" w:hAnsi="Times New Roman" w:cs="Times New Roman"/>
                <w:sz w:val="18"/>
                <w:szCs w:val="18"/>
              </w:rPr>
              <w:t>ногослойн</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конструкци</w:t>
            </w:r>
            <w:r>
              <w:rPr>
                <w:rFonts w:ascii="Times New Roman" w:eastAsia="Calibri" w:hAnsi="Times New Roman" w:cs="Times New Roman"/>
                <w:sz w:val="18"/>
                <w:szCs w:val="18"/>
              </w:rPr>
              <w:t>я МОПа, с плотной окантовкой, обеспечивающей полную герметичность МОПа</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615FBE">
              <w:rPr>
                <w:rFonts w:ascii="Times New Roman" w:eastAsia="Calibri" w:hAnsi="Times New Roman" w:cs="Times New Roman"/>
                <w:sz w:val="18"/>
                <w:szCs w:val="18"/>
              </w:rPr>
              <w:t>ысок</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устойчивость к широкому спектру моющих и дезинфицирующих средств.</w:t>
            </w:r>
          </w:p>
        </w:tc>
        <w:tc>
          <w:tcPr>
            <w:tcW w:w="734" w:type="pct"/>
            <w:shd w:val="clear" w:color="auto"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Допустимые способы обработки</w:t>
            </w:r>
          </w:p>
        </w:tc>
        <w:tc>
          <w:tcPr>
            <w:tcW w:w="734" w:type="pct"/>
            <w:shd w:val="clear" w:color="auto"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Допускается стирка при высокотемпературных режимах (не менее 95 </w:t>
            </w:r>
            <w:r>
              <w:rPr>
                <w:rFonts w:ascii="Times New Roman" w:eastAsia="Calibri" w:hAnsi="Times New Roman" w:cs="Times New Roman"/>
                <w:sz w:val="18"/>
                <w:szCs w:val="18"/>
                <w:vertAlign w:val="superscript"/>
              </w:rPr>
              <w:t>0</w:t>
            </w:r>
            <w:r w:rsidRPr="008D7D96">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p>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Выдерживает не менее 80 циклов</w:t>
            </w: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автоклавирования при </w:t>
            </w:r>
            <w:r>
              <w:rPr>
                <w:rFonts w:ascii="Times New Roman" w:eastAsia="Calibri" w:hAnsi="Times New Roman" w:cs="Times New Roman"/>
                <w:sz w:val="18"/>
                <w:szCs w:val="18"/>
              </w:rPr>
              <w:t>температуре</w:t>
            </w:r>
            <w:r w:rsidRPr="008D7D96">
              <w:rPr>
                <w:rFonts w:ascii="Times New Roman" w:eastAsia="Calibri" w:hAnsi="Times New Roman" w:cs="Times New Roman"/>
                <w:sz w:val="18"/>
                <w:szCs w:val="18"/>
              </w:rPr>
              <w:t xml:space="preserve"> 121 °C в течение 20 минут и подходит стерилиза</w:t>
            </w:r>
            <w:r>
              <w:rPr>
                <w:rFonts w:ascii="Times New Roman" w:eastAsia="Calibri" w:hAnsi="Times New Roman" w:cs="Times New Roman"/>
                <w:sz w:val="18"/>
                <w:szCs w:val="18"/>
              </w:rPr>
              <w:t>ции методом для гамма-облучения.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 циклов стирки </w:t>
            </w:r>
            <w:r w:rsidRPr="00901C9A">
              <w:rPr>
                <w:rFonts w:ascii="Times New Roman" w:eastAsia="Calibri" w:hAnsi="Times New Roman" w:cs="Times New Roman"/>
                <w:sz w:val="18"/>
                <w:szCs w:val="18"/>
              </w:rPr>
              <w:t>без потери потребительских свойств</w:t>
            </w:r>
          </w:p>
        </w:tc>
        <w:tc>
          <w:tcPr>
            <w:tcW w:w="734" w:type="pct"/>
            <w:shd w:val="clear" w:color="auto" w:fill="auto"/>
          </w:tcPr>
          <w:p w:rsidR="000C3887" w:rsidRDefault="000C3887" w:rsidP="000C3887">
            <w:pPr>
              <w:spacing w:after="0" w:line="240" w:lineRule="auto"/>
              <w:rPr>
                <w:rFonts w:ascii="Times New Roman" w:eastAsia="Calibri" w:hAnsi="Times New Roman" w:cs="Times New Roman"/>
                <w:sz w:val="18"/>
                <w:szCs w:val="18"/>
              </w:rPr>
            </w:pPr>
            <w:r w:rsidRPr="00901C9A">
              <w:rPr>
                <w:rFonts w:ascii="Times New Roman" w:eastAsia="Calibri" w:hAnsi="Times New Roman" w:cs="Times New Roman"/>
                <w:sz w:val="18"/>
                <w:szCs w:val="18"/>
              </w:rPr>
              <w:t>не менее 200 машинных стирок при режиме термо-химическая дезинфекция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901C9A">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w:t>
            </w:r>
          </w:p>
        </w:tc>
        <w:tc>
          <w:tcPr>
            <w:tcW w:w="734" w:type="pct"/>
            <w:shd w:val="clear" w:color="auto"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Белый</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Упаковка</w:t>
            </w:r>
          </w:p>
        </w:tc>
        <w:tc>
          <w:tcPr>
            <w:tcW w:w="734" w:type="pct"/>
            <w:shd w:val="clear" w:color="auto"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Наличие индивидуальной упаковки</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D08A9" w:rsidRPr="00590FC0" w:rsidTr="000C3887">
        <w:tc>
          <w:tcPr>
            <w:tcW w:w="171" w:type="pct"/>
            <w:vMerge/>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D08A9" w:rsidRPr="00590FC0" w:rsidRDefault="000D08A9" w:rsidP="000D08A9">
            <w:pPr>
              <w:spacing w:after="0" w:line="240" w:lineRule="auto"/>
              <w:rPr>
                <w:rFonts w:ascii="Times New Roman" w:eastAsia="Calibri" w:hAnsi="Times New Roman" w:cs="Times New Roman"/>
                <w:sz w:val="18"/>
                <w:szCs w:val="18"/>
              </w:rPr>
            </w:pPr>
          </w:p>
        </w:tc>
        <w:tc>
          <w:tcPr>
            <w:tcW w:w="598" w:type="pct"/>
            <w:shd w:val="clear" w:color="FFFFFF"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Документы подтверждающие заявленные свойства (харктеристики)</w:t>
            </w:r>
          </w:p>
        </w:tc>
        <w:tc>
          <w:tcPr>
            <w:tcW w:w="734" w:type="pct"/>
            <w:shd w:val="clear" w:color="auto"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Наличие </w:t>
            </w:r>
            <w:r w:rsidRPr="000D08A9">
              <w:rPr>
                <w:rFonts w:ascii="Times New Roman" w:eastAsia="Calibri" w:hAnsi="Times New Roman" w:cs="Times New Roman"/>
                <w:sz w:val="18"/>
                <w:szCs w:val="18"/>
              </w:rPr>
              <w:t>отчет</w:t>
            </w:r>
            <w:r>
              <w:rPr>
                <w:rFonts w:ascii="Times New Roman" w:eastAsia="Calibri" w:hAnsi="Times New Roman" w:cs="Times New Roman"/>
                <w:sz w:val="18"/>
                <w:szCs w:val="18"/>
              </w:rPr>
              <w:t>ов</w:t>
            </w:r>
            <w:r w:rsidRPr="000D08A9">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 испытаниях в части </w:t>
            </w:r>
            <w:r w:rsidRPr="000D08A9">
              <w:rPr>
                <w:rFonts w:ascii="Times New Roman" w:eastAsia="Calibri" w:hAnsi="Times New Roman" w:cs="Times New Roman"/>
                <w:sz w:val="18"/>
                <w:szCs w:val="18"/>
              </w:rPr>
              <w:t>отделени</w:t>
            </w:r>
            <w:r>
              <w:rPr>
                <w:rFonts w:ascii="Times New Roman" w:eastAsia="Calibri" w:hAnsi="Times New Roman" w:cs="Times New Roman"/>
                <w:sz w:val="18"/>
                <w:szCs w:val="18"/>
              </w:rPr>
              <w:t>я</w:t>
            </w:r>
            <w:r w:rsidRPr="000D08A9">
              <w:rPr>
                <w:rFonts w:ascii="Times New Roman" w:eastAsia="Calibri" w:hAnsi="Times New Roman" w:cs="Times New Roman"/>
                <w:sz w:val="18"/>
                <w:szCs w:val="18"/>
              </w:rPr>
              <w:t xml:space="preserve"> частиц, химическ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сопротивляемост</w:t>
            </w:r>
            <w:r>
              <w:rPr>
                <w:rFonts w:ascii="Times New Roman" w:eastAsia="Calibri" w:hAnsi="Times New Roman" w:cs="Times New Roman"/>
                <w:sz w:val="18"/>
                <w:szCs w:val="18"/>
              </w:rPr>
              <w:t xml:space="preserve">и, </w:t>
            </w:r>
            <w:r w:rsidRPr="000D08A9">
              <w:rPr>
                <w:rFonts w:ascii="Times New Roman" w:eastAsia="Calibri" w:hAnsi="Times New Roman" w:cs="Times New Roman"/>
                <w:sz w:val="18"/>
                <w:szCs w:val="18"/>
              </w:rPr>
              <w:t>термическ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устойчивост</w:t>
            </w:r>
            <w:r>
              <w:rPr>
                <w:rFonts w:ascii="Times New Roman" w:eastAsia="Calibri" w:hAnsi="Times New Roman" w:cs="Times New Roman"/>
                <w:sz w:val="18"/>
                <w:szCs w:val="18"/>
              </w:rPr>
              <w:t>и</w:t>
            </w:r>
            <w:r w:rsidRPr="000D08A9">
              <w:rPr>
                <w:rFonts w:ascii="Times New Roman" w:eastAsia="Calibri" w:hAnsi="Times New Roman" w:cs="Times New Roman"/>
                <w:sz w:val="18"/>
                <w:szCs w:val="18"/>
              </w:rPr>
              <w:t>, износостойкост</w:t>
            </w:r>
            <w:r>
              <w:rPr>
                <w:rFonts w:ascii="Times New Roman" w:eastAsia="Calibri" w:hAnsi="Times New Roman" w:cs="Times New Roman"/>
                <w:sz w:val="18"/>
                <w:szCs w:val="18"/>
              </w:rPr>
              <w:t>и</w:t>
            </w:r>
          </w:p>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0D08A9">
              <w:rPr>
                <w:rFonts w:ascii="Times New Roman" w:eastAsia="Calibri" w:hAnsi="Times New Roman" w:cs="Times New Roman"/>
                <w:sz w:val="18"/>
                <w:szCs w:val="18"/>
              </w:rPr>
              <w:t>Микробиологические показатели подтвержд</w:t>
            </w:r>
            <w:r>
              <w:rPr>
                <w:rFonts w:ascii="Times New Roman" w:eastAsia="Calibri" w:hAnsi="Times New Roman" w:cs="Times New Roman"/>
                <w:sz w:val="18"/>
                <w:szCs w:val="18"/>
              </w:rPr>
              <w:t>аются</w:t>
            </w:r>
            <w:r w:rsidRPr="000D08A9">
              <w:rPr>
                <w:rFonts w:ascii="Times New Roman" w:eastAsia="Calibri" w:hAnsi="Times New Roman" w:cs="Times New Roman"/>
                <w:sz w:val="18"/>
                <w:szCs w:val="18"/>
              </w:rPr>
              <w:t xml:space="preserve"> отчетами лабораторий, независимых от производителя</w:t>
            </w:r>
          </w:p>
        </w:tc>
        <w:tc>
          <w:tcPr>
            <w:tcW w:w="257" w:type="pct"/>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D08A9" w:rsidRPr="00110B68" w:rsidRDefault="000D08A9" w:rsidP="000D08A9">
            <w:pPr>
              <w:spacing w:after="0" w:line="240" w:lineRule="auto"/>
              <w:rPr>
                <w:rFonts w:ascii="Times New Roman" w:hAnsi="Times New Roman"/>
                <w:sz w:val="18"/>
                <w:szCs w:val="18"/>
              </w:rPr>
            </w:pPr>
            <w:r w:rsidRPr="000D08A9">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D08A9" w:rsidRPr="00590FC0" w:rsidRDefault="000D08A9" w:rsidP="000D08A9">
            <w:pPr>
              <w:spacing w:after="0" w:line="240" w:lineRule="auto"/>
              <w:jc w:val="center"/>
              <w:rPr>
                <w:rFonts w:ascii="Times New Roman" w:hAnsi="Times New Roman" w:cs="Times New Roman"/>
                <w:sz w:val="18"/>
                <w:szCs w:val="18"/>
              </w:rPr>
            </w:pPr>
          </w:p>
        </w:tc>
        <w:tc>
          <w:tcPr>
            <w:tcW w:w="216" w:type="pct"/>
            <w:vMerge/>
            <w:shd w:val="clear" w:color="FFFFFF" w:fill="auto"/>
          </w:tcPr>
          <w:p w:rsidR="000D08A9" w:rsidRPr="00590FC0" w:rsidRDefault="000D08A9" w:rsidP="000D08A9">
            <w:pPr>
              <w:spacing w:after="0" w:line="240" w:lineRule="auto"/>
              <w:jc w:val="center"/>
              <w:rPr>
                <w:rFonts w:ascii="Times New Roman" w:eastAsia="Calibri" w:hAnsi="Times New Roman" w:cs="Times New Roman"/>
                <w:sz w:val="18"/>
                <w:szCs w:val="18"/>
              </w:rPr>
            </w:pPr>
          </w:p>
        </w:tc>
        <w:tc>
          <w:tcPr>
            <w:tcW w:w="445" w:type="pct"/>
            <w:vMerge/>
          </w:tcPr>
          <w:p w:rsidR="000D08A9" w:rsidRPr="00590FC0" w:rsidRDefault="000D08A9" w:rsidP="000D08A9">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Маркировка</w:t>
            </w:r>
          </w:p>
        </w:tc>
        <w:tc>
          <w:tcPr>
            <w:tcW w:w="734" w:type="pct"/>
            <w:shd w:val="clear" w:color="auto" w:fill="auto"/>
          </w:tcPr>
          <w:p w:rsidR="000C3887" w:rsidRP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 подкладке нанесена </w:t>
            </w:r>
            <w:r w:rsidRPr="000C3887">
              <w:rPr>
                <w:rFonts w:ascii="Times New Roman" w:eastAsia="Calibri" w:hAnsi="Times New Roman" w:cs="Times New Roman"/>
                <w:sz w:val="18"/>
                <w:szCs w:val="18"/>
              </w:rPr>
              <w:t xml:space="preserve">информация по правилам стирки и ухода. </w:t>
            </w:r>
          </w:p>
          <w:p w:rsidR="000C3887" w:rsidRPr="00590FC0" w:rsidRDefault="000C3887" w:rsidP="000C3887">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Информация должна быть нанесена способом, обеспечивающим устойчивость к перечисленным способам обработки, на протяжении всего срока службы изделия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560" w:type="pct"/>
            <w:vMerge w:val="restart"/>
            <w:shd w:val="clear" w:color="FFFFFF" w:fill="auto"/>
          </w:tcPr>
          <w:p w:rsidR="000C3887" w:rsidRPr="0082313C" w:rsidRDefault="000C3887" w:rsidP="000C3887">
            <w:pPr>
              <w:spacing w:after="0" w:line="240" w:lineRule="auto"/>
              <w:rPr>
                <w:rFonts w:ascii="Times New Roman" w:eastAsia="Calibri" w:hAnsi="Times New Roman" w:cs="Times New Roman"/>
                <w:b/>
                <w:sz w:val="18"/>
                <w:szCs w:val="18"/>
              </w:rPr>
            </w:pPr>
            <w:r w:rsidRPr="0082313C">
              <w:rPr>
                <w:rFonts w:ascii="Times New Roman" w:eastAsia="Calibri" w:hAnsi="Times New Roman" w:cs="Times New Roman"/>
                <w:b/>
                <w:sz w:val="18"/>
                <w:szCs w:val="18"/>
              </w:rPr>
              <w:t>МОП для чистых помещений</w:t>
            </w:r>
          </w:p>
          <w:p w:rsidR="000C3887" w:rsidRPr="00590FC0" w:rsidRDefault="000C3887" w:rsidP="000C3887">
            <w:pPr>
              <w:spacing w:after="0" w:line="240" w:lineRule="auto"/>
              <w:rPr>
                <w:rFonts w:ascii="Times New Roman" w:eastAsia="Calibri" w:hAnsi="Times New Roman" w:cs="Times New Roman"/>
                <w:b/>
                <w:sz w:val="18"/>
                <w:szCs w:val="18"/>
              </w:rPr>
            </w:pPr>
            <w:r w:rsidRPr="0082313C">
              <w:rPr>
                <w:rFonts w:ascii="Times New Roman" w:eastAsia="Calibri" w:hAnsi="Times New Roman" w:cs="Times New Roman"/>
                <w:b/>
                <w:sz w:val="18"/>
                <w:szCs w:val="18"/>
              </w:rPr>
              <w:t>Тип</w:t>
            </w:r>
            <w:r>
              <w:rPr>
                <w:rFonts w:ascii="Times New Roman" w:eastAsia="Calibri" w:hAnsi="Times New Roman" w:cs="Times New Roman"/>
                <w:b/>
                <w:sz w:val="18"/>
                <w:szCs w:val="18"/>
              </w:rPr>
              <w:t>4</w:t>
            </w:r>
          </w:p>
        </w:tc>
        <w:tc>
          <w:tcPr>
            <w:tcW w:w="598"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Наименование </w:t>
            </w:r>
          </w:p>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734"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 xml:space="preserve">Значение </w:t>
            </w:r>
          </w:p>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характеристики</w:t>
            </w:r>
          </w:p>
        </w:tc>
        <w:tc>
          <w:tcPr>
            <w:tcW w:w="257"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Ед.</w:t>
            </w:r>
          </w:p>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изм.</w:t>
            </w:r>
          </w:p>
        </w:tc>
        <w:tc>
          <w:tcPr>
            <w:tcW w:w="458" w:type="pct"/>
            <w:shd w:val="clear" w:color="FFFFFF" w:fill="auto"/>
          </w:tcPr>
          <w:p w:rsidR="000C3887" w:rsidRPr="00590FC0" w:rsidRDefault="000C3887" w:rsidP="000C3887">
            <w:pPr>
              <w:spacing w:after="0" w:line="240" w:lineRule="auto"/>
              <w:jc w:val="center"/>
              <w:rPr>
                <w:rFonts w:ascii="Times New Roman" w:hAnsi="Times New Roman"/>
                <w:b/>
                <w:sz w:val="18"/>
                <w:szCs w:val="18"/>
              </w:rPr>
            </w:pPr>
            <w:r w:rsidRPr="00590FC0">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16"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w:t>
            </w:r>
          </w:p>
        </w:tc>
        <w:tc>
          <w:tcPr>
            <w:tcW w:w="445" w:type="pct"/>
            <w:vMerge w:val="restart"/>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Область применения</w:t>
            </w: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 xml:space="preserve">Для чистых и контролируемых помещений (соответствующих классам </w:t>
            </w:r>
            <w:r w:rsidRPr="009E4581">
              <w:rPr>
                <w:rFonts w:ascii="Times New Roman" w:eastAsia="Calibri" w:hAnsi="Times New Roman" w:cs="Times New Roman"/>
                <w:sz w:val="18"/>
                <w:szCs w:val="18"/>
              </w:rPr>
              <w:t>чистоты ISO 4-9 (GMP, A-D, CNC) / (ГОСТ Р ИСО 14644-5-2005 и ГОСТ Р 52249-2009)</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AC3643" w:rsidRDefault="000C3887" w:rsidP="000C3887">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Материал</w:t>
            </w:r>
          </w:p>
          <w:p w:rsidR="000C3887" w:rsidRPr="00590FC0" w:rsidRDefault="000C3887" w:rsidP="000C3887">
            <w:pPr>
              <w:spacing w:after="0" w:line="240" w:lineRule="auto"/>
              <w:rPr>
                <w:rFonts w:ascii="Times New Roman" w:eastAsia="Calibri" w:hAnsi="Times New Roman" w:cs="Times New Roman"/>
                <w:sz w:val="18"/>
                <w:szCs w:val="18"/>
              </w:rPr>
            </w:pPr>
            <w:r w:rsidRPr="00AC3643">
              <w:rPr>
                <w:rFonts w:ascii="Times New Roman" w:eastAsia="Calibri" w:hAnsi="Times New Roman" w:cs="Times New Roman"/>
                <w:sz w:val="18"/>
                <w:szCs w:val="18"/>
              </w:rPr>
              <w:t>(рабочей  поверхности)</w:t>
            </w:r>
          </w:p>
        </w:tc>
        <w:tc>
          <w:tcPr>
            <w:tcW w:w="734" w:type="pct"/>
            <w:shd w:val="clear" w:color="FFFFFF" w:fill="auto"/>
          </w:tcPr>
          <w:p w:rsidR="000C3887" w:rsidRPr="00796CD2"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 xml:space="preserve">олиэстеровое микроволокно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AC3643"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Материал п</w:t>
            </w:r>
            <w:r w:rsidRPr="00AC3643">
              <w:rPr>
                <w:rFonts w:ascii="Times New Roman" w:eastAsia="Calibri" w:hAnsi="Times New Roman" w:cs="Times New Roman"/>
                <w:sz w:val="18"/>
                <w:szCs w:val="18"/>
              </w:rPr>
              <w:t>одложк</w:t>
            </w:r>
            <w:r>
              <w:rPr>
                <w:rFonts w:ascii="Times New Roman" w:eastAsia="Calibri" w:hAnsi="Times New Roman" w:cs="Times New Roman"/>
                <w:sz w:val="18"/>
                <w:szCs w:val="18"/>
              </w:rPr>
              <w:t>и</w:t>
            </w:r>
            <w:r w:rsidRPr="00AC3643">
              <w:rPr>
                <w:rFonts w:ascii="Times New Roman" w:eastAsia="Calibri" w:hAnsi="Times New Roman" w:cs="Times New Roman"/>
                <w:sz w:val="18"/>
                <w:szCs w:val="18"/>
              </w:rPr>
              <w:t xml:space="preserve"> и внутренн</w:t>
            </w:r>
            <w:r>
              <w:rPr>
                <w:rFonts w:ascii="Times New Roman" w:eastAsia="Calibri" w:hAnsi="Times New Roman" w:cs="Times New Roman"/>
                <w:sz w:val="18"/>
                <w:szCs w:val="18"/>
              </w:rPr>
              <w:t>его</w:t>
            </w:r>
            <w:r w:rsidRPr="00AC3643">
              <w:rPr>
                <w:rFonts w:ascii="Times New Roman" w:eastAsia="Calibri" w:hAnsi="Times New Roman" w:cs="Times New Roman"/>
                <w:sz w:val="18"/>
                <w:szCs w:val="18"/>
              </w:rPr>
              <w:t xml:space="preserve"> сло</w:t>
            </w:r>
            <w:r>
              <w:rPr>
                <w:rFonts w:ascii="Times New Roman" w:eastAsia="Calibri" w:hAnsi="Times New Roman" w:cs="Times New Roman"/>
                <w:sz w:val="18"/>
                <w:szCs w:val="18"/>
              </w:rPr>
              <w:t>я</w:t>
            </w:r>
          </w:p>
        </w:tc>
        <w:tc>
          <w:tcPr>
            <w:tcW w:w="734" w:type="pct"/>
            <w:shd w:val="clear" w:color="FFFFFF" w:fill="auto"/>
          </w:tcPr>
          <w:p w:rsidR="000C3887" w:rsidRPr="00AC3643"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AC3643">
              <w:rPr>
                <w:rFonts w:ascii="Times New Roman" w:eastAsia="Calibri" w:hAnsi="Times New Roman" w:cs="Times New Roman"/>
                <w:sz w:val="18"/>
                <w:szCs w:val="18"/>
              </w:rPr>
              <w:t>олиэстер</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w:t>
            </w:r>
            <w:r w:rsidRPr="00AC3643">
              <w:rPr>
                <w:rFonts w:ascii="Times New Roman" w:eastAsia="Calibri" w:hAnsi="Times New Roman" w:cs="Times New Roman"/>
                <w:sz w:val="18"/>
                <w:szCs w:val="18"/>
              </w:rPr>
              <w:t>изк</w:t>
            </w:r>
            <w:r>
              <w:rPr>
                <w:rFonts w:ascii="Times New Roman" w:eastAsia="Calibri" w:hAnsi="Times New Roman" w:cs="Times New Roman"/>
                <w:sz w:val="18"/>
                <w:szCs w:val="18"/>
              </w:rPr>
              <w:t>ое</w:t>
            </w:r>
            <w:r w:rsidRPr="00AC3643">
              <w:rPr>
                <w:rFonts w:ascii="Times New Roman" w:eastAsia="Calibri" w:hAnsi="Times New Roman" w:cs="Times New Roman"/>
                <w:sz w:val="18"/>
                <w:szCs w:val="18"/>
              </w:rPr>
              <w:t xml:space="preserve"> отделение частиц.</w:t>
            </w:r>
          </w:p>
        </w:tc>
        <w:tc>
          <w:tcPr>
            <w:tcW w:w="734" w:type="pct"/>
            <w:shd w:val="clear" w:color="FFFFFF" w:fill="auto"/>
          </w:tcPr>
          <w:p w:rsidR="000C3887" w:rsidRPr="00796CD2"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377AB4">
              <w:rPr>
                <w:rFonts w:ascii="Times New Roman" w:eastAsia="Calibri" w:hAnsi="Times New Roman" w:cs="Times New Roman"/>
                <w:sz w:val="18"/>
                <w:szCs w:val="18"/>
              </w:rPr>
              <w:t>Совместимость с держателями</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Совместим для использования с д</w:t>
            </w:r>
            <w:r w:rsidRPr="00C43ECA">
              <w:rPr>
                <w:rFonts w:ascii="Times New Roman" w:eastAsia="Calibri" w:hAnsi="Times New Roman" w:cs="Times New Roman"/>
                <w:sz w:val="18"/>
                <w:szCs w:val="18"/>
              </w:rPr>
              <w:t>ержател</w:t>
            </w:r>
            <w:r>
              <w:rPr>
                <w:rFonts w:ascii="Times New Roman" w:eastAsia="Calibri" w:hAnsi="Times New Roman" w:cs="Times New Roman"/>
                <w:sz w:val="18"/>
                <w:szCs w:val="18"/>
              </w:rPr>
              <w:t>ями</w:t>
            </w:r>
            <w:r w:rsidRPr="00C43ECA">
              <w:rPr>
                <w:rFonts w:ascii="Times New Roman" w:eastAsia="Calibri" w:hAnsi="Times New Roman" w:cs="Times New Roman"/>
                <w:sz w:val="18"/>
                <w:szCs w:val="18"/>
              </w:rPr>
              <w:t xml:space="preserve"> МОПов р-Фрейм Свеп Про, имеющи</w:t>
            </w:r>
            <w:r>
              <w:rPr>
                <w:rFonts w:ascii="Times New Roman" w:eastAsia="Calibri" w:hAnsi="Times New Roman" w:cs="Times New Roman"/>
                <w:sz w:val="18"/>
                <w:szCs w:val="18"/>
              </w:rPr>
              <w:t>мися</w:t>
            </w:r>
            <w:r w:rsidRPr="00C43ECA">
              <w:rPr>
                <w:rFonts w:ascii="Times New Roman" w:eastAsia="Calibri" w:hAnsi="Times New Roman" w:cs="Times New Roman"/>
                <w:sz w:val="18"/>
                <w:szCs w:val="18"/>
              </w:rPr>
              <w:t xml:space="preserve"> у Заказчика</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Форма </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615FBE">
              <w:rPr>
                <w:rFonts w:ascii="Times New Roman" w:eastAsia="Calibri" w:hAnsi="Times New Roman" w:cs="Times New Roman"/>
                <w:sz w:val="18"/>
                <w:szCs w:val="18"/>
              </w:rPr>
              <w:t>Трапециевидная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Размер</w:t>
            </w:r>
          </w:p>
        </w:tc>
        <w:tc>
          <w:tcPr>
            <w:tcW w:w="734" w:type="pct"/>
            <w:shd w:val="clear" w:color="FFFFFF" w:fill="auto"/>
          </w:tcPr>
          <w:p w:rsidR="000C3887" w:rsidRPr="00AC3643"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35</w:t>
            </w:r>
          </w:p>
        </w:tc>
        <w:tc>
          <w:tcPr>
            <w:tcW w:w="257" w:type="pct"/>
            <w:shd w:val="clear" w:color="FFFFFF" w:fill="auto"/>
          </w:tcPr>
          <w:p w:rsidR="000C3887" w:rsidRPr="00387EA9" w:rsidRDefault="000C3887" w:rsidP="000C3887">
            <w:pPr>
              <w:spacing w:after="0" w:line="240" w:lineRule="auto"/>
              <w:jc w:val="center"/>
              <w:rPr>
                <w:rFonts w:ascii="Times New Roman" w:eastAsia="Calibri" w:hAnsi="Times New Roman" w:cs="Times New Roman"/>
                <w:sz w:val="18"/>
                <w:szCs w:val="18"/>
              </w:rPr>
            </w:pPr>
            <w:r w:rsidRPr="00387EA9">
              <w:rPr>
                <w:rFonts w:ascii="Times New Roman" w:eastAsia="Calibri" w:hAnsi="Times New Roman" w:cs="Times New Roman"/>
                <w:sz w:val="18"/>
                <w:szCs w:val="18"/>
              </w:rPr>
              <w:t>см</w:t>
            </w: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Наличие петли для </w:t>
            </w:r>
            <w:r w:rsidRPr="00615FBE">
              <w:rPr>
                <w:rFonts w:ascii="Times New Roman" w:eastAsia="Calibri" w:hAnsi="Times New Roman" w:cs="Times New Roman"/>
                <w:sz w:val="18"/>
                <w:szCs w:val="18"/>
              </w:rPr>
              <w:t xml:space="preserve">снятия и надевания </w:t>
            </w:r>
            <w:r>
              <w:rPr>
                <w:rFonts w:ascii="Times New Roman" w:eastAsia="Calibri" w:hAnsi="Times New Roman" w:cs="Times New Roman"/>
                <w:sz w:val="18"/>
                <w:szCs w:val="18"/>
              </w:rPr>
              <w:t>МОПа</w:t>
            </w:r>
            <w:r w:rsidRPr="00615FBE">
              <w:rPr>
                <w:rFonts w:ascii="Times New Roman" w:eastAsia="Calibri" w:hAnsi="Times New Roman" w:cs="Times New Roman"/>
                <w:sz w:val="18"/>
                <w:szCs w:val="18"/>
              </w:rPr>
              <w:t xml:space="preserve"> на держатель </w:t>
            </w:r>
            <w:r>
              <w:rPr>
                <w:rFonts w:ascii="Times New Roman" w:eastAsia="Calibri" w:hAnsi="Times New Roman" w:cs="Times New Roman"/>
                <w:sz w:val="18"/>
                <w:szCs w:val="18"/>
              </w:rPr>
              <w:t>для</w:t>
            </w:r>
            <w:r w:rsidRPr="00615FBE">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обеспечения </w:t>
            </w:r>
            <w:r w:rsidRPr="00615FBE">
              <w:rPr>
                <w:rFonts w:ascii="Times New Roman" w:eastAsia="Calibri" w:hAnsi="Times New Roman" w:cs="Times New Roman"/>
                <w:sz w:val="18"/>
                <w:szCs w:val="18"/>
              </w:rPr>
              <w:t>минимальн</w:t>
            </w:r>
            <w:r>
              <w:rPr>
                <w:rFonts w:ascii="Times New Roman" w:eastAsia="Calibri" w:hAnsi="Times New Roman" w:cs="Times New Roman"/>
                <w:sz w:val="18"/>
                <w:szCs w:val="18"/>
              </w:rPr>
              <w:t>ого</w:t>
            </w:r>
            <w:r w:rsidRPr="00615FBE">
              <w:rPr>
                <w:rFonts w:ascii="Times New Roman" w:eastAsia="Calibri" w:hAnsi="Times New Roman" w:cs="Times New Roman"/>
                <w:sz w:val="18"/>
                <w:szCs w:val="18"/>
              </w:rPr>
              <w:t xml:space="preserve"> контакт</w:t>
            </w:r>
            <w:r>
              <w:rPr>
                <w:rFonts w:ascii="Times New Roman" w:eastAsia="Calibri" w:hAnsi="Times New Roman" w:cs="Times New Roman"/>
                <w:sz w:val="18"/>
                <w:szCs w:val="18"/>
              </w:rPr>
              <w:t>а</w:t>
            </w:r>
            <w:r w:rsidRPr="00615FBE">
              <w:rPr>
                <w:rFonts w:ascii="Times New Roman" w:eastAsia="Calibri" w:hAnsi="Times New Roman" w:cs="Times New Roman"/>
                <w:sz w:val="18"/>
                <w:szCs w:val="18"/>
              </w:rPr>
              <w:t>.</w:t>
            </w:r>
          </w:p>
        </w:tc>
        <w:tc>
          <w:tcPr>
            <w:tcW w:w="734" w:type="pct"/>
            <w:shd w:val="clear" w:color="FFFFFF" w:fill="auto"/>
          </w:tcPr>
          <w:p w:rsidR="000C3887"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0C3887" w:rsidRPr="00387EA9"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w:t>
            </w:r>
          </w:p>
        </w:tc>
        <w:tc>
          <w:tcPr>
            <w:tcW w:w="734" w:type="pct"/>
            <w:shd w:val="clear" w:color="FFFFFF" w:fill="auto"/>
          </w:tcPr>
          <w:p w:rsidR="000C3887" w:rsidRPr="00796CD2"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Предназначен для </w:t>
            </w:r>
            <w:r w:rsidRPr="00796CD2">
              <w:rPr>
                <w:rFonts w:ascii="Times New Roman" w:eastAsia="Calibri" w:hAnsi="Times New Roman" w:cs="Times New Roman"/>
                <w:sz w:val="18"/>
                <w:szCs w:val="18"/>
              </w:rPr>
              <w:t>ежедневн</w:t>
            </w:r>
            <w:r>
              <w:rPr>
                <w:rFonts w:ascii="Times New Roman" w:eastAsia="Calibri" w:hAnsi="Times New Roman" w:cs="Times New Roman"/>
                <w:sz w:val="18"/>
                <w:szCs w:val="18"/>
              </w:rPr>
              <w:t>ой</w:t>
            </w:r>
            <w:r w:rsidRPr="00796CD2">
              <w:rPr>
                <w:rFonts w:ascii="Times New Roman" w:eastAsia="Calibri" w:hAnsi="Times New Roman" w:cs="Times New Roman"/>
                <w:sz w:val="18"/>
                <w:szCs w:val="18"/>
              </w:rPr>
              <w:t xml:space="preserve"> очистк</w:t>
            </w:r>
            <w:r>
              <w:rPr>
                <w:rFonts w:ascii="Times New Roman" w:eastAsia="Calibri" w:hAnsi="Times New Roman" w:cs="Times New Roman"/>
                <w:sz w:val="18"/>
                <w:szCs w:val="18"/>
              </w:rPr>
              <w:t>и</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любых поверхностей, в том числе </w:t>
            </w:r>
            <w:r w:rsidRPr="001526C0">
              <w:rPr>
                <w:rFonts w:ascii="Times New Roman" w:eastAsia="Calibri" w:hAnsi="Times New Roman" w:cs="Times New Roman"/>
                <w:sz w:val="18"/>
                <w:szCs w:val="18"/>
              </w:rPr>
              <w:t>напольных покрытий, стен и потолка</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auto" w:fill="auto"/>
          </w:tcPr>
          <w:p w:rsidR="000C3887" w:rsidRDefault="000C3887" w:rsidP="000C3887">
            <w:pPr>
              <w:spacing w:after="0" w:line="240" w:lineRule="auto"/>
              <w:rPr>
                <w:rFonts w:ascii="Times New Roman" w:eastAsia="Calibri" w:hAnsi="Times New Roman" w:cs="Times New Roman"/>
                <w:sz w:val="18"/>
                <w:szCs w:val="18"/>
              </w:rPr>
            </w:pPr>
            <w:r w:rsidRPr="00796CD2">
              <w:rPr>
                <w:rFonts w:ascii="Times New Roman" w:eastAsia="Calibri" w:hAnsi="Times New Roman" w:cs="Times New Roman"/>
                <w:sz w:val="18"/>
                <w:szCs w:val="18"/>
              </w:rPr>
              <w:t>Для</w:t>
            </w:r>
            <w:r>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 </w:t>
            </w:r>
            <w:r>
              <w:rPr>
                <w:rFonts w:ascii="Times New Roman" w:eastAsia="Calibri" w:hAnsi="Times New Roman" w:cs="Times New Roman"/>
                <w:sz w:val="18"/>
                <w:szCs w:val="18"/>
              </w:rPr>
              <w:t>безведёрной</w:t>
            </w:r>
            <w:r w:rsidRPr="00AC3643">
              <w:rPr>
                <w:rFonts w:ascii="Times New Roman" w:eastAsia="Calibri" w:hAnsi="Times New Roman" w:cs="Times New Roman"/>
                <w:sz w:val="18"/>
                <w:szCs w:val="18"/>
              </w:rPr>
              <w:t xml:space="preserve"> </w:t>
            </w:r>
            <w:r w:rsidRPr="00796CD2">
              <w:rPr>
                <w:rFonts w:ascii="Times New Roman" w:eastAsia="Calibri" w:hAnsi="Times New Roman" w:cs="Times New Roman"/>
                <w:sz w:val="18"/>
                <w:szCs w:val="18"/>
              </w:rPr>
              <w:t xml:space="preserve">уборки по системе (методом </w:t>
            </w:r>
            <w:r>
              <w:rPr>
                <w:rFonts w:ascii="Times New Roman" w:eastAsia="Calibri" w:hAnsi="Times New Roman" w:cs="Times New Roman"/>
                <w:sz w:val="18"/>
                <w:szCs w:val="18"/>
              </w:rPr>
              <w:t>п</w:t>
            </w:r>
            <w:r w:rsidRPr="00796CD2">
              <w:rPr>
                <w:rFonts w:ascii="Times New Roman" w:eastAsia="Calibri" w:hAnsi="Times New Roman" w:cs="Times New Roman"/>
                <w:sz w:val="18"/>
                <w:szCs w:val="18"/>
              </w:rPr>
              <w:t>редварительной подготовки)</w:t>
            </w:r>
            <w:r>
              <w:rPr>
                <w:rFonts w:ascii="Times New Roman" w:eastAsia="Calibri" w:hAnsi="Times New Roman" w:cs="Times New Roman"/>
                <w:sz w:val="18"/>
                <w:szCs w:val="18"/>
              </w:rPr>
              <w:t xml:space="preserve">, в том числе с возможностью уборки как сухим, так и увлажненным МОПом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Конструкция </w:t>
            </w:r>
          </w:p>
        </w:tc>
        <w:tc>
          <w:tcPr>
            <w:tcW w:w="734" w:type="pct"/>
            <w:shd w:val="clear" w:color="auto"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w:t>
            </w:r>
            <w:r w:rsidRPr="00615FBE">
              <w:rPr>
                <w:rFonts w:ascii="Times New Roman" w:eastAsia="Calibri" w:hAnsi="Times New Roman" w:cs="Times New Roman"/>
                <w:sz w:val="18"/>
                <w:szCs w:val="18"/>
              </w:rPr>
              <w:t>ногослойн</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конструкци</w:t>
            </w:r>
            <w:r>
              <w:rPr>
                <w:rFonts w:ascii="Times New Roman" w:eastAsia="Calibri" w:hAnsi="Times New Roman" w:cs="Times New Roman"/>
                <w:sz w:val="18"/>
                <w:szCs w:val="18"/>
              </w:rPr>
              <w:t>я МОПа, с плотной окантовкой, обеспечивающей полную герметичность МОПа</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615FBE">
              <w:rPr>
                <w:rFonts w:ascii="Times New Roman" w:eastAsia="Calibri" w:hAnsi="Times New Roman" w:cs="Times New Roman"/>
                <w:sz w:val="18"/>
                <w:szCs w:val="18"/>
              </w:rPr>
              <w:t>ысок</w:t>
            </w:r>
            <w:r>
              <w:rPr>
                <w:rFonts w:ascii="Times New Roman" w:eastAsia="Calibri" w:hAnsi="Times New Roman" w:cs="Times New Roman"/>
                <w:sz w:val="18"/>
                <w:szCs w:val="18"/>
              </w:rPr>
              <w:t>ая</w:t>
            </w:r>
            <w:r w:rsidRPr="00615FBE">
              <w:rPr>
                <w:rFonts w:ascii="Times New Roman" w:eastAsia="Calibri" w:hAnsi="Times New Roman" w:cs="Times New Roman"/>
                <w:sz w:val="18"/>
                <w:szCs w:val="18"/>
              </w:rPr>
              <w:t xml:space="preserve"> устойчивость к широкому спектру моющих и дезинфицирующих средств.</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Допустимые способы обработки</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Допускается стирка при высокотемпературных режимах (не менее 95 </w:t>
            </w:r>
            <w:r>
              <w:rPr>
                <w:rFonts w:ascii="Times New Roman" w:eastAsia="Calibri" w:hAnsi="Times New Roman" w:cs="Times New Roman"/>
                <w:sz w:val="18"/>
                <w:szCs w:val="18"/>
                <w:vertAlign w:val="superscript"/>
              </w:rPr>
              <w:t>0</w:t>
            </w:r>
            <w:r w:rsidRPr="008D7D96">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p>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Выдерживает не менее 80 циклов</w:t>
            </w: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автоклавирования при </w:t>
            </w:r>
            <w:r>
              <w:rPr>
                <w:rFonts w:ascii="Times New Roman" w:eastAsia="Calibri" w:hAnsi="Times New Roman" w:cs="Times New Roman"/>
                <w:sz w:val="18"/>
                <w:szCs w:val="18"/>
              </w:rPr>
              <w:t>температуре</w:t>
            </w:r>
            <w:r w:rsidRPr="008D7D96">
              <w:rPr>
                <w:rFonts w:ascii="Times New Roman" w:eastAsia="Calibri" w:hAnsi="Times New Roman" w:cs="Times New Roman"/>
                <w:sz w:val="18"/>
                <w:szCs w:val="18"/>
              </w:rPr>
              <w:t xml:space="preserve"> 121 °C в течение 20 минут и подходит стерилиза</w:t>
            </w:r>
            <w:r>
              <w:rPr>
                <w:rFonts w:ascii="Times New Roman" w:eastAsia="Calibri" w:hAnsi="Times New Roman" w:cs="Times New Roman"/>
                <w:sz w:val="18"/>
                <w:szCs w:val="18"/>
              </w:rPr>
              <w:t>ции методом для гамма-облучения.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 циклов стирки </w:t>
            </w:r>
            <w:r w:rsidRPr="00901C9A">
              <w:rPr>
                <w:rFonts w:ascii="Times New Roman" w:eastAsia="Calibri" w:hAnsi="Times New Roman" w:cs="Times New Roman"/>
                <w:sz w:val="18"/>
                <w:szCs w:val="18"/>
              </w:rPr>
              <w:t>без потери потребительских свойств</w:t>
            </w:r>
          </w:p>
        </w:tc>
        <w:tc>
          <w:tcPr>
            <w:tcW w:w="734"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901C9A">
              <w:rPr>
                <w:rFonts w:ascii="Times New Roman" w:eastAsia="Calibri" w:hAnsi="Times New Roman" w:cs="Times New Roman"/>
                <w:sz w:val="18"/>
                <w:szCs w:val="18"/>
              </w:rPr>
              <w:t>не менее 200 машинных стирок при режиме термо-химическая дезинфекция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w:t>
            </w: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Белый</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D08A9" w:rsidRPr="00590FC0" w:rsidTr="000C3887">
        <w:tc>
          <w:tcPr>
            <w:tcW w:w="171" w:type="pct"/>
            <w:vMerge/>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D08A9" w:rsidRPr="00590FC0" w:rsidRDefault="000D08A9" w:rsidP="000D08A9">
            <w:pPr>
              <w:spacing w:after="0" w:line="240" w:lineRule="auto"/>
              <w:rPr>
                <w:rFonts w:ascii="Times New Roman" w:eastAsia="Calibri" w:hAnsi="Times New Roman" w:cs="Times New Roman"/>
                <w:sz w:val="18"/>
                <w:szCs w:val="18"/>
              </w:rPr>
            </w:pPr>
          </w:p>
        </w:tc>
        <w:tc>
          <w:tcPr>
            <w:tcW w:w="598" w:type="pct"/>
            <w:shd w:val="clear" w:color="FFFFFF"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Документы подтверждающие заявленные свойства (харктеристики)</w:t>
            </w:r>
          </w:p>
        </w:tc>
        <w:tc>
          <w:tcPr>
            <w:tcW w:w="734" w:type="pct"/>
            <w:shd w:val="clear" w:color="FFFFFF" w:fill="auto"/>
          </w:tcPr>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Наличие </w:t>
            </w:r>
            <w:r w:rsidRPr="000D08A9">
              <w:rPr>
                <w:rFonts w:ascii="Times New Roman" w:eastAsia="Calibri" w:hAnsi="Times New Roman" w:cs="Times New Roman"/>
                <w:sz w:val="18"/>
                <w:szCs w:val="18"/>
              </w:rPr>
              <w:t>отчет</w:t>
            </w:r>
            <w:r>
              <w:rPr>
                <w:rFonts w:ascii="Times New Roman" w:eastAsia="Calibri" w:hAnsi="Times New Roman" w:cs="Times New Roman"/>
                <w:sz w:val="18"/>
                <w:szCs w:val="18"/>
              </w:rPr>
              <w:t>ов</w:t>
            </w:r>
            <w:r w:rsidRPr="000D08A9">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об испытаниях в части </w:t>
            </w:r>
            <w:r w:rsidRPr="000D08A9">
              <w:rPr>
                <w:rFonts w:ascii="Times New Roman" w:eastAsia="Calibri" w:hAnsi="Times New Roman" w:cs="Times New Roman"/>
                <w:sz w:val="18"/>
                <w:szCs w:val="18"/>
              </w:rPr>
              <w:t>отделени</w:t>
            </w:r>
            <w:r>
              <w:rPr>
                <w:rFonts w:ascii="Times New Roman" w:eastAsia="Calibri" w:hAnsi="Times New Roman" w:cs="Times New Roman"/>
                <w:sz w:val="18"/>
                <w:szCs w:val="18"/>
              </w:rPr>
              <w:t>я</w:t>
            </w:r>
            <w:r w:rsidRPr="000D08A9">
              <w:rPr>
                <w:rFonts w:ascii="Times New Roman" w:eastAsia="Calibri" w:hAnsi="Times New Roman" w:cs="Times New Roman"/>
                <w:sz w:val="18"/>
                <w:szCs w:val="18"/>
              </w:rPr>
              <w:t xml:space="preserve"> частиц, химическ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сопротивляемост</w:t>
            </w:r>
            <w:r>
              <w:rPr>
                <w:rFonts w:ascii="Times New Roman" w:eastAsia="Calibri" w:hAnsi="Times New Roman" w:cs="Times New Roman"/>
                <w:sz w:val="18"/>
                <w:szCs w:val="18"/>
              </w:rPr>
              <w:t xml:space="preserve">и, </w:t>
            </w:r>
            <w:r w:rsidRPr="000D08A9">
              <w:rPr>
                <w:rFonts w:ascii="Times New Roman" w:eastAsia="Calibri" w:hAnsi="Times New Roman" w:cs="Times New Roman"/>
                <w:sz w:val="18"/>
                <w:szCs w:val="18"/>
              </w:rPr>
              <w:t>термическ</w:t>
            </w:r>
            <w:r>
              <w:rPr>
                <w:rFonts w:ascii="Times New Roman" w:eastAsia="Calibri" w:hAnsi="Times New Roman" w:cs="Times New Roman"/>
                <w:sz w:val="18"/>
                <w:szCs w:val="18"/>
              </w:rPr>
              <w:t>ой</w:t>
            </w:r>
            <w:r w:rsidRPr="000D08A9">
              <w:rPr>
                <w:rFonts w:ascii="Times New Roman" w:eastAsia="Calibri" w:hAnsi="Times New Roman" w:cs="Times New Roman"/>
                <w:sz w:val="18"/>
                <w:szCs w:val="18"/>
              </w:rPr>
              <w:t xml:space="preserve"> устойчивост</w:t>
            </w:r>
            <w:r>
              <w:rPr>
                <w:rFonts w:ascii="Times New Roman" w:eastAsia="Calibri" w:hAnsi="Times New Roman" w:cs="Times New Roman"/>
                <w:sz w:val="18"/>
                <w:szCs w:val="18"/>
              </w:rPr>
              <w:t>и</w:t>
            </w:r>
            <w:r w:rsidRPr="000D08A9">
              <w:rPr>
                <w:rFonts w:ascii="Times New Roman" w:eastAsia="Calibri" w:hAnsi="Times New Roman" w:cs="Times New Roman"/>
                <w:sz w:val="18"/>
                <w:szCs w:val="18"/>
              </w:rPr>
              <w:t>, износостойкост</w:t>
            </w:r>
            <w:r>
              <w:rPr>
                <w:rFonts w:ascii="Times New Roman" w:eastAsia="Calibri" w:hAnsi="Times New Roman" w:cs="Times New Roman"/>
                <w:sz w:val="18"/>
                <w:szCs w:val="18"/>
              </w:rPr>
              <w:t>и</w:t>
            </w:r>
          </w:p>
          <w:p w:rsidR="000D08A9" w:rsidRDefault="000D08A9"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0D08A9">
              <w:rPr>
                <w:rFonts w:ascii="Times New Roman" w:eastAsia="Calibri" w:hAnsi="Times New Roman" w:cs="Times New Roman"/>
                <w:sz w:val="18"/>
                <w:szCs w:val="18"/>
              </w:rPr>
              <w:t>Микробиологические показатели подтвержд</w:t>
            </w:r>
            <w:r>
              <w:rPr>
                <w:rFonts w:ascii="Times New Roman" w:eastAsia="Calibri" w:hAnsi="Times New Roman" w:cs="Times New Roman"/>
                <w:sz w:val="18"/>
                <w:szCs w:val="18"/>
              </w:rPr>
              <w:t>аются</w:t>
            </w:r>
            <w:r w:rsidRPr="000D08A9">
              <w:rPr>
                <w:rFonts w:ascii="Times New Roman" w:eastAsia="Calibri" w:hAnsi="Times New Roman" w:cs="Times New Roman"/>
                <w:sz w:val="18"/>
                <w:szCs w:val="18"/>
              </w:rPr>
              <w:t xml:space="preserve"> отчетами лабораторий, независимых от производителя</w:t>
            </w:r>
          </w:p>
        </w:tc>
        <w:tc>
          <w:tcPr>
            <w:tcW w:w="257" w:type="pct"/>
            <w:shd w:val="clear" w:color="FFFFFF" w:fill="auto"/>
          </w:tcPr>
          <w:p w:rsidR="000D08A9" w:rsidRPr="00590FC0" w:rsidRDefault="000D08A9" w:rsidP="000D08A9">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D08A9" w:rsidRPr="00110B68" w:rsidRDefault="000D08A9" w:rsidP="000D08A9">
            <w:pPr>
              <w:spacing w:after="0" w:line="240" w:lineRule="auto"/>
              <w:rPr>
                <w:rFonts w:ascii="Times New Roman" w:hAnsi="Times New Roman"/>
                <w:sz w:val="18"/>
                <w:szCs w:val="18"/>
              </w:rPr>
            </w:pPr>
            <w:r w:rsidRPr="000D08A9">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D08A9" w:rsidRPr="00590FC0" w:rsidRDefault="000D08A9" w:rsidP="000D08A9">
            <w:pPr>
              <w:spacing w:after="0" w:line="240" w:lineRule="auto"/>
              <w:jc w:val="center"/>
              <w:rPr>
                <w:rFonts w:ascii="Times New Roman" w:hAnsi="Times New Roman" w:cs="Times New Roman"/>
                <w:sz w:val="18"/>
                <w:szCs w:val="18"/>
              </w:rPr>
            </w:pPr>
          </w:p>
        </w:tc>
        <w:tc>
          <w:tcPr>
            <w:tcW w:w="216" w:type="pct"/>
            <w:vMerge/>
            <w:shd w:val="clear" w:color="FFFFFF" w:fill="auto"/>
          </w:tcPr>
          <w:p w:rsidR="000D08A9" w:rsidRPr="00590FC0" w:rsidRDefault="000D08A9" w:rsidP="000D08A9">
            <w:pPr>
              <w:spacing w:after="0" w:line="240" w:lineRule="auto"/>
              <w:jc w:val="center"/>
              <w:rPr>
                <w:rFonts w:ascii="Times New Roman" w:eastAsia="Calibri" w:hAnsi="Times New Roman" w:cs="Times New Roman"/>
                <w:sz w:val="18"/>
                <w:szCs w:val="18"/>
              </w:rPr>
            </w:pPr>
          </w:p>
        </w:tc>
        <w:tc>
          <w:tcPr>
            <w:tcW w:w="445" w:type="pct"/>
            <w:vMerge/>
          </w:tcPr>
          <w:p w:rsidR="000D08A9" w:rsidRPr="00590FC0" w:rsidRDefault="000D08A9" w:rsidP="000D08A9">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D08A9" w:rsidRPr="00590FC0" w:rsidRDefault="000D08A9" w:rsidP="000D08A9">
            <w:pPr>
              <w:spacing w:after="0" w:line="240" w:lineRule="auto"/>
              <w:jc w:val="center"/>
              <w:rPr>
                <w:rFonts w:ascii="Times New Roman" w:eastAsia="Times New Roman" w:hAnsi="Times New Roman" w:cs="Times New Roman"/>
                <w:sz w:val="18"/>
                <w:szCs w:val="18"/>
              </w:rPr>
            </w:pPr>
          </w:p>
        </w:tc>
      </w:tr>
      <w:tr w:rsidR="000C3887" w:rsidRPr="00590FC0" w:rsidTr="000C3887">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Маркировка</w:t>
            </w:r>
          </w:p>
        </w:tc>
        <w:tc>
          <w:tcPr>
            <w:tcW w:w="734" w:type="pct"/>
            <w:shd w:val="clear" w:color="auto" w:fill="auto"/>
          </w:tcPr>
          <w:p w:rsidR="000C3887" w:rsidRPr="000C3887"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На подкладке нанесена </w:t>
            </w:r>
            <w:r w:rsidRPr="000C3887">
              <w:rPr>
                <w:rFonts w:ascii="Times New Roman" w:eastAsia="Calibri" w:hAnsi="Times New Roman" w:cs="Times New Roman"/>
                <w:sz w:val="18"/>
                <w:szCs w:val="18"/>
              </w:rPr>
              <w:t xml:space="preserve">информация по правилам стирки и ухода. </w:t>
            </w:r>
          </w:p>
          <w:p w:rsidR="000C3887" w:rsidRPr="00590FC0" w:rsidRDefault="000C3887" w:rsidP="000C3887">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Информация должна быть нанесена способом, обеспечивающим устойчивость к перечисленным способам обработки, на протяжении всего срока службы изделия</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856049">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hAnsi="Times New Roman" w:cs="Times New Roman"/>
                <w:noProof/>
                <w:sz w:val="18"/>
                <w:szCs w:val="18"/>
                <w:lang w:eastAsia="ru-RU"/>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w:t>
            </w:r>
          </w:p>
        </w:tc>
        <w:tc>
          <w:tcPr>
            <w:tcW w:w="560" w:type="pct"/>
            <w:vMerge w:val="restart"/>
            <w:shd w:val="clear" w:color="FFFFFF" w:fill="auto"/>
          </w:tcPr>
          <w:p w:rsidR="000C3887" w:rsidRDefault="000C3887" w:rsidP="000C3887">
            <w:pPr>
              <w:spacing w:after="0" w:line="240" w:lineRule="auto"/>
              <w:rPr>
                <w:rFonts w:ascii="Times New Roman" w:eastAsia="Calibri" w:hAnsi="Times New Roman" w:cs="Times New Roman"/>
                <w:b/>
                <w:sz w:val="18"/>
                <w:szCs w:val="18"/>
              </w:rPr>
            </w:pPr>
            <w:r w:rsidRPr="009530F9">
              <w:rPr>
                <w:rFonts w:ascii="Times New Roman" w:eastAsia="Calibri" w:hAnsi="Times New Roman" w:cs="Times New Roman"/>
                <w:b/>
                <w:sz w:val="18"/>
                <w:szCs w:val="18"/>
              </w:rPr>
              <w:t>Салфетка</w:t>
            </w:r>
            <w:r>
              <w:rPr>
                <w:rFonts w:ascii="Times New Roman" w:eastAsia="Calibri" w:hAnsi="Times New Roman" w:cs="Times New Roman"/>
                <w:b/>
                <w:sz w:val="18"/>
                <w:szCs w:val="18"/>
              </w:rPr>
              <w:t xml:space="preserve"> </w:t>
            </w:r>
            <w:r w:rsidRPr="009530F9">
              <w:rPr>
                <w:rFonts w:ascii="Times New Roman" w:eastAsia="Calibri" w:hAnsi="Times New Roman" w:cs="Times New Roman"/>
                <w:b/>
                <w:sz w:val="18"/>
                <w:szCs w:val="18"/>
              </w:rPr>
              <w:t>из микроволокна</w:t>
            </w:r>
          </w:p>
          <w:p w:rsidR="000C3887" w:rsidRPr="00590FC0" w:rsidRDefault="000C3887" w:rsidP="000C3887">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Тип 1</w:t>
            </w:r>
          </w:p>
        </w:tc>
        <w:tc>
          <w:tcPr>
            <w:tcW w:w="59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Наименование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734"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Значение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257"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Ед.</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изм.</w:t>
            </w:r>
          </w:p>
        </w:tc>
        <w:tc>
          <w:tcPr>
            <w:tcW w:w="45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16"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445" w:type="pct"/>
            <w:vMerge w:val="restart"/>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Область применения</w:t>
            </w:r>
          </w:p>
        </w:tc>
        <w:tc>
          <w:tcPr>
            <w:tcW w:w="734"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Для чистых и контролируемых помещений (соответствующих GMP C-D, CNC, ISO: 7-9, стандарта ГОСТ Р-52249-2009 и ГОСТ Р ИСО 14644-1-2017</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BB4174">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D08A9">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 xml:space="preserve">Материал </w:t>
            </w:r>
          </w:p>
        </w:tc>
        <w:tc>
          <w:tcPr>
            <w:tcW w:w="734" w:type="pct"/>
            <w:shd w:val="clear" w:color="auto" w:fill="auto"/>
          </w:tcPr>
          <w:p w:rsidR="000C3887" w:rsidRDefault="000D08A9" w:rsidP="000D08A9">
            <w:pPr>
              <w:spacing w:after="0" w:line="240" w:lineRule="auto"/>
              <w:jc w:val="center"/>
              <w:rPr>
                <w:rFonts w:ascii="Times New Roman" w:eastAsia="Calibri" w:hAnsi="Times New Roman" w:cs="Times New Roman"/>
                <w:sz w:val="18"/>
                <w:szCs w:val="18"/>
              </w:rPr>
            </w:pPr>
            <w:r w:rsidRPr="000D08A9">
              <w:rPr>
                <w:rFonts w:ascii="Times New Roman" w:eastAsia="Calibri" w:hAnsi="Times New Roman" w:cs="Times New Roman"/>
                <w:sz w:val="18"/>
                <w:szCs w:val="18"/>
              </w:rPr>
              <w:t>100% микроволокно</w:t>
            </w:r>
          </w:p>
          <w:p w:rsidR="000D08A9" w:rsidRPr="000D08A9" w:rsidRDefault="000D08A9" w:rsidP="000D08A9">
            <w:pPr>
              <w:spacing w:after="0" w:line="240" w:lineRule="auto"/>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w:t>
            </w:r>
            <w:r w:rsidRPr="000D08A9">
              <w:rPr>
                <w:rFonts w:ascii="Times New Roman" w:eastAsia="Calibri" w:hAnsi="Times New Roman" w:cs="Times New Roman"/>
                <w:sz w:val="18"/>
                <w:szCs w:val="18"/>
              </w:rPr>
              <w:t>70% полиэстер, 30% полиамид</w:t>
            </w:r>
            <w:r>
              <w:rPr>
                <w:rFonts w:ascii="Times New Roman" w:eastAsia="Calibri" w:hAnsi="Times New Roman" w:cs="Times New Roman"/>
                <w:sz w:val="18"/>
                <w:szCs w:val="18"/>
                <w:lang w:val="en-US"/>
              </w:rPr>
              <w:t>)</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BB4174" w:rsidRPr="00590FC0" w:rsidTr="00BB4174">
        <w:trPr>
          <w:trHeight w:val="53"/>
        </w:trPr>
        <w:tc>
          <w:tcPr>
            <w:tcW w:w="171" w:type="pct"/>
            <w:vMerge/>
            <w:shd w:val="clear" w:color="FFFFFF" w:fill="auto"/>
          </w:tcPr>
          <w:p w:rsidR="00BB4174" w:rsidRPr="00590FC0" w:rsidRDefault="00BB4174"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BB4174" w:rsidRPr="00590FC0" w:rsidRDefault="00BB4174"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0D08A9">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Толщина материала</w:t>
            </w:r>
          </w:p>
        </w:tc>
        <w:tc>
          <w:tcPr>
            <w:tcW w:w="734" w:type="pct"/>
            <w:shd w:val="clear" w:color="auto" w:fill="auto"/>
          </w:tcPr>
          <w:p w:rsidR="00BB4174" w:rsidRPr="000D08A9" w:rsidRDefault="00BB4174" w:rsidP="000D08A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0,7 мм</w:t>
            </w:r>
          </w:p>
        </w:tc>
        <w:tc>
          <w:tcPr>
            <w:tcW w:w="257" w:type="pct"/>
            <w:shd w:val="clear" w:color="FFFFFF" w:fill="auto"/>
          </w:tcPr>
          <w:p w:rsidR="00BB4174" w:rsidRPr="0066614E" w:rsidRDefault="00BB4174"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0C3887">
            <w:pPr>
              <w:spacing w:after="0" w:line="240" w:lineRule="auto"/>
              <w:rPr>
                <w:rFonts w:ascii="Times New Roman" w:hAnsi="Times New Roman"/>
                <w:sz w:val="18"/>
                <w:szCs w:val="18"/>
              </w:rPr>
            </w:pPr>
            <w:r w:rsidRPr="00BB4174">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0C3887">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r>
      <w:tr w:rsidR="000C3887" w:rsidRPr="00590FC0" w:rsidTr="009E4581">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Салфетка безворсовая</w:t>
            </w:r>
          </w:p>
        </w:tc>
        <w:tc>
          <w:tcPr>
            <w:tcW w:w="734" w:type="pct"/>
            <w:shd w:val="clear" w:color="auto" w:fill="auto"/>
          </w:tcPr>
          <w:p w:rsidR="000C3887" w:rsidRPr="0066614E"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BB4174">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Вес салфетки</w:t>
            </w:r>
          </w:p>
        </w:tc>
        <w:tc>
          <w:tcPr>
            <w:tcW w:w="734" w:type="pct"/>
            <w:shd w:val="clear" w:color="auto" w:fill="auto"/>
          </w:tcPr>
          <w:p w:rsidR="000C3887" w:rsidRDefault="00BB4174"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25 грамм</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BB4174" w:rsidRPr="00590FC0" w:rsidTr="00BB4174">
        <w:trPr>
          <w:trHeight w:val="53"/>
        </w:trPr>
        <w:tc>
          <w:tcPr>
            <w:tcW w:w="171" w:type="pct"/>
            <w:vMerge/>
            <w:shd w:val="clear" w:color="FFFFFF" w:fill="auto"/>
          </w:tcPr>
          <w:p w:rsidR="00BB4174" w:rsidRPr="00590FC0" w:rsidRDefault="00BB4174"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BB4174" w:rsidRPr="00590FC0" w:rsidRDefault="00BB4174"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sidRPr="00BB4174">
              <w:rPr>
                <w:rFonts w:ascii="Times New Roman" w:eastAsia="Calibri" w:hAnsi="Times New Roman" w:cs="Times New Roman"/>
                <w:sz w:val="18"/>
                <w:szCs w:val="18"/>
              </w:rPr>
              <w:t>Максимальный объем впитывания</w:t>
            </w:r>
          </w:p>
        </w:tc>
        <w:tc>
          <w:tcPr>
            <w:tcW w:w="734" w:type="pct"/>
            <w:shd w:val="clear" w:color="auto" w:fill="auto"/>
          </w:tcPr>
          <w:p w:rsidR="00BB4174" w:rsidRPr="00BB4174" w:rsidRDefault="00BB4174" w:rsidP="00BB4174">
            <w:pP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BB4174">
              <w:rPr>
                <w:rFonts w:ascii="Times New Roman" w:eastAsia="Calibri" w:hAnsi="Times New Roman" w:cs="Times New Roman"/>
                <w:sz w:val="18"/>
                <w:szCs w:val="18"/>
              </w:rPr>
              <w:t xml:space="preserve"> не менее 94 мл</w:t>
            </w:r>
          </w:p>
          <w:p w:rsidR="00BB4174" w:rsidRDefault="00BB4174" w:rsidP="000C3887">
            <w:pPr>
              <w:spacing w:after="0" w:line="240" w:lineRule="auto"/>
              <w:jc w:val="center"/>
              <w:rPr>
                <w:rFonts w:ascii="Times New Roman" w:eastAsia="Calibri" w:hAnsi="Times New Roman" w:cs="Times New Roman"/>
                <w:sz w:val="18"/>
                <w:szCs w:val="18"/>
              </w:rPr>
            </w:pPr>
          </w:p>
        </w:tc>
        <w:tc>
          <w:tcPr>
            <w:tcW w:w="257" w:type="pct"/>
            <w:shd w:val="clear" w:color="FFFFFF" w:fill="auto"/>
          </w:tcPr>
          <w:p w:rsidR="00BB4174" w:rsidRPr="0066614E" w:rsidRDefault="00BB4174"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0C3887">
            <w:pPr>
              <w:spacing w:after="0" w:line="240" w:lineRule="auto"/>
              <w:rPr>
                <w:rFonts w:ascii="Times New Roman" w:hAnsi="Times New Roman"/>
                <w:sz w:val="18"/>
                <w:szCs w:val="18"/>
              </w:rPr>
            </w:pPr>
            <w:r w:rsidRPr="00BB4174">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0C3887">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0C3887">
            <w:pPr>
              <w:spacing w:after="0" w:line="240" w:lineRule="auto"/>
              <w:jc w:val="center"/>
              <w:rPr>
                <w:rFonts w:ascii="Times New Roman" w:eastAsia="Times New Roman" w:hAnsi="Times New Roman" w:cs="Times New Roman"/>
                <w:sz w:val="18"/>
                <w:szCs w:val="18"/>
              </w:rPr>
            </w:pPr>
          </w:p>
        </w:tc>
      </w:tr>
      <w:tr w:rsidR="00BB4174" w:rsidRPr="00590FC0" w:rsidTr="00BB4174">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Допустимые способы обработки</w:t>
            </w:r>
          </w:p>
        </w:tc>
        <w:tc>
          <w:tcPr>
            <w:tcW w:w="734" w:type="pct"/>
            <w:shd w:val="clear" w:color="auto" w:fill="auto"/>
          </w:tcPr>
          <w:p w:rsid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Допускается стирка при высокотемпературных режимах (не менее 90 </w:t>
            </w:r>
            <w:r>
              <w:rPr>
                <w:rFonts w:ascii="Times New Roman" w:eastAsia="Calibri" w:hAnsi="Times New Roman" w:cs="Times New Roman"/>
                <w:sz w:val="18"/>
                <w:szCs w:val="18"/>
                <w:vertAlign w:val="superscript"/>
              </w:rPr>
              <w:t>0</w:t>
            </w:r>
            <w:r w:rsidRPr="008D7D96">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p>
          <w:p w:rsid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Выдерживает не менее </w:t>
            </w:r>
            <w:r>
              <w:rPr>
                <w:rFonts w:ascii="Times New Roman" w:eastAsia="Calibri" w:hAnsi="Times New Roman" w:cs="Times New Roman"/>
                <w:sz w:val="18"/>
                <w:szCs w:val="18"/>
              </w:rPr>
              <w:t>5</w:t>
            </w:r>
            <w:r w:rsidRPr="008D7D96">
              <w:rPr>
                <w:rFonts w:ascii="Times New Roman" w:eastAsia="Calibri" w:hAnsi="Times New Roman" w:cs="Times New Roman"/>
                <w:sz w:val="18"/>
                <w:szCs w:val="18"/>
              </w:rPr>
              <w:t>0 циклов</w:t>
            </w: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автоклавирования при </w:t>
            </w:r>
            <w:r>
              <w:rPr>
                <w:rFonts w:ascii="Times New Roman" w:eastAsia="Calibri" w:hAnsi="Times New Roman" w:cs="Times New Roman"/>
                <w:sz w:val="18"/>
                <w:szCs w:val="18"/>
              </w:rPr>
              <w:t>температуре</w:t>
            </w:r>
            <w:r w:rsidRPr="008D7D96">
              <w:rPr>
                <w:rFonts w:ascii="Times New Roman" w:eastAsia="Calibri" w:hAnsi="Times New Roman" w:cs="Times New Roman"/>
                <w:sz w:val="18"/>
                <w:szCs w:val="18"/>
              </w:rPr>
              <w:t xml:space="preserve"> 121 °C в течение 20 минут</w:t>
            </w:r>
          </w:p>
        </w:tc>
        <w:tc>
          <w:tcPr>
            <w:tcW w:w="257" w:type="pct"/>
            <w:shd w:val="clear" w:color="FFFFFF" w:fill="auto"/>
          </w:tcPr>
          <w:p w:rsidR="00BB4174" w:rsidRPr="00590FC0" w:rsidRDefault="00BB4174" w:rsidP="00BB4174">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BB4174">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 циклов стирки </w:t>
            </w:r>
            <w:r w:rsidRPr="00901C9A">
              <w:rPr>
                <w:rFonts w:ascii="Times New Roman" w:eastAsia="Calibri" w:hAnsi="Times New Roman" w:cs="Times New Roman"/>
                <w:sz w:val="18"/>
                <w:szCs w:val="18"/>
              </w:rPr>
              <w:t>без потери потребительских свойств</w:t>
            </w:r>
          </w:p>
        </w:tc>
        <w:tc>
          <w:tcPr>
            <w:tcW w:w="734" w:type="pct"/>
            <w:shd w:val="clear" w:color="auto" w:fill="auto"/>
          </w:tcPr>
          <w:p w:rsidR="00BB4174" w:rsidRDefault="00BB4174" w:rsidP="00BB4174">
            <w:pPr>
              <w:spacing w:after="0" w:line="240" w:lineRule="auto"/>
              <w:rPr>
                <w:rFonts w:ascii="Times New Roman" w:eastAsia="Calibri" w:hAnsi="Times New Roman" w:cs="Times New Roman"/>
                <w:sz w:val="18"/>
                <w:szCs w:val="18"/>
              </w:rPr>
            </w:pPr>
            <w:r w:rsidRPr="00901C9A">
              <w:rPr>
                <w:rFonts w:ascii="Times New Roman" w:eastAsia="Calibri" w:hAnsi="Times New Roman" w:cs="Times New Roman"/>
                <w:sz w:val="18"/>
                <w:szCs w:val="18"/>
              </w:rPr>
              <w:t>не менее 2</w:t>
            </w:r>
            <w:r>
              <w:rPr>
                <w:rFonts w:ascii="Times New Roman" w:eastAsia="Calibri" w:hAnsi="Times New Roman" w:cs="Times New Roman"/>
                <w:sz w:val="18"/>
                <w:szCs w:val="18"/>
              </w:rPr>
              <w:t>5</w:t>
            </w:r>
            <w:r w:rsidRPr="00901C9A">
              <w:rPr>
                <w:rFonts w:ascii="Times New Roman" w:eastAsia="Calibri" w:hAnsi="Times New Roman" w:cs="Times New Roman"/>
                <w:sz w:val="18"/>
                <w:szCs w:val="18"/>
              </w:rPr>
              <w:t>0 машинных стирок при режиме термо-химическая дезинфекция</w:t>
            </w:r>
          </w:p>
        </w:tc>
        <w:tc>
          <w:tcPr>
            <w:tcW w:w="257" w:type="pct"/>
            <w:shd w:val="clear" w:color="FFFFFF" w:fill="auto"/>
          </w:tcPr>
          <w:p w:rsidR="00BB4174" w:rsidRPr="00590FC0" w:rsidRDefault="00BB4174" w:rsidP="00BB4174">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Длина</w:t>
            </w:r>
          </w:p>
        </w:tc>
        <w:tc>
          <w:tcPr>
            <w:tcW w:w="734" w:type="pct"/>
            <w:shd w:val="clear" w:color="FFFFFF" w:fill="auto"/>
          </w:tcPr>
          <w:p w:rsidR="000C3887" w:rsidRPr="0066614E" w:rsidRDefault="000C3887" w:rsidP="000C3887">
            <w:pPr>
              <w:tabs>
                <w:tab w:val="center" w:pos="1028"/>
                <w:tab w:val="right" w:pos="2056"/>
              </w:tabs>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lang w:val="en-US"/>
              </w:rPr>
              <w:tab/>
              <w:t>≥</w:t>
            </w:r>
            <w:r w:rsidRPr="0066614E">
              <w:rPr>
                <w:rFonts w:ascii="Times New Roman" w:eastAsia="Calibri" w:hAnsi="Times New Roman" w:cs="Times New Roman"/>
                <w:sz w:val="18"/>
                <w:szCs w:val="18"/>
              </w:rPr>
              <w:t xml:space="preserve"> </w:t>
            </w:r>
            <w:r>
              <w:rPr>
                <w:rFonts w:ascii="Times New Roman" w:eastAsia="Calibri" w:hAnsi="Times New Roman" w:cs="Times New Roman"/>
                <w:sz w:val="18"/>
                <w:szCs w:val="18"/>
              </w:rPr>
              <w:t>38</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8" w:type="pct"/>
            <w:shd w:val="clear" w:color="FFFFFF" w:fill="auto"/>
          </w:tcPr>
          <w:p w:rsidR="000C3887" w:rsidRPr="00905E4B" w:rsidRDefault="00905E4B" w:rsidP="000C3887">
            <w:pPr>
              <w:spacing w:after="0" w:line="240" w:lineRule="auto"/>
              <w:rPr>
                <w:rFonts w:ascii="Times New Roman" w:hAnsi="Times New Roman" w:cs="Times New Roman"/>
                <w:sz w:val="18"/>
                <w:szCs w:val="18"/>
              </w:rPr>
            </w:pPr>
            <w:r w:rsidRPr="00905E4B">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Ширина</w:t>
            </w:r>
          </w:p>
        </w:tc>
        <w:tc>
          <w:tcPr>
            <w:tcW w:w="734"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r w:rsidRPr="0066614E">
              <w:rPr>
                <w:rFonts w:ascii="Times New Roman" w:eastAsia="Calibri" w:hAnsi="Times New Roman" w:cs="Times New Roman"/>
                <w:sz w:val="18"/>
                <w:szCs w:val="18"/>
              </w:rPr>
              <w:t>≥</w:t>
            </w:r>
            <w:r>
              <w:rPr>
                <w:rFonts w:ascii="Times New Roman" w:eastAsia="Calibri" w:hAnsi="Times New Roman" w:cs="Times New Roman"/>
                <w:sz w:val="18"/>
                <w:szCs w:val="18"/>
              </w:rPr>
              <w:t xml:space="preserve"> 40</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8" w:type="pct"/>
            <w:shd w:val="clear" w:color="FFFFFF" w:fill="auto"/>
          </w:tcPr>
          <w:p w:rsidR="000C3887" w:rsidRPr="00905E4B" w:rsidRDefault="00905E4B" w:rsidP="000C3887">
            <w:pPr>
              <w:spacing w:after="0" w:line="240" w:lineRule="auto"/>
              <w:rPr>
                <w:rFonts w:ascii="Times New Roman" w:hAnsi="Times New Roman" w:cs="Times New Roman"/>
                <w:sz w:val="18"/>
                <w:szCs w:val="18"/>
              </w:rPr>
            </w:pPr>
            <w:r w:rsidRPr="00905E4B">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9E4581">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auto"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Антибактериальный состав материала</w:t>
            </w:r>
          </w:p>
        </w:tc>
        <w:tc>
          <w:tcPr>
            <w:tcW w:w="734" w:type="pct"/>
            <w:shd w:val="clear" w:color="auto" w:fill="auto"/>
          </w:tcPr>
          <w:p w:rsidR="000C3887" w:rsidRPr="0066614E"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57" w:type="pct"/>
            <w:shd w:val="clear" w:color="auto" w:fill="auto"/>
          </w:tcPr>
          <w:p w:rsidR="000C3887" w:rsidRPr="0066614E"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auto"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auto"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Устойчивость к спиртам и общепринятым дезинфектантам</w:t>
            </w:r>
          </w:p>
        </w:tc>
        <w:tc>
          <w:tcPr>
            <w:tcW w:w="734" w:type="pct"/>
            <w:shd w:val="clear" w:color="auto" w:fill="auto"/>
          </w:tcPr>
          <w:p w:rsidR="000C3887" w:rsidRPr="0066614E"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auto" w:fill="auto"/>
          </w:tcPr>
          <w:p w:rsidR="000C3887" w:rsidRPr="0066614E"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auto"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Назначение</w:t>
            </w:r>
          </w:p>
        </w:tc>
        <w:tc>
          <w:tcPr>
            <w:tcW w:w="734" w:type="pct"/>
            <w:shd w:val="clear" w:color="FFFFFF" w:fill="auto"/>
          </w:tcPr>
          <w:p w:rsidR="000C3887" w:rsidRDefault="000C3887" w:rsidP="000C3887">
            <w:pPr>
              <w:spacing w:after="0" w:line="240" w:lineRule="auto"/>
              <w:jc w:val="center"/>
              <w:rPr>
                <w:rFonts w:ascii="Times New Roman" w:hAnsi="Times New Roman" w:cs="Times New Roman"/>
                <w:bCs/>
                <w:noProof/>
                <w:sz w:val="18"/>
                <w:szCs w:val="18"/>
                <w:lang w:eastAsia="ru-RU"/>
              </w:rPr>
            </w:pPr>
            <w:r w:rsidRPr="0066614E">
              <w:rPr>
                <w:rFonts w:ascii="Times New Roman" w:hAnsi="Times New Roman" w:cs="Times New Roman"/>
                <w:bCs/>
                <w:noProof/>
                <w:sz w:val="18"/>
                <w:szCs w:val="18"/>
                <w:lang w:eastAsia="ru-RU"/>
              </w:rPr>
              <w:t>Очистка поверхностей от бактерий, вирусов, потожировых и других загрязнений; чистовая (финишная) протирка</w:t>
            </w:r>
            <w:r>
              <w:rPr>
                <w:rFonts w:ascii="Times New Roman" w:hAnsi="Times New Roman" w:cs="Times New Roman"/>
                <w:bCs/>
                <w:noProof/>
                <w:sz w:val="18"/>
                <w:szCs w:val="18"/>
                <w:lang w:eastAsia="ru-RU"/>
              </w:rPr>
              <w:t>.</w:t>
            </w:r>
          </w:p>
          <w:p w:rsidR="000C3887" w:rsidRPr="0066614E" w:rsidRDefault="000C3887" w:rsidP="000C3887">
            <w:pPr>
              <w:spacing w:after="0" w:line="240" w:lineRule="auto"/>
              <w:rPr>
                <w:rFonts w:ascii="Times New Roman" w:hAnsi="Times New Roman" w:cs="Times New Roman"/>
                <w:bCs/>
                <w:noProof/>
                <w:sz w:val="18"/>
                <w:szCs w:val="18"/>
                <w:lang w:eastAsia="ru-RU"/>
              </w:rPr>
            </w:pP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FFFFFF" w:fill="auto"/>
          </w:tcPr>
          <w:p w:rsidR="000C3887" w:rsidRPr="0066614E" w:rsidRDefault="000C3887" w:rsidP="000C3887">
            <w:pPr>
              <w:spacing w:after="0" w:line="240" w:lineRule="auto"/>
              <w:rPr>
                <w:rFonts w:ascii="Times New Roman" w:hAnsi="Times New Roman" w:cs="Times New Roman"/>
                <w:bCs/>
                <w:noProof/>
                <w:sz w:val="18"/>
                <w:szCs w:val="18"/>
                <w:lang w:eastAsia="ru-RU"/>
              </w:rPr>
            </w:pPr>
            <w:r w:rsidRPr="0066614E">
              <w:rPr>
                <w:rFonts w:ascii="Times New Roman" w:hAnsi="Times New Roman" w:cs="Times New Roman"/>
                <w:bCs/>
                <w:noProof/>
                <w:sz w:val="18"/>
                <w:szCs w:val="18"/>
                <w:lang w:eastAsia="ru-RU"/>
              </w:rPr>
              <w:t>Для  безведёрной уборки по системе (методом предварительной подготовки</w:t>
            </w:r>
            <w:r>
              <w:rPr>
                <w:rFonts w:ascii="Times New Roman" w:hAnsi="Times New Roman" w:cs="Times New Roman"/>
                <w:bCs/>
                <w:noProof/>
                <w:sz w:val="18"/>
                <w:szCs w:val="18"/>
                <w:lang w:eastAsia="ru-RU"/>
              </w:rPr>
              <w:t xml:space="preserve"> </w:t>
            </w:r>
            <w:r w:rsidRPr="0066614E">
              <w:rPr>
                <w:rFonts w:ascii="Times New Roman" w:hAnsi="Times New Roman" w:cs="Times New Roman"/>
                <w:bCs/>
                <w:noProof/>
                <w:sz w:val="18"/>
                <w:szCs w:val="18"/>
                <w:lang w:eastAsia="ru-RU"/>
              </w:rPr>
              <w:t>или спрей-методом</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Нетканая структура микроволокна убирает до 99,99% бактерий и 99,99% коронавируса типа BCoV с поверхностей без использования дезинфектанта</w:t>
            </w:r>
          </w:p>
        </w:tc>
        <w:tc>
          <w:tcPr>
            <w:tcW w:w="734" w:type="pct"/>
            <w:shd w:val="clear" w:color="FFFFFF" w:fill="auto"/>
          </w:tcPr>
          <w:p w:rsidR="000C3887" w:rsidRDefault="000C3887" w:rsidP="000C3887">
            <w:pPr>
              <w:spacing w:after="0" w:line="240" w:lineRule="auto"/>
              <w:rPr>
                <w:rFonts w:ascii="Times New Roman" w:hAnsi="Times New Roman" w:cs="Times New Roman"/>
                <w:bCs/>
                <w:noProof/>
                <w:sz w:val="18"/>
                <w:szCs w:val="18"/>
                <w:lang w:eastAsia="ru-RU"/>
              </w:rPr>
            </w:pPr>
          </w:p>
          <w:p w:rsidR="000C3887" w:rsidRPr="0066614E" w:rsidRDefault="000C3887" w:rsidP="000C3887">
            <w:pPr>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9E4581">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auto" w:fill="auto"/>
          </w:tcPr>
          <w:p w:rsidR="000C3887" w:rsidRPr="0066614E" w:rsidRDefault="000C3887" w:rsidP="000C38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Цветовая к</w:t>
            </w:r>
            <w:r w:rsidRPr="00F46EAE">
              <w:rPr>
                <w:rFonts w:ascii="Times New Roman" w:eastAsia="Calibri" w:hAnsi="Times New Roman" w:cs="Times New Roman"/>
                <w:sz w:val="18"/>
                <w:szCs w:val="18"/>
              </w:rPr>
              <w:t>одировка</w:t>
            </w:r>
          </w:p>
        </w:tc>
        <w:tc>
          <w:tcPr>
            <w:tcW w:w="734" w:type="pct"/>
            <w:shd w:val="clear" w:color="auto" w:fill="auto"/>
          </w:tcPr>
          <w:p w:rsidR="000C3887" w:rsidRDefault="000C3887" w:rsidP="000C3887">
            <w:pPr>
              <w:spacing w:after="0" w:line="240" w:lineRule="auto"/>
              <w:jc w:val="center"/>
              <w:rPr>
                <w:rFonts w:ascii="Times New Roman" w:hAnsi="Times New Roman" w:cs="Times New Roman"/>
                <w:bCs/>
                <w:noProof/>
                <w:sz w:val="18"/>
                <w:szCs w:val="18"/>
                <w:lang w:eastAsia="ru-RU"/>
              </w:rPr>
            </w:pPr>
            <w:r w:rsidRPr="00F46EAE">
              <w:rPr>
                <w:rFonts w:ascii="Times New Roman" w:hAnsi="Times New Roman" w:cs="Times New Roman"/>
                <w:bCs/>
                <w:noProof/>
                <w:sz w:val="18"/>
                <w:szCs w:val="18"/>
                <w:lang w:eastAsia="ru-RU"/>
              </w:rPr>
              <w:t>4 цвета для кодирования зон и исключения перекрестных загрязнений.</w:t>
            </w:r>
          </w:p>
        </w:tc>
        <w:tc>
          <w:tcPr>
            <w:tcW w:w="257" w:type="pct"/>
            <w:shd w:val="clear" w:color="auto"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auto"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1338"/>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66614E" w:rsidRDefault="000C3887" w:rsidP="000C3887">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Цвет</w:t>
            </w:r>
          </w:p>
        </w:tc>
        <w:tc>
          <w:tcPr>
            <w:tcW w:w="734" w:type="pct"/>
            <w:shd w:val="clear" w:color="FFFFFF" w:fill="auto"/>
          </w:tcPr>
          <w:p w:rsidR="000C3887" w:rsidRPr="0066614E" w:rsidRDefault="000C3887" w:rsidP="000C3887">
            <w:pPr>
              <w:spacing w:after="0" w:line="240" w:lineRule="auto"/>
              <w:jc w:val="center"/>
              <w:rPr>
                <w:rFonts w:ascii="Times New Roman" w:hAnsi="Times New Roman" w:cs="Times New Roman"/>
                <w:bCs/>
                <w:noProof/>
                <w:sz w:val="18"/>
                <w:szCs w:val="18"/>
                <w:lang w:eastAsia="ru-RU"/>
              </w:rPr>
            </w:pPr>
            <w:r>
              <w:rPr>
                <w:rFonts w:ascii="Times New Roman" w:hAnsi="Times New Roman" w:cs="Times New Roman"/>
                <w:bCs/>
                <w:noProof/>
                <w:sz w:val="18"/>
                <w:szCs w:val="18"/>
                <w:lang w:eastAsia="ru-RU"/>
              </w:rPr>
              <w:t>Зеленый</w:t>
            </w:r>
          </w:p>
        </w:tc>
        <w:tc>
          <w:tcPr>
            <w:tcW w:w="257" w:type="pct"/>
            <w:shd w:val="clear" w:color="FFFFFF" w:fill="auto"/>
          </w:tcPr>
          <w:p w:rsidR="000C3887" w:rsidRPr="0066614E"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110B68" w:rsidRDefault="000C3887" w:rsidP="000C3887">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1338"/>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в упаковке</w:t>
            </w:r>
          </w:p>
        </w:tc>
        <w:tc>
          <w:tcPr>
            <w:tcW w:w="734" w:type="pct"/>
            <w:shd w:val="clear" w:color="FFFFFF" w:fill="auto"/>
          </w:tcPr>
          <w:p w:rsidR="000C3887" w:rsidRPr="00590FC0" w:rsidRDefault="000C3887" w:rsidP="000C38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5</w:t>
            </w:r>
          </w:p>
        </w:tc>
        <w:tc>
          <w:tcPr>
            <w:tcW w:w="257"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Pr>
                <w:rFonts w:ascii="Times New Roman" w:hAnsi="Times New Roman" w:cs="Times New Roman"/>
                <w:sz w:val="18"/>
                <w:szCs w:val="18"/>
              </w:rPr>
              <w:t>шт</w:t>
            </w:r>
          </w:p>
        </w:tc>
        <w:tc>
          <w:tcPr>
            <w:tcW w:w="458" w:type="pct"/>
            <w:shd w:val="clear" w:color="FFFFFF" w:fill="auto"/>
          </w:tcPr>
          <w:p w:rsidR="000C3887" w:rsidRPr="00110B68" w:rsidRDefault="00905E4B" w:rsidP="000C3887">
            <w:pPr>
              <w:spacing w:after="0" w:line="240" w:lineRule="auto"/>
              <w:rPr>
                <w:rFonts w:ascii="Times New Roman" w:hAnsi="Times New Roman"/>
                <w:sz w:val="18"/>
                <w:szCs w:val="18"/>
              </w:rPr>
            </w:pPr>
            <w:r w:rsidRPr="00905E4B">
              <w:rPr>
                <w:rFonts w:ascii="Times New Roman" w:hAnsi="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0C3887" w:rsidRPr="00590FC0" w:rsidTr="000C3887">
        <w:trPr>
          <w:trHeight w:val="53"/>
        </w:trPr>
        <w:tc>
          <w:tcPr>
            <w:tcW w:w="171"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7</w:t>
            </w:r>
          </w:p>
        </w:tc>
        <w:tc>
          <w:tcPr>
            <w:tcW w:w="560" w:type="pct"/>
            <w:vMerge w:val="restart"/>
            <w:shd w:val="clear" w:color="FFFFFF" w:fill="auto"/>
          </w:tcPr>
          <w:p w:rsidR="000C3887" w:rsidRPr="00590FC0" w:rsidRDefault="000C3887" w:rsidP="000C3887">
            <w:pPr>
              <w:spacing w:after="0" w:line="240" w:lineRule="auto"/>
              <w:rPr>
                <w:rFonts w:ascii="Times New Roman" w:eastAsia="Calibri" w:hAnsi="Times New Roman" w:cs="Times New Roman"/>
                <w:b/>
                <w:sz w:val="18"/>
                <w:szCs w:val="18"/>
              </w:rPr>
            </w:pPr>
            <w:r w:rsidRPr="00F46EAE">
              <w:rPr>
                <w:rFonts w:ascii="Times New Roman" w:eastAsia="Calibri" w:hAnsi="Times New Roman" w:cs="Times New Roman"/>
                <w:b/>
                <w:sz w:val="18"/>
                <w:szCs w:val="18"/>
              </w:rPr>
              <w:t>Салфетка из микроволокна</w:t>
            </w:r>
            <w:r>
              <w:rPr>
                <w:rFonts w:ascii="Times New Roman" w:eastAsia="Calibri" w:hAnsi="Times New Roman" w:cs="Times New Roman"/>
                <w:b/>
                <w:sz w:val="18"/>
                <w:szCs w:val="18"/>
              </w:rPr>
              <w:t xml:space="preserve"> Тип2</w:t>
            </w:r>
          </w:p>
        </w:tc>
        <w:tc>
          <w:tcPr>
            <w:tcW w:w="59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Наименование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734"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Значение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257"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Ед.</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изм.</w:t>
            </w:r>
          </w:p>
        </w:tc>
        <w:tc>
          <w:tcPr>
            <w:tcW w:w="45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16"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445" w:type="pct"/>
            <w:vMerge w:val="restart"/>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259"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52"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c>
          <w:tcPr>
            <w:tcW w:w="331" w:type="pct"/>
            <w:vMerge w:val="restart"/>
            <w:shd w:val="clear" w:color="auto" w:fill="FFFF99"/>
          </w:tcPr>
          <w:p w:rsidR="000C3887" w:rsidRPr="00590FC0" w:rsidRDefault="000C3887" w:rsidP="000C3887">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Область применения</w:t>
            </w:r>
          </w:p>
        </w:tc>
        <w:tc>
          <w:tcPr>
            <w:tcW w:w="734"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Для чистых и контролируемых помещений (соответствующих GMP C-D, CNC, ISO: 7-9, стандарта ГОСТ Р-52249-2009 и ГОСТ Р ИСО 14644-1-2017</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15F8F">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 xml:space="preserve">Материал </w:t>
            </w:r>
          </w:p>
        </w:tc>
        <w:tc>
          <w:tcPr>
            <w:tcW w:w="734" w:type="pct"/>
            <w:shd w:val="clear" w:color="auto" w:fill="auto"/>
          </w:tcPr>
          <w:p w:rsidR="00BB4174" w:rsidRDefault="00BB4174" w:rsidP="00BB4174">
            <w:pPr>
              <w:spacing w:after="0" w:line="240" w:lineRule="auto"/>
              <w:jc w:val="center"/>
              <w:rPr>
                <w:rFonts w:ascii="Times New Roman" w:eastAsia="Calibri" w:hAnsi="Times New Roman" w:cs="Times New Roman"/>
                <w:sz w:val="18"/>
                <w:szCs w:val="18"/>
              </w:rPr>
            </w:pPr>
            <w:r w:rsidRPr="000D08A9">
              <w:rPr>
                <w:rFonts w:ascii="Times New Roman" w:eastAsia="Calibri" w:hAnsi="Times New Roman" w:cs="Times New Roman"/>
                <w:sz w:val="18"/>
                <w:szCs w:val="18"/>
              </w:rPr>
              <w:t>100% микроволокно</w:t>
            </w:r>
          </w:p>
          <w:p w:rsidR="00BB4174" w:rsidRPr="000D08A9" w:rsidRDefault="00BB4174" w:rsidP="00BB4174">
            <w:pPr>
              <w:spacing w:after="0" w:line="240" w:lineRule="auto"/>
              <w:jc w:val="center"/>
              <w:rPr>
                <w:rFonts w:ascii="Times New Roman" w:eastAsia="Calibri" w:hAnsi="Times New Roman" w:cs="Times New Roman"/>
                <w:sz w:val="18"/>
                <w:szCs w:val="18"/>
                <w:lang w:val="en-US"/>
              </w:rPr>
            </w:pPr>
            <w:r>
              <w:rPr>
                <w:rFonts w:ascii="Times New Roman" w:eastAsia="Calibri" w:hAnsi="Times New Roman" w:cs="Times New Roman"/>
                <w:sz w:val="18"/>
                <w:szCs w:val="18"/>
              </w:rPr>
              <w:t>(</w:t>
            </w:r>
            <w:r w:rsidRPr="000D08A9">
              <w:rPr>
                <w:rFonts w:ascii="Times New Roman" w:eastAsia="Calibri" w:hAnsi="Times New Roman" w:cs="Times New Roman"/>
                <w:sz w:val="18"/>
                <w:szCs w:val="18"/>
              </w:rPr>
              <w:t>70% полиэстер, 30% полиамид</w:t>
            </w:r>
            <w:r>
              <w:rPr>
                <w:rFonts w:ascii="Times New Roman" w:eastAsia="Calibri" w:hAnsi="Times New Roman" w:cs="Times New Roman"/>
                <w:sz w:val="18"/>
                <w:szCs w:val="18"/>
                <w:lang w:val="en-US"/>
              </w:rPr>
              <w:t>)</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15F8F">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Толщина материала</w:t>
            </w:r>
          </w:p>
        </w:tc>
        <w:tc>
          <w:tcPr>
            <w:tcW w:w="734" w:type="pct"/>
            <w:shd w:val="clear" w:color="auto" w:fill="auto"/>
          </w:tcPr>
          <w:p w:rsidR="00BB4174" w:rsidRPr="000D08A9" w:rsidRDefault="00BB4174" w:rsidP="00BB417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0,7 мм</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BB4174">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E4581">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Салфетка безворсовая</w:t>
            </w:r>
          </w:p>
        </w:tc>
        <w:tc>
          <w:tcPr>
            <w:tcW w:w="734" w:type="pct"/>
            <w:shd w:val="clear" w:color="auto" w:fill="auto"/>
          </w:tcPr>
          <w:p w:rsidR="00BB4174" w:rsidRPr="0066614E" w:rsidRDefault="00BB4174" w:rsidP="00BB417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15F8F">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Вес салфетки</w:t>
            </w:r>
          </w:p>
        </w:tc>
        <w:tc>
          <w:tcPr>
            <w:tcW w:w="734" w:type="pct"/>
            <w:shd w:val="clear" w:color="auto" w:fill="auto"/>
          </w:tcPr>
          <w:p w:rsidR="00BB4174" w:rsidRDefault="00BB4174" w:rsidP="00BB417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более 25 грамм</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sidRPr="00BB4174">
              <w:rPr>
                <w:rFonts w:ascii="Times New Roman" w:eastAsia="Calibri" w:hAnsi="Times New Roman" w:cs="Times New Roman"/>
                <w:sz w:val="18"/>
                <w:szCs w:val="18"/>
              </w:rPr>
              <w:t>Максимальный объем впитывания</w:t>
            </w:r>
          </w:p>
        </w:tc>
        <w:tc>
          <w:tcPr>
            <w:tcW w:w="734" w:type="pct"/>
            <w:shd w:val="clear" w:color="FFFFFF" w:fill="auto"/>
          </w:tcPr>
          <w:p w:rsidR="00BB4174" w:rsidRPr="00BB4174" w:rsidRDefault="00BB4174" w:rsidP="00BB4174">
            <w:pP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BB4174">
              <w:rPr>
                <w:rFonts w:ascii="Times New Roman" w:eastAsia="Calibri" w:hAnsi="Times New Roman" w:cs="Times New Roman"/>
                <w:sz w:val="18"/>
                <w:szCs w:val="18"/>
              </w:rPr>
              <w:t xml:space="preserve"> не менее 94 мл</w:t>
            </w:r>
          </w:p>
          <w:p w:rsidR="00BB4174" w:rsidRDefault="00BB4174" w:rsidP="00BB4174">
            <w:pPr>
              <w:spacing w:after="0" w:line="240" w:lineRule="auto"/>
              <w:jc w:val="center"/>
              <w:rPr>
                <w:rFonts w:ascii="Times New Roman" w:eastAsia="Calibri" w:hAnsi="Times New Roman" w:cs="Times New Roman"/>
                <w:sz w:val="18"/>
                <w:szCs w:val="18"/>
              </w:rPr>
            </w:pP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BB4174">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sidRPr="000C3887">
              <w:rPr>
                <w:rFonts w:ascii="Times New Roman" w:eastAsia="Calibri" w:hAnsi="Times New Roman" w:cs="Times New Roman"/>
                <w:sz w:val="18"/>
                <w:szCs w:val="18"/>
              </w:rPr>
              <w:t>Допустимые способы обработки</w:t>
            </w:r>
          </w:p>
        </w:tc>
        <w:tc>
          <w:tcPr>
            <w:tcW w:w="734"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Допускается стирка при высокотемпературных режимах (не менее 90 </w:t>
            </w:r>
            <w:r>
              <w:rPr>
                <w:rFonts w:ascii="Times New Roman" w:eastAsia="Calibri" w:hAnsi="Times New Roman" w:cs="Times New Roman"/>
                <w:sz w:val="18"/>
                <w:szCs w:val="18"/>
                <w:vertAlign w:val="superscript"/>
              </w:rPr>
              <w:t>0</w:t>
            </w:r>
            <w:r w:rsidRPr="008D7D96">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p>
          <w:p w:rsid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Выдерживает не менее </w:t>
            </w:r>
            <w:r>
              <w:rPr>
                <w:rFonts w:ascii="Times New Roman" w:eastAsia="Calibri" w:hAnsi="Times New Roman" w:cs="Times New Roman"/>
                <w:sz w:val="18"/>
                <w:szCs w:val="18"/>
              </w:rPr>
              <w:t>5</w:t>
            </w:r>
            <w:r w:rsidRPr="008D7D96">
              <w:rPr>
                <w:rFonts w:ascii="Times New Roman" w:eastAsia="Calibri" w:hAnsi="Times New Roman" w:cs="Times New Roman"/>
                <w:sz w:val="18"/>
                <w:szCs w:val="18"/>
              </w:rPr>
              <w:t>0 циклов</w:t>
            </w:r>
            <w:r>
              <w:rPr>
                <w:rFonts w:ascii="Times New Roman" w:eastAsia="Calibri" w:hAnsi="Times New Roman" w:cs="Times New Roman"/>
                <w:sz w:val="18"/>
                <w:szCs w:val="18"/>
              </w:rPr>
              <w:t xml:space="preserve"> </w:t>
            </w:r>
            <w:r w:rsidRPr="008D7D96">
              <w:rPr>
                <w:rFonts w:ascii="Times New Roman" w:eastAsia="Calibri" w:hAnsi="Times New Roman" w:cs="Times New Roman"/>
                <w:sz w:val="18"/>
                <w:szCs w:val="18"/>
              </w:rPr>
              <w:t xml:space="preserve">автоклавирования при </w:t>
            </w:r>
            <w:r>
              <w:rPr>
                <w:rFonts w:ascii="Times New Roman" w:eastAsia="Calibri" w:hAnsi="Times New Roman" w:cs="Times New Roman"/>
                <w:sz w:val="18"/>
                <w:szCs w:val="18"/>
              </w:rPr>
              <w:t>температуре</w:t>
            </w:r>
            <w:r w:rsidRPr="008D7D96">
              <w:rPr>
                <w:rFonts w:ascii="Times New Roman" w:eastAsia="Calibri" w:hAnsi="Times New Roman" w:cs="Times New Roman"/>
                <w:sz w:val="18"/>
                <w:szCs w:val="18"/>
              </w:rPr>
              <w:t xml:space="preserve"> 121 °C в течение 20 минут</w:t>
            </w:r>
          </w:p>
        </w:tc>
        <w:tc>
          <w:tcPr>
            <w:tcW w:w="257" w:type="pct"/>
            <w:shd w:val="clear" w:color="FFFFFF" w:fill="auto"/>
          </w:tcPr>
          <w:p w:rsidR="00BB4174" w:rsidRPr="00590FC0" w:rsidRDefault="00BB4174" w:rsidP="00BB4174">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 циклов стирки </w:t>
            </w:r>
            <w:r w:rsidRPr="00901C9A">
              <w:rPr>
                <w:rFonts w:ascii="Times New Roman" w:eastAsia="Calibri" w:hAnsi="Times New Roman" w:cs="Times New Roman"/>
                <w:sz w:val="18"/>
                <w:szCs w:val="18"/>
              </w:rPr>
              <w:t>без потери потребительских свойств</w:t>
            </w:r>
          </w:p>
        </w:tc>
        <w:tc>
          <w:tcPr>
            <w:tcW w:w="734" w:type="pct"/>
            <w:shd w:val="clear" w:color="auto" w:fill="auto"/>
          </w:tcPr>
          <w:p w:rsidR="00BB4174" w:rsidRDefault="00BB4174" w:rsidP="00BB4174">
            <w:pPr>
              <w:spacing w:after="0" w:line="240" w:lineRule="auto"/>
              <w:rPr>
                <w:rFonts w:ascii="Times New Roman" w:eastAsia="Calibri" w:hAnsi="Times New Roman" w:cs="Times New Roman"/>
                <w:sz w:val="18"/>
                <w:szCs w:val="18"/>
              </w:rPr>
            </w:pPr>
            <w:r w:rsidRPr="00901C9A">
              <w:rPr>
                <w:rFonts w:ascii="Times New Roman" w:eastAsia="Calibri" w:hAnsi="Times New Roman" w:cs="Times New Roman"/>
                <w:sz w:val="18"/>
                <w:szCs w:val="18"/>
              </w:rPr>
              <w:t>не менее 2</w:t>
            </w:r>
            <w:r>
              <w:rPr>
                <w:rFonts w:ascii="Times New Roman" w:eastAsia="Calibri" w:hAnsi="Times New Roman" w:cs="Times New Roman"/>
                <w:sz w:val="18"/>
                <w:szCs w:val="18"/>
              </w:rPr>
              <w:t>5</w:t>
            </w:r>
            <w:r w:rsidRPr="00901C9A">
              <w:rPr>
                <w:rFonts w:ascii="Times New Roman" w:eastAsia="Calibri" w:hAnsi="Times New Roman" w:cs="Times New Roman"/>
                <w:sz w:val="18"/>
                <w:szCs w:val="18"/>
              </w:rPr>
              <w:t>0 машинных стирок при режиме термо-химическая дезинфекция</w:t>
            </w:r>
          </w:p>
        </w:tc>
        <w:tc>
          <w:tcPr>
            <w:tcW w:w="257" w:type="pct"/>
            <w:shd w:val="clear" w:color="FFFFFF" w:fill="auto"/>
          </w:tcPr>
          <w:p w:rsidR="00BB4174" w:rsidRPr="00590FC0" w:rsidRDefault="00BB4174" w:rsidP="00BB4174">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Длина</w:t>
            </w:r>
          </w:p>
        </w:tc>
        <w:tc>
          <w:tcPr>
            <w:tcW w:w="734" w:type="pct"/>
            <w:shd w:val="clear" w:color="auto" w:fill="auto"/>
          </w:tcPr>
          <w:p w:rsidR="00BB4174" w:rsidRPr="0066614E" w:rsidRDefault="00BB4174" w:rsidP="00BB4174">
            <w:pPr>
              <w:tabs>
                <w:tab w:val="center" w:pos="1028"/>
                <w:tab w:val="right" w:pos="2056"/>
              </w:tabs>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lang w:val="en-US"/>
              </w:rPr>
              <w:tab/>
              <w:t>≥</w:t>
            </w:r>
            <w:r w:rsidRPr="0066614E">
              <w:rPr>
                <w:rFonts w:ascii="Times New Roman" w:eastAsia="Calibri" w:hAnsi="Times New Roman" w:cs="Times New Roman"/>
                <w:sz w:val="18"/>
                <w:szCs w:val="18"/>
              </w:rPr>
              <w:t xml:space="preserve"> </w:t>
            </w:r>
            <w:r>
              <w:rPr>
                <w:rFonts w:ascii="Times New Roman" w:eastAsia="Calibri" w:hAnsi="Times New Roman" w:cs="Times New Roman"/>
                <w:sz w:val="18"/>
                <w:szCs w:val="18"/>
              </w:rPr>
              <w:t>38</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8" w:type="pct"/>
            <w:shd w:val="clear" w:color="FFFFFF" w:fill="auto"/>
          </w:tcPr>
          <w:p w:rsidR="00BB4174" w:rsidRPr="00905E4B" w:rsidRDefault="00905E4B" w:rsidP="00BB4174">
            <w:pPr>
              <w:spacing w:after="0" w:line="240" w:lineRule="auto"/>
              <w:rPr>
                <w:rFonts w:ascii="Times New Roman" w:hAnsi="Times New Roman" w:cs="Times New Roman"/>
                <w:sz w:val="18"/>
                <w:szCs w:val="18"/>
              </w:rPr>
            </w:pPr>
            <w:r w:rsidRPr="00905E4B">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Ширина</w:t>
            </w:r>
          </w:p>
        </w:tc>
        <w:tc>
          <w:tcPr>
            <w:tcW w:w="734"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r w:rsidRPr="0066614E">
              <w:rPr>
                <w:rFonts w:ascii="Times New Roman" w:eastAsia="Calibri" w:hAnsi="Times New Roman" w:cs="Times New Roman"/>
                <w:sz w:val="18"/>
                <w:szCs w:val="18"/>
              </w:rPr>
              <w:t>≥</w:t>
            </w:r>
            <w:r>
              <w:rPr>
                <w:rFonts w:ascii="Times New Roman" w:eastAsia="Calibri" w:hAnsi="Times New Roman" w:cs="Times New Roman"/>
                <w:sz w:val="18"/>
                <w:szCs w:val="18"/>
              </w:rPr>
              <w:t xml:space="preserve"> 40</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См</w:t>
            </w:r>
          </w:p>
        </w:tc>
        <w:tc>
          <w:tcPr>
            <w:tcW w:w="458" w:type="pct"/>
            <w:shd w:val="clear" w:color="FFFFFF" w:fill="auto"/>
          </w:tcPr>
          <w:p w:rsidR="00BB4174" w:rsidRPr="00905E4B" w:rsidRDefault="00905E4B" w:rsidP="00BB4174">
            <w:pPr>
              <w:spacing w:after="0" w:line="240" w:lineRule="auto"/>
              <w:rPr>
                <w:rFonts w:ascii="Times New Roman" w:hAnsi="Times New Roman" w:cs="Times New Roman"/>
                <w:sz w:val="18"/>
                <w:szCs w:val="18"/>
              </w:rPr>
            </w:pPr>
            <w:r w:rsidRPr="00905E4B">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Антибактериальный состав материала</w:t>
            </w:r>
          </w:p>
        </w:tc>
        <w:tc>
          <w:tcPr>
            <w:tcW w:w="734" w:type="pct"/>
            <w:shd w:val="clear" w:color="auto" w:fill="auto"/>
          </w:tcPr>
          <w:p w:rsidR="00BB4174" w:rsidRPr="0066614E" w:rsidRDefault="00BB4174" w:rsidP="00BB417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15F8F">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auto"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Устойчивость к спиртам и общепринятым дезинфектантам</w:t>
            </w:r>
          </w:p>
        </w:tc>
        <w:tc>
          <w:tcPr>
            <w:tcW w:w="734" w:type="pct"/>
            <w:shd w:val="clear" w:color="auto" w:fill="auto"/>
          </w:tcPr>
          <w:p w:rsidR="00BB4174" w:rsidRPr="0066614E"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57" w:type="pct"/>
            <w:shd w:val="clear" w:color="auto" w:fill="auto"/>
          </w:tcPr>
          <w:p w:rsidR="00BB4174" w:rsidRPr="0066614E" w:rsidRDefault="00BB4174" w:rsidP="00BB4174">
            <w:pPr>
              <w:spacing w:after="0" w:line="240" w:lineRule="auto"/>
              <w:jc w:val="center"/>
              <w:rPr>
                <w:rFonts w:ascii="Times New Roman" w:eastAsia="Calibri" w:hAnsi="Times New Roman" w:cs="Times New Roman"/>
                <w:b/>
                <w:sz w:val="18"/>
                <w:szCs w:val="18"/>
              </w:rPr>
            </w:pPr>
          </w:p>
        </w:tc>
        <w:tc>
          <w:tcPr>
            <w:tcW w:w="458" w:type="pct"/>
            <w:shd w:val="clear" w:color="auto"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15F8F">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auto" w:fill="auto"/>
          </w:tcPr>
          <w:p w:rsidR="00BB4174" w:rsidRPr="0066614E"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Назначение</w:t>
            </w:r>
          </w:p>
        </w:tc>
        <w:tc>
          <w:tcPr>
            <w:tcW w:w="734" w:type="pct"/>
            <w:shd w:val="clear" w:color="auto" w:fill="auto"/>
          </w:tcPr>
          <w:p w:rsidR="00BB4174" w:rsidRDefault="00BB4174" w:rsidP="00BB4174">
            <w:pPr>
              <w:spacing w:after="0" w:line="240" w:lineRule="auto"/>
              <w:jc w:val="center"/>
              <w:rPr>
                <w:rFonts w:ascii="Times New Roman" w:hAnsi="Times New Roman" w:cs="Times New Roman"/>
                <w:bCs/>
                <w:noProof/>
                <w:sz w:val="18"/>
                <w:szCs w:val="18"/>
                <w:lang w:eastAsia="ru-RU"/>
              </w:rPr>
            </w:pPr>
            <w:r w:rsidRPr="0066614E">
              <w:rPr>
                <w:rFonts w:ascii="Times New Roman" w:hAnsi="Times New Roman" w:cs="Times New Roman"/>
                <w:bCs/>
                <w:noProof/>
                <w:sz w:val="18"/>
                <w:szCs w:val="18"/>
                <w:lang w:eastAsia="ru-RU"/>
              </w:rPr>
              <w:t>Очистка поверхностей от бактерий, вирусов, потожировых и других загрязнений; чистовая (финишная) протирка</w:t>
            </w:r>
            <w:r>
              <w:rPr>
                <w:rFonts w:ascii="Times New Roman" w:hAnsi="Times New Roman" w:cs="Times New Roman"/>
                <w:bCs/>
                <w:noProof/>
                <w:sz w:val="18"/>
                <w:szCs w:val="18"/>
                <w:lang w:eastAsia="ru-RU"/>
              </w:rPr>
              <w:t>.</w:t>
            </w:r>
          </w:p>
          <w:p w:rsidR="00BB4174" w:rsidRPr="0066614E" w:rsidRDefault="00BB4174" w:rsidP="00BB4174">
            <w:pPr>
              <w:spacing w:after="0" w:line="240" w:lineRule="auto"/>
              <w:rPr>
                <w:rFonts w:ascii="Times New Roman" w:hAnsi="Times New Roman" w:cs="Times New Roman"/>
                <w:bCs/>
                <w:noProof/>
                <w:sz w:val="18"/>
                <w:szCs w:val="18"/>
                <w:lang w:eastAsia="ru-RU"/>
              </w:rPr>
            </w:pPr>
          </w:p>
        </w:tc>
        <w:tc>
          <w:tcPr>
            <w:tcW w:w="257" w:type="pct"/>
            <w:shd w:val="clear" w:color="auto"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auto"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0C3887">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FFFFFF" w:fill="auto"/>
          </w:tcPr>
          <w:p w:rsidR="00BB4174" w:rsidRPr="0066614E" w:rsidRDefault="00BB4174" w:rsidP="00BB417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Метод уборки</w:t>
            </w:r>
          </w:p>
        </w:tc>
        <w:tc>
          <w:tcPr>
            <w:tcW w:w="734" w:type="pct"/>
            <w:shd w:val="clear" w:color="FFFFFF" w:fill="auto"/>
          </w:tcPr>
          <w:p w:rsidR="00BB4174" w:rsidRPr="0066614E" w:rsidRDefault="00BB4174" w:rsidP="00BB4174">
            <w:pPr>
              <w:spacing w:after="0" w:line="240" w:lineRule="auto"/>
              <w:rPr>
                <w:rFonts w:ascii="Times New Roman" w:hAnsi="Times New Roman" w:cs="Times New Roman"/>
                <w:bCs/>
                <w:noProof/>
                <w:sz w:val="18"/>
                <w:szCs w:val="18"/>
                <w:lang w:eastAsia="ru-RU"/>
              </w:rPr>
            </w:pPr>
            <w:r w:rsidRPr="0066614E">
              <w:rPr>
                <w:rFonts w:ascii="Times New Roman" w:hAnsi="Times New Roman" w:cs="Times New Roman"/>
                <w:bCs/>
                <w:noProof/>
                <w:sz w:val="18"/>
                <w:szCs w:val="18"/>
                <w:lang w:eastAsia="ru-RU"/>
              </w:rPr>
              <w:t>Для  безведёрной уборки по системе (методом предварительной подготовки</w:t>
            </w:r>
            <w:r>
              <w:rPr>
                <w:rFonts w:ascii="Times New Roman" w:hAnsi="Times New Roman" w:cs="Times New Roman"/>
                <w:bCs/>
                <w:noProof/>
                <w:sz w:val="18"/>
                <w:szCs w:val="18"/>
                <w:lang w:eastAsia="ru-RU"/>
              </w:rPr>
              <w:t xml:space="preserve"> </w:t>
            </w:r>
            <w:r w:rsidRPr="0066614E">
              <w:rPr>
                <w:rFonts w:ascii="Times New Roman" w:hAnsi="Times New Roman" w:cs="Times New Roman"/>
                <w:bCs/>
                <w:noProof/>
                <w:sz w:val="18"/>
                <w:szCs w:val="18"/>
                <w:lang w:eastAsia="ru-RU"/>
              </w:rPr>
              <w:t>или спрей-методом</w:t>
            </w:r>
          </w:p>
        </w:tc>
        <w:tc>
          <w:tcPr>
            <w:tcW w:w="257" w:type="pct"/>
            <w:shd w:val="clear" w:color="FFFFFF" w:fill="auto"/>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BB4174" w:rsidRPr="00590FC0" w:rsidTr="00915F8F">
        <w:trPr>
          <w:trHeight w:val="53"/>
        </w:trPr>
        <w:tc>
          <w:tcPr>
            <w:tcW w:w="171"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BB4174" w:rsidRPr="00590FC0" w:rsidRDefault="00BB4174" w:rsidP="00BB4174">
            <w:pPr>
              <w:spacing w:after="0" w:line="240" w:lineRule="auto"/>
              <w:rPr>
                <w:rFonts w:ascii="Times New Roman" w:eastAsia="Calibri" w:hAnsi="Times New Roman" w:cs="Times New Roman"/>
                <w:sz w:val="18"/>
                <w:szCs w:val="18"/>
              </w:rPr>
            </w:pPr>
          </w:p>
        </w:tc>
        <w:tc>
          <w:tcPr>
            <w:tcW w:w="598" w:type="pct"/>
            <w:shd w:val="clear" w:color="auto" w:fill="FFC000"/>
          </w:tcPr>
          <w:p w:rsidR="00BB4174" w:rsidRDefault="00BB4174" w:rsidP="00BB4174">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Нетканая структура микроволокна убирает до 99,99% бактерий и 99,99% коронавируса типа BCoV с поверхностей без использования дезинфектанта</w:t>
            </w:r>
          </w:p>
        </w:tc>
        <w:tc>
          <w:tcPr>
            <w:tcW w:w="734" w:type="pct"/>
            <w:shd w:val="clear" w:color="auto" w:fill="FFC000"/>
          </w:tcPr>
          <w:p w:rsidR="00BB4174" w:rsidRDefault="00BB4174" w:rsidP="00BB4174">
            <w:pPr>
              <w:spacing w:after="0" w:line="240" w:lineRule="auto"/>
              <w:rPr>
                <w:rFonts w:ascii="Times New Roman" w:hAnsi="Times New Roman" w:cs="Times New Roman"/>
                <w:bCs/>
                <w:noProof/>
                <w:sz w:val="18"/>
                <w:szCs w:val="18"/>
                <w:lang w:eastAsia="ru-RU"/>
              </w:rPr>
            </w:pPr>
          </w:p>
          <w:p w:rsidR="00BB4174" w:rsidRPr="0066614E" w:rsidRDefault="00BB4174" w:rsidP="00BB4174">
            <w:pPr>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57" w:type="pct"/>
            <w:shd w:val="clear" w:color="auto" w:fill="FFC000"/>
          </w:tcPr>
          <w:p w:rsidR="00BB4174" w:rsidRPr="0066614E" w:rsidRDefault="00BB4174" w:rsidP="00BB4174">
            <w:pPr>
              <w:spacing w:after="0" w:line="240" w:lineRule="auto"/>
              <w:jc w:val="center"/>
              <w:rPr>
                <w:rFonts w:ascii="Times New Roman" w:eastAsia="Calibri" w:hAnsi="Times New Roman" w:cs="Times New Roman"/>
                <w:sz w:val="18"/>
                <w:szCs w:val="18"/>
              </w:rPr>
            </w:pPr>
          </w:p>
        </w:tc>
        <w:tc>
          <w:tcPr>
            <w:tcW w:w="458" w:type="pct"/>
            <w:shd w:val="clear" w:color="auto" w:fill="FFC000"/>
          </w:tcPr>
          <w:p w:rsidR="00BB4174" w:rsidRPr="00110B68" w:rsidRDefault="00BB4174" w:rsidP="00BB4174">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445" w:type="pct"/>
            <w:vMerge/>
          </w:tcPr>
          <w:p w:rsidR="00BB4174" w:rsidRPr="00590FC0" w:rsidRDefault="00BB4174" w:rsidP="00BB4174">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BB4174" w:rsidRPr="00590FC0" w:rsidRDefault="00BB4174" w:rsidP="00BB4174">
            <w:pPr>
              <w:spacing w:after="0" w:line="240" w:lineRule="auto"/>
              <w:jc w:val="center"/>
              <w:rPr>
                <w:rFonts w:ascii="Times New Roman" w:eastAsia="Times New Roman" w:hAnsi="Times New Roman" w:cs="Times New Roman"/>
                <w:sz w:val="18"/>
                <w:szCs w:val="18"/>
              </w:rPr>
            </w:pPr>
          </w:p>
        </w:tc>
      </w:tr>
      <w:tr w:rsidR="00915F8F" w:rsidRPr="00590FC0" w:rsidTr="009E4581">
        <w:trPr>
          <w:trHeight w:val="1309"/>
        </w:trPr>
        <w:tc>
          <w:tcPr>
            <w:tcW w:w="171"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915F8F" w:rsidRPr="00590FC0" w:rsidRDefault="00915F8F" w:rsidP="00915F8F">
            <w:pPr>
              <w:spacing w:after="0" w:line="240" w:lineRule="auto"/>
              <w:rPr>
                <w:rFonts w:ascii="Times New Roman" w:eastAsia="Calibri" w:hAnsi="Times New Roman" w:cs="Times New Roman"/>
                <w:sz w:val="18"/>
                <w:szCs w:val="18"/>
              </w:rPr>
            </w:pPr>
          </w:p>
        </w:tc>
        <w:tc>
          <w:tcPr>
            <w:tcW w:w="598" w:type="pct"/>
            <w:shd w:val="clear" w:color="auto" w:fill="auto"/>
          </w:tcPr>
          <w:p w:rsidR="00915F8F" w:rsidRPr="0066614E" w:rsidRDefault="00915F8F" w:rsidP="00915F8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Цветовая к</w:t>
            </w:r>
            <w:r w:rsidRPr="00F46EAE">
              <w:rPr>
                <w:rFonts w:ascii="Times New Roman" w:eastAsia="Calibri" w:hAnsi="Times New Roman" w:cs="Times New Roman"/>
                <w:sz w:val="18"/>
                <w:szCs w:val="18"/>
              </w:rPr>
              <w:t>одировка</w:t>
            </w:r>
          </w:p>
        </w:tc>
        <w:tc>
          <w:tcPr>
            <w:tcW w:w="734" w:type="pct"/>
            <w:shd w:val="clear" w:color="auto" w:fill="auto"/>
          </w:tcPr>
          <w:p w:rsidR="00915F8F" w:rsidRDefault="00915F8F" w:rsidP="00915F8F">
            <w:pPr>
              <w:spacing w:after="0" w:line="240" w:lineRule="auto"/>
              <w:jc w:val="center"/>
              <w:rPr>
                <w:rFonts w:ascii="Times New Roman" w:hAnsi="Times New Roman" w:cs="Times New Roman"/>
                <w:bCs/>
                <w:noProof/>
                <w:sz w:val="18"/>
                <w:szCs w:val="18"/>
                <w:lang w:eastAsia="ru-RU"/>
              </w:rPr>
            </w:pPr>
            <w:r w:rsidRPr="00F46EAE">
              <w:rPr>
                <w:rFonts w:ascii="Times New Roman" w:hAnsi="Times New Roman" w:cs="Times New Roman"/>
                <w:bCs/>
                <w:noProof/>
                <w:sz w:val="18"/>
                <w:szCs w:val="18"/>
                <w:lang w:eastAsia="ru-RU"/>
              </w:rPr>
              <w:t>4 цвета для кодирования зон и исключения перекрестных загрязнений.</w:t>
            </w:r>
          </w:p>
        </w:tc>
        <w:tc>
          <w:tcPr>
            <w:tcW w:w="257" w:type="pct"/>
            <w:shd w:val="clear" w:color="auto" w:fill="auto"/>
          </w:tcPr>
          <w:p w:rsidR="00915F8F" w:rsidRPr="0066614E" w:rsidRDefault="00915F8F" w:rsidP="00915F8F">
            <w:pPr>
              <w:spacing w:after="0" w:line="240" w:lineRule="auto"/>
              <w:jc w:val="center"/>
              <w:rPr>
                <w:rFonts w:ascii="Times New Roman" w:eastAsia="Calibri" w:hAnsi="Times New Roman" w:cs="Times New Roman"/>
                <w:sz w:val="18"/>
                <w:szCs w:val="18"/>
              </w:rPr>
            </w:pPr>
          </w:p>
        </w:tc>
        <w:tc>
          <w:tcPr>
            <w:tcW w:w="458" w:type="pct"/>
            <w:shd w:val="clear" w:color="auto" w:fill="auto"/>
          </w:tcPr>
          <w:p w:rsidR="00915F8F" w:rsidRPr="00110B68" w:rsidRDefault="00915F8F" w:rsidP="00915F8F">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445" w:type="pct"/>
            <w:vMerge/>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r>
      <w:tr w:rsidR="00915F8F" w:rsidRPr="00590FC0" w:rsidTr="00915F8F">
        <w:trPr>
          <w:trHeight w:val="53"/>
        </w:trPr>
        <w:tc>
          <w:tcPr>
            <w:tcW w:w="171"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915F8F" w:rsidRPr="00590FC0" w:rsidRDefault="00915F8F" w:rsidP="00915F8F">
            <w:pPr>
              <w:spacing w:after="0" w:line="240" w:lineRule="auto"/>
              <w:rPr>
                <w:rFonts w:ascii="Times New Roman" w:eastAsia="Calibri" w:hAnsi="Times New Roman" w:cs="Times New Roman"/>
                <w:sz w:val="18"/>
                <w:szCs w:val="18"/>
              </w:rPr>
            </w:pPr>
          </w:p>
        </w:tc>
        <w:tc>
          <w:tcPr>
            <w:tcW w:w="598" w:type="pct"/>
            <w:shd w:val="clear" w:color="auto" w:fill="auto"/>
          </w:tcPr>
          <w:p w:rsidR="00915F8F" w:rsidRPr="0066614E" w:rsidRDefault="00915F8F" w:rsidP="00915F8F">
            <w:pPr>
              <w:spacing w:after="0" w:line="240" w:lineRule="auto"/>
              <w:rPr>
                <w:rFonts w:ascii="Times New Roman" w:eastAsia="Calibri" w:hAnsi="Times New Roman" w:cs="Times New Roman"/>
                <w:sz w:val="18"/>
                <w:szCs w:val="18"/>
              </w:rPr>
            </w:pPr>
            <w:r w:rsidRPr="0066614E">
              <w:rPr>
                <w:rFonts w:ascii="Times New Roman" w:eastAsia="Calibri" w:hAnsi="Times New Roman" w:cs="Times New Roman"/>
                <w:sz w:val="18"/>
                <w:szCs w:val="18"/>
              </w:rPr>
              <w:t>Цвет</w:t>
            </w:r>
          </w:p>
        </w:tc>
        <w:tc>
          <w:tcPr>
            <w:tcW w:w="734" w:type="pct"/>
            <w:shd w:val="clear" w:color="auto" w:fill="auto"/>
          </w:tcPr>
          <w:p w:rsidR="00915F8F" w:rsidRPr="0066614E" w:rsidRDefault="00915F8F" w:rsidP="00915F8F">
            <w:pPr>
              <w:spacing w:after="0" w:line="240" w:lineRule="auto"/>
              <w:jc w:val="center"/>
              <w:rPr>
                <w:rFonts w:ascii="Times New Roman" w:hAnsi="Times New Roman" w:cs="Times New Roman"/>
                <w:bCs/>
                <w:noProof/>
                <w:sz w:val="18"/>
                <w:szCs w:val="18"/>
                <w:lang w:eastAsia="ru-RU"/>
              </w:rPr>
            </w:pPr>
            <w:r>
              <w:rPr>
                <w:rFonts w:ascii="Times New Roman" w:hAnsi="Times New Roman" w:cs="Times New Roman"/>
                <w:bCs/>
                <w:noProof/>
                <w:sz w:val="18"/>
                <w:szCs w:val="18"/>
                <w:lang w:eastAsia="ru-RU"/>
              </w:rPr>
              <w:t>Синий</w:t>
            </w:r>
          </w:p>
        </w:tc>
        <w:tc>
          <w:tcPr>
            <w:tcW w:w="257" w:type="pct"/>
            <w:shd w:val="clear" w:color="auto" w:fill="auto"/>
          </w:tcPr>
          <w:p w:rsidR="00915F8F" w:rsidRPr="0066614E" w:rsidRDefault="00915F8F" w:rsidP="00915F8F">
            <w:pPr>
              <w:spacing w:after="0" w:line="240" w:lineRule="auto"/>
              <w:jc w:val="center"/>
              <w:rPr>
                <w:rFonts w:ascii="Times New Roman" w:eastAsia="Calibri" w:hAnsi="Times New Roman" w:cs="Times New Roman"/>
                <w:sz w:val="18"/>
                <w:szCs w:val="18"/>
              </w:rPr>
            </w:pPr>
          </w:p>
        </w:tc>
        <w:tc>
          <w:tcPr>
            <w:tcW w:w="458" w:type="pct"/>
            <w:shd w:val="clear" w:color="auto" w:fill="auto"/>
          </w:tcPr>
          <w:p w:rsidR="00915F8F" w:rsidRPr="00110B68" w:rsidRDefault="00915F8F" w:rsidP="00915F8F">
            <w:pPr>
              <w:spacing w:after="0" w:line="240" w:lineRule="auto"/>
              <w:rPr>
                <w:rFonts w:ascii="Times New Roman" w:hAnsi="Times New Roman"/>
                <w:sz w:val="18"/>
                <w:szCs w:val="18"/>
              </w:rPr>
            </w:pPr>
            <w:r w:rsidRPr="00110B68">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445" w:type="pct"/>
            <w:vMerge/>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r>
      <w:tr w:rsidR="00915F8F" w:rsidRPr="00590FC0" w:rsidTr="00915F8F">
        <w:trPr>
          <w:trHeight w:val="53"/>
        </w:trPr>
        <w:tc>
          <w:tcPr>
            <w:tcW w:w="171"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915F8F" w:rsidRPr="00590FC0" w:rsidRDefault="00915F8F" w:rsidP="00915F8F">
            <w:pPr>
              <w:spacing w:after="0" w:line="240" w:lineRule="auto"/>
              <w:rPr>
                <w:rFonts w:ascii="Times New Roman" w:eastAsia="Calibri" w:hAnsi="Times New Roman" w:cs="Times New Roman"/>
                <w:sz w:val="18"/>
                <w:szCs w:val="18"/>
              </w:rPr>
            </w:pPr>
          </w:p>
        </w:tc>
        <w:tc>
          <w:tcPr>
            <w:tcW w:w="598" w:type="pct"/>
            <w:shd w:val="clear" w:color="auto" w:fill="auto"/>
          </w:tcPr>
          <w:p w:rsidR="00915F8F" w:rsidRPr="00590FC0" w:rsidRDefault="00915F8F" w:rsidP="00915F8F">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в упаковке</w:t>
            </w:r>
          </w:p>
        </w:tc>
        <w:tc>
          <w:tcPr>
            <w:tcW w:w="734" w:type="pct"/>
            <w:shd w:val="clear" w:color="auto" w:fill="auto"/>
          </w:tcPr>
          <w:p w:rsidR="00915F8F" w:rsidRPr="00590FC0" w:rsidRDefault="00915F8F" w:rsidP="00915F8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5</w:t>
            </w:r>
          </w:p>
        </w:tc>
        <w:tc>
          <w:tcPr>
            <w:tcW w:w="257" w:type="pct"/>
            <w:shd w:val="clear" w:color="auto" w:fill="auto"/>
          </w:tcPr>
          <w:p w:rsidR="00915F8F" w:rsidRPr="00590FC0" w:rsidRDefault="00915F8F" w:rsidP="00915F8F">
            <w:pPr>
              <w:spacing w:after="0" w:line="240" w:lineRule="auto"/>
              <w:rPr>
                <w:rFonts w:ascii="Times New Roman" w:hAnsi="Times New Roman" w:cs="Times New Roman"/>
                <w:sz w:val="18"/>
                <w:szCs w:val="18"/>
              </w:rPr>
            </w:pPr>
            <w:r>
              <w:rPr>
                <w:rFonts w:ascii="Times New Roman" w:hAnsi="Times New Roman" w:cs="Times New Roman"/>
                <w:sz w:val="18"/>
                <w:szCs w:val="18"/>
              </w:rPr>
              <w:t>шт</w:t>
            </w:r>
          </w:p>
        </w:tc>
        <w:tc>
          <w:tcPr>
            <w:tcW w:w="458" w:type="pct"/>
            <w:shd w:val="clear" w:color="auto" w:fill="auto"/>
          </w:tcPr>
          <w:p w:rsidR="00915F8F" w:rsidRPr="00110B68" w:rsidRDefault="00905E4B" w:rsidP="00915F8F">
            <w:pPr>
              <w:spacing w:after="0" w:line="240" w:lineRule="auto"/>
              <w:rPr>
                <w:rFonts w:ascii="Times New Roman" w:hAnsi="Times New Roman"/>
                <w:sz w:val="18"/>
                <w:szCs w:val="18"/>
              </w:rPr>
            </w:pPr>
            <w:r w:rsidRPr="00905E4B">
              <w:rPr>
                <w:rFonts w:ascii="Times New Roman" w:hAnsi="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445" w:type="pct"/>
            <w:vMerge/>
          </w:tcPr>
          <w:p w:rsidR="00915F8F" w:rsidRPr="00590FC0" w:rsidRDefault="00915F8F" w:rsidP="00915F8F">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915F8F" w:rsidRPr="00590FC0" w:rsidRDefault="00915F8F" w:rsidP="00915F8F">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560" w:type="pct"/>
            <w:vMerge w:val="restart"/>
            <w:shd w:val="clear" w:color="FFFFFF" w:fill="auto"/>
          </w:tcPr>
          <w:p w:rsidR="000C3887" w:rsidRDefault="000C3887" w:rsidP="000C3887">
            <w:pPr>
              <w:spacing w:after="0" w:line="240" w:lineRule="auto"/>
              <w:rPr>
                <w:rFonts w:ascii="Times New Roman" w:eastAsia="Calibri" w:hAnsi="Times New Roman" w:cs="Times New Roman"/>
                <w:b/>
                <w:sz w:val="18"/>
                <w:szCs w:val="18"/>
              </w:rPr>
            </w:pPr>
            <w:r w:rsidRPr="00F46EAE">
              <w:rPr>
                <w:rFonts w:ascii="Times New Roman" w:eastAsia="Calibri" w:hAnsi="Times New Roman" w:cs="Times New Roman"/>
                <w:b/>
                <w:sz w:val="18"/>
                <w:szCs w:val="18"/>
              </w:rPr>
              <w:t>Салфетка из микроволокна</w:t>
            </w:r>
            <w:r>
              <w:rPr>
                <w:rFonts w:ascii="Times New Roman" w:eastAsia="Calibri" w:hAnsi="Times New Roman" w:cs="Times New Roman"/>
                <w:b/>
                <w:sz w:val="18"/>
                <w:szCs w:val="18"/>
              </w:rPr>
              <w:t xml:space="preserve"> </w:t>
            </w:r>
          </w:p>
          <w:p w:rsidR="000C3887" w:rsidRPr="00590FC0" w:rsidRDefault="000C3887" w:rsidP="000C3887">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Тип.</w:t>
            </w:r>
            <w:r w:rsidR="00915F8F">
              <w:rPr>
                <w:rFonts w:ascii="Times New Roman" w:eastAsia="Calibri" w:hAnsi="Times New Roman" w:cs="Times New Roman"/>
                <w:b/>
                <w:sz w:val="18"/>
                <w:szCs w:val="18"/>
              </w:rPr>
              <w:t>3</w:t>
            </w:r>
          </w:p>
        </w:tc>
        <w:tc>
          <w:tcPr>
            <w:tcW w:w="59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Наименование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734"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Значение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257"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Ед.</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изм.</w:t>
            </w:r>
          </w:p>
        </w:tc>
        <w:tc>
          <w:tcPr>
            <w:tcW w:w="45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16"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445" w:type="pct"/>
            <w:vMerge w:val="restart"/>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Область применения</w:t>
            </w: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 xml:space="preserve">Для чистых и контролируемых помещений соответствующих классам чистоты </w:t>
            </w:r>
            <w:r w:rsidRPr="00590FC0">
              <w:rPr>
                <w:rFonts w:ascii="Times New Roman" w:eastAsia="Calibri" w:hAnsi="Times New Roman" w:cs="Times New Roman"/>
                <w:sz w:val="18"/>
                <w:szCs w:val="18"/>
                <w:lang w:val="en-US"/>
              </w:rPr>
              <w:t>ISO</w:t>
            </w:r>
            <w:r w:rsidRPr="00590FC0">
              <w:rPr>
                <w:rFonts w:ascii="Times New Roman" w:eastAsia="Calibri" w:hAnsi="Times New Roman" w:cs="Times New Roman"/>
                <w:sz w:val="18"/>
                <w:szCs w:val="18"/>
              </w:rPr>
              <w:t xml:space="preserve"> 4-9 (GMP A-D, CNC)/ (ГОСТ Р ИСО 14644-5-2005 и ГОСТ Р 52249-2009)</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 xml:space="preserve">Материал </w:t>
            </w:r>
          </w:p>
          <w:p w:rsidR="000C3887" w:rsidRPr="00590FC0" w:rsidRDefault="000C3887" w:rsidP="000C3887">
            <w:pPr>
              <w:spacing w:after="0" w:line="240" w:lineRule="auto"/>
              <w:rPr>
                <w:rFonts w:ascii="Times New Roman" w:eastAsia="Calibri" w:hAnsi="Times New Roman" w:cs="Times New Roman"/>
                <w:sz w:val="18"/>
                <w:szCs w:val="18"/>
              </w:rPr>
            </w:pP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rPr>
              <w:t>- Полиэстер</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 xml:space="preserve"> 70%</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 xml:space="preserve"> </w:t>
            </w:r>
          </w:p>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lang w:val="en-US"/>
              </w:rPr>
              <w:t xml:space="preserve">- </w:t>
            </w:r>
            <w:r w:rsidRPr="00590FC0">
              <w:rPr>
                <w:rFonts w:ascii="Times New Roman" w:eastAsia="Calibri" w:hAnsi="Times New Roman" w:cs="Times New Roman"/>
                <w:sz w:val="18"/>
                <w:szCs w:val="18"/>
              </w:rPr>
              <w:t>Полиамид</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 xml:space="preserve"> 30%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Длина</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rPr>
              <w:t>≥</w:t>
            </w:r>
            <w:r w:rsidRPr="00590FC0">
              <w:rPr>
                <w:rFonts w:ascii="Times New Roman" w:eastAsia="Calibri" w:hAnsi="Times New Roman" w:cs="Times New Roman"/>
                <w:sz w:val="18"/>
                <w:szCs w:val="18"/>
                <w:lang w:val="en-US"/>
              </w:rPr>
              <w:t xml:space="preserve"> 23</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см</w:t>
            </w:r>
          </w:p>
        </w:tc>
        <w:tc>
          <w:tcPr>
            <w:tcW w:w="458" w:type="pct"/>
            <w:shd w:val="clear" w:color="FFFFFF" w:fill="auto"/>
          </w:tcPr>
          <w:p w:rsidR="000C3887" w:rsidRPr="00590FC0" w:rsidRDefault="000C3887" w:rsidP="000C3887">
            <w:pPr>
              <w:spacing w:after="0" w:line="240" w:lineRule="auto"/>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Ширина</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rPr>
              <w:t>≥</w:t>
            </w:r>
            <w:r w:rsidRPr="00590FC0">
              <w:rPr>
                <w:rFonts w:ascii="Times New Roman" w:eastAsia="Calibri" w:hAnsi="Times New Roman" w:cs="Times New Roman"/>
                <w:sz w:val="18"/>
                <w:szCs w:val="18"/>
                <w:lang w:val="en-US"/>
              </w:rPr>
              <w:t xml:space="preserve"> 23</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см</w:t>
            </w:r>
          </w:p>
        </w:tc>
        <w:tc>
          <w:tcPr>
            <w:tcW w:w="458" w:type="pct"/>
            <w:shd w:val="clear" w:color="FFFFFF" w:fill="auto"/>
          </w:tcPr>
          <w:p w:rsidR="000C3887" w:rsidRPr="00590FC0" w:rsidRDefault="000C3887" w:rsidP="000C3887">
            <w:pPr>
              <w:spacing w:after="0" w:line="240" w:lineRule="auto"/>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Плотность материала</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vertAlign w:val="superscript"/>
              </w:rPr>
            </w:pPr>
            <w:r w:rsidRPr="00590FC0">
              <w:rPr>
                <w:rFonts w:ascii="Times New Roman" w:eastAsia="Calibri" w:hAnsi="Times New Roman" w:cs="Times New Roman"/>
                <w:sz w:val="18"/>
                <w:szCs w:val="18"/>
              </w:rPr>
              <w:t xml:space="preserve">≥ 100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м</w:t>
            </w:r>
            <w:r w:rsidRPr="00590FC0">
              <w:rPr>
                <w:rFonts w:ascii="Times New Roman" w:eastAsia="Calibri" w:hAnsi="Times New Roman" w:cs="Times New Roman"/>
                <w:sz w:val="18"/>
                <w:szCs w:val="18"/>
                <w:vertAlign w:val="superscript"/>
              </w:rPr>
              <w:t>2</w:t>
            </w: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Впитывающая способность</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В диапазоне от 390 до 400 мл/м²</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hAnsi="Times New Roman" w:cs="Times New Roman"/>
                <w:color w:val="000000"/>
                <w:sz w:val="18"/>
                <w:szCs w:val="18"/>
              </w:rPr>
              <w:t>Выделяемые частицы</w:t>
            </w:r>
          </w:p>
        </w:tc>
        <w:tc>
          <w:tcPr>
            <w:tcW w:w="734" w:type="pct"/>
            <w:shd w:val="clear" w:color="FFFFFF" w:fill="auto"/>
          </w:tcPr>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Количество жидких частиц (≥ 0,5 μm):</w:t>
            </w:r>
            <w:r w:rsidRPr="00590FC0">
              <w:rPr>
                <w:rFonts w:ascii="Times New Roman" w:eastAsia="Calibri" w:hAnsi="Times New Roman" w:cs="Times New Roman"/>
                <w:sz w:val="18"/>
                <w:szCs w:val="18"/>
              </w:rPr>
              <w:tab/>
              <w:t>не более 4,15 (10 частиц/м²)</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hAnsi="Times New Roman" w:cs="Times New Roman"/>
                <w:color w:val="000000"/>
                <w:sz w:val="18"/>
                <w:szCs w:val="18"/>
              </w:rPr>
            </w:pPr>
            <w:r w:rsidRPr="00590FC0">
              <w:rPr>
                <w:rFonts w:ascii="Times New Roman" w:hAnsi="Times New Roman" w:cs="Times New Roman"/>
                <w:color w:val="000000"/>
                <w:sz w:val="18"/>
                <w:szCs w:val="18"/>
              </w:rPr>
              <w:t>Выделение молекулярные загрязнения</w:t>
            </w:r>
          </w:p>
        </w:tc>
        <w:tc>
          <w:tcPr>
            <w:tcW w:w="734" w:type="pct"/>
            <w:shd w:val="clear" w:color="FFFFFF" w:fill="auto"/>
          </w:tcPr>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Сухой остаток:</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Экстрагент ИПС: 0.4 гр./м²</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Экстрагент Деионезированной воды: 0.14 гр./м²</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hAnsi="Times New Roman" w:cs="Times New Roman"/>
                <w:color w:val="000000"/>
                <w:sz w:val="18"/>
                <w:szCs w:val="18"/>
              </w:rPr>
            </w:pPr>
            <w:r w:rsidRPr="00590FC0">
              <w:rPr>
                <w:rFonts w:ascii="Times New Roman" w:hAnsi="Times New Roman" w:cs="Times New Roman"/>
                <w:color w:val="000000"/>
                <w:sz w:val="18"/>
                <w:szCs w:val="18"/>
              </w:rPr>
              <w:t>Содержание ионов (Фурье ИКС)</w:t>
            </w:r>
          </w:p>
        </w:tc>
        <w:tc>
          <w:tcPr>
            <w:tcW w:w="734" w:type="pct"/>
            <w:shd w:val="clear" w:color="FFFFFF" w:fill="auto"/>
          </w:tcPr>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Li - Не обнаружено</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Na - 0.00073 мг/гр.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NH4 - 0.0012536 мг/гр.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K - 0.0000393 мг/гр.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Mg - Не обнаружено</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Ca - Не обнаружено</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F - 0.0010614 мг/гр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lang w:val="en-US"/>
              </w:rPr>
              <w:t>CI</w:t>
            </w:r>
            <w:r w:rsidRPr="00590FC0">
              <w:rPr>
                <w:rFonts w:ascii="Times New Roman" w:eastAsia="Calibri" w:hAnsi="Times New Roman" w:cs="Times New Roman"/>
                <w:sz w:val="18"/>
                <w:szCs w:val="18"/>
              </w:rPr>
              <w:t xml:space="preserve"> - 0.001220 мг/гр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lang w:val="en-US"/>
              </w:rPr>
              <w:t xml:space="preserve">NO2 - 0.0017238 </w:t>
            </w:r>
            <w:r w:rsidRPr="00590FC0">
              <w:rPr>
                <w:rFonts w:ascii="Times New Roman" w:eastAsia="Calibri" w:hAnsi="Times New Roman" w:cs="Times New Roman"/>
                <w:sz w:val="18"/>
                <w:szCs w:val="18"/>
              </w:rPr>
              <w:t>мг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lang w:val="en-US"/>
              </w:rPr>
              <w:t xml:space="preserve">Br - 0.0002098 </w:t>
            </w:r>
            <w:r w:rsidRPr="00590FC0">
              <w:rPr>
                <w:rFonts w:ascii="Times New Roman" w:eastAsia="Calibri" w:hAnsi="Times New Roman" w:cs="Times New Roman"/>
                <w:sz w:val="18"/>
                <w:szCs w:val="18"/>
              </w:rPr>
              <w:t>мг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lang w:val="en-US"/>
              </w:rPr>
              <w:t xml:space="preserve">NO3 - 0.0006874 </w:t>
            </w:r>
            <w:r w:rsidRPr="00590FC0">
              <w:rPr>
                <w:rFonts w:ascii="Times New Roman" w:eastAsia="Calibri" w:hAnsi="Times New Roman" w:cs="Times New Roman"/>
                <w:sz w:val="18"/>
                <w:szCs w:val="18"/>
              </w:rPr>
              <w:t>мг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lang w:val="en-US"/>
              </w:rPr>
              <w:t xml:space="preserve">PO4 - 0.0004096 </w:t>
            </w:r>
            <w:r w:rsidRPr="00590FC0">
              <w:rPr>
                <w:rFonts w:ascii="Times New Roman" w:eastAsia="Calibri" w:hAnsi="Times New Roman" w:cs="Times New Roman"/>
                <w:sz w:val="18"/>
                <w:szCs w:val="18"/>
              </w:rPr>
              <w:t>мг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гр</w:t>
            </w:r>
          </w:p>
          <w:p w:rsidR="000C3887" w:rsidRPr="00590FC0" w:rsidRDefault="000C3887" w:rsidP="000C3887">
            <w:pPr>
              <w:tabs>
                <w:tab w:val="left" w:pos="684"/>
                <w:tab w:val="center" w:pos="955"/>
              </w:tabs>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lang w:val="en-US"/>
              </w:rPr>
              <w:t xml:space="preserve">SO4 - 0.00068 </w:t>
            </w:r>
            <w:r w:rsidRPr="00590FC0">
              <w:rPr>
                <w:rFonts w:ascii="Times New Roman" w:eastAsia="Calibri" w:hAnsi="Times New Roman" w:cs="Times New Roman"/>
                <w:sz w:val="18"/>
                <w:szCs w:val="18"/>
              </w:rPr>
              <w:t>мг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гр</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lang w:val="en-US"/>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Вес</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Не менее 20 грамм</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Цвет</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Белый</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Салфетка безворсовая</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Соответствие</w:t>
            </w:r>
          </w:p>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(низкое отделение частиц)</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Устойчивость к спиртам и общепринятым дезинфектантам</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Соответствие</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Количество в одной упаковке</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 150</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шт</w:t>
            </w: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Маркировка</w:t>
            </w:r>
          </w:p>
        </w:tc>
        <w:tc>
          <w:tcPr>
            <w:tcW w:w="734"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Наличие маркировки на групповой или индивидуальной упаковке, с указанием наименования изделия и информацией о производителе</w:t>
            </w:r>
          </w:p>
        </w:tc>
        <w:tc>
          <w:tcPr>
            <w:tcW w:w="257"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c>
          <w:tcPr>
            <w:tcW w:w="560" w:type="pct"/>
            <w:vMerge w:val="restart"/>
            <w:shd w:val="clear" w:color="FFFFFF" w:fill="auto"/>
          </w:tcPr>
          <w:p w:rsidR="000C3887" w:rsidRDefault="000C3887" w:rsidP="000C3887">
            <w:pPr>
              <w:spacing w:after="0" w:line="240" w:lineRule="auto"/>
              <w:rPr>
                <w:rFonts w:ascii="Times New Roman" w:eastAsia="Calibri" w:hAnsi="Times New Roman" w:cs="Times New Roman"/>
                <w:b/>
                <w:sz w:val="18"/>
                <w:szCs w:val="18"/>
              </w:rPr>
            </w:pPr>
            <w:r w:rsidRPr="00F46EAE">
              <w:rPr>
                <w:rFonts w:ascii="Times New Roman" w:eastAsia="Calibri" w:hAnsi="Times New Roman" w:cs="Times New Roman"/>
                <w:b/>
                <w:sz w:val="18"/>
                <w:szCs w:val="18"/>
              </w:rPr>
              <w:t>Салфетка из микроволокна</w:t>
            </w:r>
          </w:p>
          <w:p w:rsidR="000C3887" w:rsidRPr="00590FC0" w:rsidRDefault="000C3887" w:rsidP="000C3887">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Тип 4</w:t>
            </w:r>
          </w:p>
        </w:tc>
        <w:tc>
          <w:tcPr>
            <w:tcW w:w="59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Наименование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734"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 xml:space="preserve">Значение </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характеристики</w:t>
            </w:r>
          </w:p>
        </w:tc>
        <w:tc>
          <w:tcPr>
            <w:tcW w:w="257"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Ед.</w:t>
            </w:r>
          </w:p>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изм.</w:t>
            </w:r>
          </w:p>
        </w:tc>
        <w:tc>
          <w:tcPr>
            <w:tcW w:w="458" w:type="pct"/>
            <w:shd w:val="clear" w:color="FFFFFF" w:fill="auto"/>
          </w:tcPr>
          <w:p w:rsidR="000C3887" w:rsidRPr="0066614E" w:rsidRDefault="000C3887" w:rsidP="000C3887">
            <w:pPr>
              <w:spacing w:after="0" w:line="240" w:lineRule="auto"/>
              <w:jc w:val="center"/>
              <w:rPr>
                <w:rFonts w:ascii="Times New Roman" w:hAnsi="Times New Roman"/>
                <w:b/>
                <w:sz w:val="18"/>
                <w:szCs w:val="18"/>
              </w:rPr>
            </w:pPr>
            <w:r w:rsidRPr="0066614E">
              <w:rPr>
                <w:rFonts w:ascii="Times New Roman" w:hAnsi="Times New Roman"/>
                <w:b/>
                <w:sz w:val="18"/>
                <w:szCs w:val="18"/>
              </w:rPr>
              <w:t>Инструкция по заполнению характеристик в заявке</w:t>
            </w:r>
          </w:p>
        </w:tc>
        <w:tc>
          <w:tcPr>
            <w:tcW w:w="234" w:type="pct"/>
            <w:vMerge w:val="restart"/>
            <w:shd w:val="clear" w:color="FFFFFF" w:fill="auto"/>
          </w:tcPr>
          <w:p w:rsidR="000C3887" w:rsidRPr="00590FC0" w:rsidRDefault="000C3887" w:rsidP="000C38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упак</w:t>
            </w:r>
          </w:p>
        </w:tc>
        <w:tc>
          <w:tcPr>
            <w:tcW w:w="216" w:type="pct"/>
            <w:vMerge w:val="restar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445" w:type="pct"/>
            <w:vMerge w:val="restart"/>
          </w:tcPr>
          <w:p w:rsidR="000C3887" w:rsidRPr="00590FC0" w:rsidRDefault="000C3887" w:rsidP="000C3887">
            <w:pPr>
              <w:spacing w:after="0" w:line="240" w:lineRule="auto"/>
              <w:jc w:val="center"/>
              <w:rPr>
                <w:rFonts w:ascii="Times New Roman" w:hAnsi="Times New Roman" w:cs="Times New Roman"/>
                <w:b/>
                <w:noProof/>
                <w:sz w:val="18"/>
                <w:szCs w:val="18"/>
                <w:lang w:eastAsia="ru-RU"/>
              </w:rPr>
            </w:pPr>
            <w:r w:rsidRPr="00590FC0">
              <w:rPr>
                <w:rFonts w:ascii="Times New Roman" w:hAnsi="Times New Roman" w:cs="Times New Roman"/>
                <w:b/>
                <w:noProof/>
                <w:sz w:val="18"/>
                <w:szCs w:val="18"/>
                <w:lang w:eastAsia="ru-RU"/>
              </w:rPr>
              <w:t>13.92.29.110</w:t>
            </w:r>
          </w:p>
        </w:tc>
        <w:tc>
          <w:tcPr>
            <w:tcW w:w="385"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val="restart"/>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Область применения</w:t>
            </w: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 xml:space="preserve">Для чистых и контролируемых помещений соответствующих классам чистоты </w:t>
            </w:r>
            <w:r w:rsidRPr="00590FC0">
              <w:rPr>
                <w:rFonts w:ascii="Times New Roman" w:eastAsia="Calibri" w:hAnsi="Times New Roman" w:cs="Times New Roman"/>
                <w:sz w:val="18"/>
                <w:szCs w:val="18"/>
                <w:lang w:val="en-US"/>
              </w:rPr>
              <w:t>ISO</w:t>
            </w:r>
            <w:r w:rsidRPr="00590FC0">
              <w:rPr>
                <w:rFonts w:ascii="Times New Roman" w:eastAsia="Calibri" w:hAnsi="Times New Roman" w:cs="Times New Roman"/>
                <w:sz w:val="18"/>
                <w:szCs w:val="18"/>
              </w:rPr>
              <w:t xml:space="preserve"> 6-9 (GMP A-D, CNC)/ (ГОСТ Р ИСО 14644-5-2005 и ГОСТ Р 52249-2009)</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 xml:space="preserve">Материал </w:t>
            </w:r>
          </w:p>
          <w:p w:rsidR="000C3887" w:rsidRPr="00590FC0" w:rsidRDefault="000C3887" w:rsidP="000C3887">
            <w:pPr>
              <w:spacing w:after="0" w:line="240" w:lineRule="auto"/>
              <w:rPr>
                <w:rFonts w:ascii="Times New Roman" w:eastAsia="Calibri" w:hAnsi="Times New Roman" w:cs="Times New Roman"/>
                <w:sz w:val="18"/>
                <w:szCs w:val="18"/>
              </w:rPr>
            </w:pP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rPr>
              <w:t>- Полиэстер</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 xml:space="preserve"> 70%</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 xml:space="preserve"> </w:t>
            </w:r>
          </w:p>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lang w:val="en-US"/>
              </w:rPr>
              <w:t xml:space="preserve">- </w:t>
            </w:r>
            <w:r w:rsidRPr="00590FC0">
              <w:rPr>
                <w:rFonts w:ascii="Times New Roman" w:eastAsia="Calibri" w:hAnsi="Times New Roman" w:cs="Times New Roman"/>
                <w:sz w:val="18"/>
                <w:szCs w:val="18"/>
              </w:rPr>
              <w:t>Полиамид</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 xml:space="preserve"> 30%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Длина</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rPr>
              <w:t>≥</w:t>
            </w:r>
            <w:r w:rsidRPr="00590FC0">
              <w:rPr>
                <w:rFonts w:ascii="Times New Roman" w:eastAsia="Calibri" w:hAnsi="Times New Roman" w:cs="Times New Roman"/>
                <w:sz w:val="18"/>
                <w:szCs w:val="18"/>
                <w:lang w:val="en-US"/>
              </w:rPr>
              <w:t xml:space="preserve"> 23</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см</w:t>
            </w:r>
          </w:p>
        </w:tc>
        <w:tc>
          <w:tcPr>
            <w:tcW w:w="458" w:type="pct"/>
            <w:shd w:val="clear" w:color="FFFFFF" w:fill="auto"/>
          </w:tcPr>
          <w:p w:rsidR="000C3887" w:rsidRPr="00590FC0" w:rsidRDefault="000C3887" w:rsidP="000C3887">
            <w:pPr>
              <w:spacing w:after="0" w:line="240" w:lineRule="auto"/>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Ширина</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lang w:val="en-US"/>
              </w:rPr>
            </w:pPr>
            <w:r w:rsidRPr="00590FC0">
              <w:rPr>
                <w:rFonts w:ascii="Times New Roman" w:eastAsia="Calibri" w:hAnsi="Times New Roman" w:cs="Times New Roman"/>
                <w:sz w:val="18"/>
                <w:szCs w:val="18"/>
              </w:rPr>
              <w:t>≥</w:t>
            </w:r>
            <w:r w:rsidRPr="00590FC0">
              <w:rPr>
                <w:rFonts w:ascii="Times New Roman" w:eastAsia="Calibri" w:hAnsi="Times New Roman" w:cs="Times New Roman"/>
                <w:sz w:val="18"/>
                <w:szCs w:val="18"/>
                <w:lang w:val="en-US"/>
              </w:rPr>
              <w:t xml:space="preserve"> 23</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см</w:t>
            </w:r>
          </w:p>
        </w:tc>
        <w:tc>
          <w:tcPr>
            <w:tcW w:w="458" w:type="pct"/>
            <w:shd w:val="clear" w:color="FFFFFF" w:fill="auto"/>
          </w:tcPr>
          <w:p w:rsidR="000C3887" w:rsidRPr="00590FC0" w:rsidRDefault="000C3887" w:rsidP="000C3887">
            <w:pPr>
              <w:spacing w:after="0" w:line="240" w:lineRule="auto"/>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Плотность материала</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vertAlign w:val="superscript"/>
              </w:rPr>
            </w:pPr>
            <w:r w:rsidRPr="00590FC0">
              <w:rPr>
                <w:rFonts w:ascii="Times New Roman" w:eastAsia="Calibri" w:hAnsi="Times New Roman" w:cs="Times New Roman"/>
                <w:sz w:val="18"/>
                <w:szCs w:val="18"/>
              </w:rPr>
              <w:t xml:space="preserve">≥ 60 </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г</w:t>
            </w:r>
            <w:r w:rsidRPr="00590FC0">
              <w:rPr>
                <w:rFonts w:ascii="Times New Roman" w:eastAsia="Calibri" w:hAnsi="Times New Roman" w:cs="Times New Roman"/>
                <w:sz w:val="18"/>
                <w:szCs w:val="18"/>
                <w:lang w:val="en-US"/>
              </w:rPr>
              <w:t>/</w:t>
            </w:r>
            <w:r w:rsidRPr="00590FC0">
              <w:rPr>
                <w:rFonts w:ascii="Times New Roman" w:eastAsia="Calibri" w:hAnsi="Times New Roman" w:cs="Times New Roman"/>
                <w:sz w:val="18"/>
                <w:szCs w:val="18"/>
              </w:rPr>
              <w:t>м</w:t>
            </w:r>
            <w:r w:rsidRPr="00590FC0">
              <w:rPr>
                <w:rFonts w:ascii="Times New Roman" w:eastAsia="Calibri" w:hAnsi="Times New Roman" w:cs="Times New Roman"/>
                <w:sz w:val="18"/>
                <w:szCs w:val="18"/>
                <w:vertAlign w:val="superscript"/>
              </w:rPr>
              <w:t>2</w:t>
            </w: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Впитывающая способность</w:t>
            </w:r>
          </w:p>
        </w:tc>
        <w:tc>
          <w:tcPr>
            <w:tcW w:w="734" w:type="pct"/>
            <w:shd w:val="clear" w:color="FFFFFF" w:fill="auto"/>
          </w:tcPr>
          <w:p w:rsidR="000C3887" w:rsidRPr="00590FC0" w:rsidRDefault="000C3887" w:rsidP="000C3887">
            <w:pPr>
              <w:spacing w:after="0" w:line="240" w:lineRule="auto"/>
              <w:jc w:val="center"/>
              <w:rPr>
                <w:rFonts w:ascii="Times New Roman" w:hAnsi="Times New Roman" w:cs="Times New Roman"/>
                <w:bCs/>
                <w:noProof/>
                <w:sz w:val="18"/>
                <w:szCs w:val="18"/>
                <w:lang w:eastAsia="ru-RU"/>
              </w:rPr>
            </w:pPr>
            <w:r w:rsidRPr="00590FC0">
              <w:rPr>
                <w:rFonts w:ascii="Times New Roman" w:hAnsi="Times New Roman" w:cs="Times New Roman"/>
                <w:bCs/>
                <w:noProof/>
                <w:sz w:val="18"/>
                <w:szCs w:val="18"/>
                <w:lang w:eastAsia="ru-RU"/>
              </w:rPr>
              <w:t>В диапазоне от 210 до 220 мл/м²</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Вес</w:t>
            </w:r>
          </w:p>
        </w:tc>
        <w:tc>
          <w:tcPr>
            <w:tcW w:w="734" w:type="pct"/>
            <w:shd w:val="clear" w:color="FFFFFF" w:fill="auto"/>
          </w:tcPr>
          <w:p w:rsidR="000C3887" w:rsidRPr="00590FC0" w:rsidRDefault="000C3887" w:rsidP="000C3887">
            <w:pPr>
              <w:spacing w:after="0" w:line="240" w:lineRule="auto"/>
              <w:jc w:val="center"/>
              <w:rPr>
                <w:rFonts w:ascii="Times New Roman" w:hAnsi="Times New Roman"/>
                <w:bCs/>
                <w:noProof/>
                <w:sz w:val="18"/>
                <w:szCs w:val="18"/>
                <w:lang w:eastAsia="ru-RU"/>
              </w:rPr>
            </w:pPr>
            <w:r w:rsidRPr="00590FC0">
              <w:rPr>
                <w:rFonts w:ascii="Times New Roman" w:hAnsi="Times New Roman"/>
                <w:sz w:val="18"/>
                <w:szCs w:val="18"/>
              </w:rPr>
              <w:t>Не менее 20 грамм</w:t>
            </w:r>
          </w:p>
          <w:p w:rsidR="000C3887" w:rsidRPr="00590FC0" w:rsidRDefault="000C3887" w:rsidP="000C3887">
            <w:pPr>
              <w:spacing w:after="0" w:line="240" w:lineRule="auto"/>
              <w:jc w:val="center"/>
              <w:rPr>
                <w:rFonts w:ascii="Times New Roman" w:hAnsi="Times New Roman" w:cs="Times New Roman"/>
                <w:bCs/>
                <w:noProof/>
                <w:sz w:val="18"/>
                <w:szCs w:val="18"/>
                <w:lang w:eastAsia="ru-RU"/>
              </w:rPr>
            </w:pP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Цвет</w:t>
            </w:r>
          </w:p>
        </w:tc>
        <w:tc>
          <w:tcPr>
            <w:tcW w:w="734" w:type="pct"/>
            <w:shd w:val="clear" w:color="FFFFFF" w:fill="auto"/>
          </w:tcPr>
          <w:p w:rsidR="000C3887" w:rsidRPr="00590FC0" w:rsidRDefault="000C3887" w:rsidP="000C3887">
            <w:pPr>
              <w:spacing w:after="0" w:line="240" w:lineRule="auto"/>
              <w:jc w:val="center"/>
              <w:rPr>
                <w:rFonts w:ascii="Times New Roman" w:hAnsi="Times New Roman" w:cs="Times New Roman"/>
                <w:bCs/>
                <w:noProof/>
                <w:sz w:val="18"/>
                <w:szCs w:val="18"/>
                <w:lang w:eastAsia="ru-RU"/>
              </w:rPr>
            </w:pPr>
            <w:r w:rsidRPr="00590FC0">
              <w:rPr>
                <w:rFonts w:ascii="Times New Roman" w:hAnsi="Times New Roman" w:cs="Times New Roman"/>
                <w:bCs/>
                <w:noProof/>
                <w:sz w:val="18"/>
                <w:szCs w:val="18"/>
                <w:lang w:eastAsia="ru-RU"/>
              </w:rPr>
              <w:t>Белый</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Салфетка безворсовая</w:t>
            </w:r>
          </w:p>
        </w:tc>
        <w:tc>
          <w:tcPr>
            <w:tcW w:w="734"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Соответствие</w:t>
            </w:r>
          </w:p>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(низкое отделение частиц)</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Выделяемые частицы</w:t>
            </w:r>
          </w:p>
        </w:tc>
        <w:tc>
          <w:tcPr>
            <w:tcW w:w="734"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Количество жидких частиц (≥ 0,5 μm): не более 80 10 частиц/м²</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b/>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sz w:val="18"/>
                <w:szCs w:val="18"/>
              </w:rPr>
            </w:pPr>
            <w:r w:rsidRPr="00590FC0">
              <w:rPr>
                <w:rFonts w:ascii="Times New Roman" w:hAnsi="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Устойчивость к спиртам и общепринятым дезинфектантам</w:t>
            </w:r>
          </w:p>
        </w:tc>
        <w:tc>
          <w:tcPr>
            <w:tcW w:w="734" w:type="pct"/>
            <w:shd w:val="clear" w:color="FFFFFF" w:fill="auto"/>
          </w:tcPr>
          <w:p w:rsidR="000C3887" w:rsidRPr="00590FC0" w:rsidRDefault="000C3887" w:rsidP="000C3887">
            <w:pPr>
              <w:spacing w:after="0" w:line="240" w:lineRule="auto"/>
              <w:jc w:val="center"/>
              <w:rPr>
                <w:rFonts w:ascii="Times New Roman" w:hAnsi="Times New Roman" w:cs="Times New Roman"/>
                <w:bCs/>
                <w:noProof/>
                <w:sz w:val="18"/>
                <w:szCs w:val="18"/>
                <w:lang w:eastAsia="ru-RU"/>
              </w:rPr>
            </w:pPr>
            <w:r w:rsidRPr="00590FC0">
              <w:rPr>
                <w:rFonts w:ascii="Times New Roman" w:hAnsi="Times New Roman" w:cs="Times New Roman"/>
                <w:bCs/>
                <w:noProof/>
                <w:sz w:val="18"/>
                <w:szCs w:val="18"/>
                <w:lang w:eastAsia="ru-RU"/>
              </w:rPr>
              <w:t>Соответствие</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r w:rsidRPr="00590FC0">
              <w:rPr>
                <w:rFonts w:ascii="Times New Roman" w:eastAsia="Calibri" w:hAnsi="Times New Roman" w:cs="Times New Roman"/>
                <w:sz w:val="18"/>
                <w:szCs w:val="18"/>
              </w:rPr>
              <w:t>Количество в одной упаковке</w:t>
            </w:r>
          </w:p>
        </w:tc>
        <w:tc>
          <w:tcPr>
            <w:tcW w:w="734" w:type="pct"/>
            <w:shd w:val="clear" w:color="FFFFFF" w:fill="auto"/>
          </w:tcPr>
          <w:p w:rsidR="000C3887" w:rsidRPr="00590FC0" w:rsidRDefault="000C3887" w:rsidP="000C3887">
            <w:pPr>
              <w:spacing w:after="0" w:line="240" w:lineRule="auto"/>
              <w:jc w:val="center"/>
              <w:rPr>
                <w:rFonts w:ascii="Times New Roman" w:hAnsi="Times New Roman" w:cs="Times New Roman"/>
                <w:bCs/>
                <w:noProof/>
                <w:sz w:val="18"/>
                <w:szCs w:val="18"/>
                <w:lang w:eastAsia="ru-RU"/>
              </w:rPr>
            </w:pPr>
            <w:r w:rsidRPr="00590FC0">
              <w:rPr>
                <w:rFonts w:ascii="Times New Roman" w:hAnsi="Times New Roman" w:cs="Times New Roman"/>
                <w:bCs/>
                <w:noProof/>
                <w:sz w:val="18"/>
                <w:szCs w:val="18"/>
                <w:lang w:eastAsia="ru-RU"/>
              </w:rPr>
              <w:t>≥ 150</w:t>
            </w:r>
          </w:p>
        </w:tc>
        <w:tc>
          <w:tcPr>
            <w:tcW w:w="257" w:type="pct"/>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r w:rsidRPr="00590FC0">
              <w:rPr>
                <w:rFonts w:ascii="Times New Roman" w:eastAsia="Calibri" w:hAnsi="Times New Roman" w:cs="Times New Roman"/>
                <w:sz w:val="18"/>
                <w:szCs w:val="18"/>
              </w:rPr>
              <w:t>шт</w:t>
            </w: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r w:rsidR="000C3887" w:rsidRPr="009E4D4E" w:rsidTr="000C3887">
        <w:trPr>
          <w:trHeight w:val="53"/>
        </w:trPr>
        <w:tc>
          <w:tcPr>
            <w:tcW w:w="171" w:type="pct"/>
            <w:vMerge/>
            <w:shd w:val="clear" w:color="FFFFFF" w:fill="auto"/>
          </w:tcPr>
          <w:p w:rsidR="000C3887" w:rsidRPr="00590FC0" w:rsidRDefault="000C3887" w:rsidP="000C3887">
            <w:pPr>
              <w:spacing w:after="0" w:line="240" w:lineRule="auto"/>
              <w:jc w:val="center"/>
              <w:rPr>
                <w:rFonts w:ascii="Times New Roman" w:eastAsia="Calibri" w:hAnsi="Times New Roman" w:cs="Times New Roman"/>
                <w:sz w:val="18"/>
                <w:szCs w:val="18"/>
              </w:rPr>
            </w:pPr>
          </w:p>
        </w:tc>
        <w:tc>
          <w:tcPr>
            <w:tcW w:w="560" w:type="pct"/>
            <w:vMerge/>
            <w:shd w:val="clear" w:color="FFFFFF" w:fill="auto"/>
          </w:tcPr>
          <w:p w:rsidR="000C3887" w:rsidRPr="00590FC0" w:rsidRDefault="000C3887" w:rsidP="000C3887">
            <w:pPr>
              <w:spacing w:after="0" w:line="240" w:lineRule="auto"/>
              <w:rPr>
                <w:rFonts w:ascii="Times New Roman" w:eastAsia="Calibri" w:hAnsi="Times New Roman" w:cs="Times New Roman"/>
                <w:sz w:val="18"/>
                <w:szCs w:val="18"/>
              </w:rPr>
            </w:pPr>
          </w:p>
        </w:tc>
        <w:tc>
          <w:tcPr>
            <w:tcW w:w="59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Маркировка</w:t>
            </w:r>
          </w:p>
        </w:tc>
        <w:tc>
          <w:tcPr>
            <w:tcW w:w="734"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Наличие маркировки на групповой или индивидуальной упаковке, с указанием наименования изделия и информацией о производителе</w:t>
            </w:r>
          </w:p>
        </w:tc>
        <w:tc>
          <w:tcPr>
            <w:tcW w:w="257"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p>
        </w:tc>
        <w:tc>
          <w:tcPr>
            <w:tcW w:w="458" w:type="pct"/>
            <w:shd w:val="clear" w:color="FFFFFF" w:fill="auto"/>
          </w:tcPr>
          <w:p w:rsidR="000C3887" w:rsidRPr="00590FC0" w:rsidRDefault="000C3887" w:rsidP="000C3887">
            <w:pPr>
              <w:spacing w:after="0" w:line="240" w:lineRule="auto"/>
              <w:rPr>
                <w:rFonts w:ascii="Times New Roman" w:hAnsi="Times New Roman" w:cs="Times New Roman"/>
                <w:sz w:val="18"/>
                <w:szCs w:val="18"/>
              </w:rPr>
            </w:pPr>
            <w:r w:rsidRPr="00590FC0">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216" w:type="pct"/>
            <w:vMerge/>
            <w:shd w:val="clear" w:color="FFFFFF" w:fill="auto"/>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445" w:type="pct"/>
            <w:vMerge/>
          </w:tcPr>
          <w:p w:rsidR="000C3887" w:rsidRPr="009E4D4E" w:rsidRDefault="000C3887" w:rsidP="000C3887">
            <w:pPr>
              <w:spacing w:after="0" w:line="240" w:lineRule="auto"/>
              <w:jc w:val="center"/>
              <w:rPr>
                <w:rFonts w:ascii="Times New Roman" w:eastAsia="Calibri" w:hAnsi="Times New Roman" w:cs="Times New Roman"/>
                <w:sz w:val="18"/>
                <w:szCs w:val="18"/>
              </w:rPr>
            </w:pPr>
          </w:p>
        </w:tc>
        <w:tc>
          <w:tcPr>
            <w:tcW w:w="385"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259"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52"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c>
          <w:tcPr>
            <w:tcW w:w="331" w:type="pct"/>
            <w:vMerge/>
            <w:shd w:val="clear" w:color="auto" w:fill="FFFF99"/>
          </w:tcPr>
          <w:p w:rsidR="000C3887" w:rsidRPr="009E4D4E" w:rsidRDefault="000C3887" w:rsidP="000C3887">
            <w:pPr>
              <w:spacing w:after="0" w:line="240" w:lineRule="auto"/>
              <w:jc w:val="center"/>
              <w:rPr>
                <w:rFonts w:ascii="Times New Roman" w:eastAsia="Times New Roman"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615FBE">
      <w:headerReference w:type="first" r:id="rId16"/>
      <w:footerReference w:type="first" r:id="rId17"/>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BC8" w:rsidRDefault="00926BC8">
      <w:pPr>
        <w:spacing w:after="0" w:line="240" w:lineRule="auto"/>
      </w:pPr>
      <w:r>
        <w:separator/>
      </w:r>
    </w:p>
  </w:endnote>
  <w:endnote w:type="continuationSeparator" w:id="0">
    <w:p w:rsidR="00926BC8" w:rsidRDefault="0092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3DC0" w:rsidRDefault="00413DC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00" w:rsidRDefault="00413DC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286600" w:rsidRDefault="00286600">
        <w:pPr>
          <w:pStyle w:val="ab"/>
          <w:jc w:val="right"/>
        </w:pPr>
        <w:r>
          <w:fldChar w:fldCharType="begin"/>
        </w:r>
        <w:r>
          <w:instrText>PAGE   \* MERGEFORMAT</w:instrText>
        </w:r>
        <w:r>
          <w:fldChar w:fldCharType="separate"/>
        </w:r>
        <w:r w:rsidR="00413DC0">
          <w:rPr>
            <w:noProof/>
          </w:rPr>
          <w:t>1</w:t>
        </w:r>
        <w:r>
          <w:fldChar w:fldCharType="end"/>
        </w:r>
      </w:p>
    </w:sdtContent>
  </w:sdt>
  <w:p w:rsidR="00286600" w:rsidRDefault="00286600">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00" w:rsidRDefault="00413DC0">
    <w:pPr>
      <w:pStyle w:val="ab"/>
      <w:jc w:val="right"/>
    </w:pPr>
    <w:sdt>
      <w:sdtPr>
        <w:id w:val="-915003870"/>
        <w:docPartObj>
          <w:docPartGallery w:val="Page Numbers (Bottom of Page)"/>
          <w:docPartUnique/>
        </w:docPartObj>
      </w:sdtPr>
      <w:sdtEndPr/>
      <w:sdtContent>
        <w:r w:rsidR="00286600">
          <w:fldChar w:fldCharType="begin"/>
        </w:r>
        <w:r w:rsidR="00286600">
          <w:instrText>PAGE   \* MERGEFORMAT</w:instrText>
        </w:r>
        <w:r w:rsidR="00286600">
          <w:fldChar w:fldCharType="separate"/>
        </w:r>
        <w:r w:rsidR="00286600">
          <w:rPr>
            <w:noProof/>
          </w:rPr>
          <w:t>2</w:t>
        </w:r>
        <w:r w:rsidR="00286600">
          <w:fldChar w:fldCharType="end"/>
        </w:r>
      </w:sdtContent>
    </w:sdt>
  </w:p>
  <w:p w:rsidR="00286600" w:rsidRDefault="00286600"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00" w:rsidRDefault="00413DC0">
    <w:pPr>
      <w:pStyle w:val="ab"/>
      <w:jc w:val="right"/>
    </w:pPr>
    <w:sdt>
      <w:sdtPr>
        <w:id w:val="-800836465"/>
        <w:docPartObj>
          <w:docPartGallery w:val="Page Numbers (Bottom of Page)"/>
          <w:docPartUnique/>
        </w:docPartObj>
      </w:sdtPr>
      <w:sdtEndPr/>
      <w:sdtContent>
        <w:r w:rsidR="00286600">
          <w:fldChar w:fldCharType="begin"/>
        </w:r>
        <w:r w:rsidR="00286600">
          <w:instrText>PAGE   \* MERGEFORMAT</w:instrText>
        </w:r>
        <w:r w:rsidR="00286600">
          <w:fldChar w:fldCharType="separate"/>
        </w:r>
        <w:r>
          <w:rPr>
            <w:noProof/>
          </w:rPr>
          <w:t>2</w:t>
        </w:r>
        <w:r w:rsidR="00286600">
          <w:fldChar w:fldCharType="end"/>
        </w:r>
      </w:sdtContent>
    </w:sdt>
  </w:p>
  <w:p w:rsidR="00286600" w:rsidRDefault="00286600"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BC8" w:rsidRDefault="00926BC8">
      <w:pPr>
        <w:spacing w:after="0" w:line="240" w:lineRule="auto"/>
      </w:pPr>
      <w:r>
        <w:separator/>
      </w:r>
    </w:p>
  </w:footnote>
  <w:footnote w:type="continuationSeparator" w:id="0">
    <w:p w:rsidR="00926BC8" w:rsidRDefault="00926BC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3DC0" w:rsidRDefault="00413DC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3DC0" w:rsidRDefault="00413DC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3DC0" w:rsidRDefault="00413DC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6600" w:rsidRPr="006B0C1A" w:rsidRDefault="00286600"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B50BA8"/>
    <w:multiLevelType w:val="hybridMultilevel"/>
    <w:tmpl w:val="6256DBE4"/>
    <w:lvl w:ilvl="0" w:tplc="1778BF60">
      <w:start w:val="13"/>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C756EE"/>
    <w:multiLevelType w:val="hybridMultilevel"/>
    <w:tmpl w:val="E0D4D4D4"/>
    <w:lvl w:ilvl="0" w:tplc="6B285A7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 w15:restartNumberingAfterBreak="0">
    <w:nsid w:val="2F60231D"/>
    <w:multiLevelType w:val="hybridMultilevel"/>
    <w:tmpl w:val="D382D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1"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1B5224"/>
    <w:multiLevelType w:val="hybridMultilevel"/>
    <w:tmpl w:val="E626C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6F16846"/>
    <w:multiLevelType w:val="hybridMultilevel"/>
    <w:tmpl w:val="2F04F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2C1064"/>
    <w:multiLevelType w:val="hybridMultilevel"/>
    <w:tmpl w:val="3886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D83E5C"/>
    <w:multiLevelType w:val="hybridMultilevel"/>
    <w:tmpl w:val="7C4E31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3"/>
  </w:num>
  <w:num w:numId="5">
    <w:abstractNumId w:val="19"/>
  </w:num>
  <w:num w:numId="6">
    <w:abstractNumId w:val="13"/>
  </w:num>
  <w:num w:numId="7">
    <w:abstractNumId w:val="2"/>
  </w:num>
  <w:num w:numId="8">
    <w:abstractNumId w:val="22"/>
  </w:num>
  <w:num w:numId="9">
    <w:abstractNumId w:val="1"/>
  </w:num>
  <w:num w:numId="10">
    <w:abstractNumId w:val="21"/>
  </w:num>
  <w:num w:numId="11">
    <w:abstractNumId w:val="25"/>
  </w:num>
  <w:num w:numId="12">
    <w:abstractNumId w:val="12"/>
  </w:num>
  <w:num w:numId="13">
    <w:abstractNumId w:val="4"/>
  </w:num>
  <w:num w:numId="14">
    <w:abstractNumId w:val="11"/>
  </w:num>
  <w:num w:numId="15">
    <w:abstractNumId w:val="24"/>
  </w:num>
  <w:num w:numId="16">
    <w:abstractNumId w:val="16"/>
  </w:num>
  <w:num w:numId="17">
    <w:abstractNumId w:val="10"/>
  </w:num>
  <w:num w:numId="18">
    <w:abstractNumId w:val="6"/>
  </w:num>
  <w:num w:numId="19">
    <w:abstractNumId w:val="20"/>
  </w:num>
  <w:num w:numId="20">
    <w:abstractNumId w:val="7"/>
  </w:num>
  <w:num w:numId="21">
    <w:abstractNumId w:val="9"/>
  </w:num>
  <w:num w:numId="22">
    <w:abstractNumId w:val="17"/>
  </w:num>
  <w:num w:numId="23">
    <w:abstractNumId w:val="23"/>
  </w:num>
  <w:num w:numId="24">
    <w:abstractNumId w:val="15"/>
  </w:num>
  <w:num w:numId="25">
    <w:abstractNumId w:val="18"/>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3887"/>
    <w:rsid w:val="000D08A9"/>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26C0"/>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74FD"/>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572C6"/>
    <w:rsid w:val="002602CF"/>
    <w:rsid w:val="00262242"/>
    <w:rsid w:val="0027397C"/>
    <w:rsid w:val="0027696D"/>
    <w:rsid w:val="002824B6"/>
    <w:rsid w:val="0028298D"/>
    <w:rsid w:val="00286600"/>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77AB4"/>
    <w:rsid w:val="00381F8E"/>
    <w:rsid w:val="00387EA9"/>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3DC0"/>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376F"/>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5FBE"/>
    <w:rsid w:val="00623487"/>
    <w:rsid w:val="00632D4D"/>
    <w:rsid w:val="00637F5D"/>
    <w:rsid w:val="006420B2"/>
    <w:rsid w:val="00642D06"/>
    <w:rsid w:val="006474B5"/>
    <w:rsid w:val="00650AB9"/>
    <w:rsid w:val="0066614E"/>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6CEF"/>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6CD2"/>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313C"/>
    <w:rsid w:val="008252D7"/>
    <w:rsid w:val="00832975"/>
    <w:rsid w:val="008404B2"/>
    <w:rsid w:val="00845E9C"/>
    <w:rsid w:val="00851D4A"/>
    <w:rsid w:val="00856049"/>
    <w:rsid w:val="00861E58"/>
    <w:rsid w:val="0086317D"/>
    <w:rsid w:val="008638F3"/>
    <w:rsid w:val="00883DC5"/>
    <w:rsid w:val="00893080"/>
    <w:rsid w:val="0089339B"/>
    <w:rsid w:val="00894C5B"/>
    <w:rsid w:val="008A7058"/>
    <w:rsid w:val="008A77E7"/>
    <w:rsid w:val="008B0A94"/>
    <w:rsid w:val="008B64C5"/>
    <w:rsid w:val="008C7CC3"/>
    <w:rsid w:val="008D1C29"/>
    <w:rsid w:val="008D36C2"/>
    <w:rsid w:val="008D7D96"/>
    <w:rsid w:val="008E65F0"/>
    <w:rsid w:val="008F273B"/>
    <w:rsid w:val="008F3B0B"/>
    <w:rsid w:val="008F4DD1"/>
    <w:rsid w:val="00901C9A"/>
    <w:rsid w:val="00905E4B"/>
    <w:rsid w:val="0091306B"/>
    <w:rsid w:val="00915F8F"/>
    <w:rsid w:val="00924D15"/>
    <w:rsid w:val="00926BC8"/>
    <w:rsid w:val="00930289"/>
    <w:rsid w:val="00942FAD"/>
    <w:rsid w:val="0095199B"/>
    <w:rsid w:val="009530F9"/>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4581"/>
    <w:rsid w:val="009F0B69"/>
    <w:rsid w:val="009F1E95"/>
    <w:rsid w:val="009F28DD"/>
    <w:rsid w:val="009F387B"/>
    <w:rsid w:val="00A00C6D"/>
    <w:rsid w:val="00A072C2"/>
    <w:rsid w:val="00A176EE"/>
    <w:rsid w:val="00A20761"/>
    <w:rsid w:val="00A2701E"/>
    <w:rsid w:val="00A37A47"/>
    <w:rsid w:val="00A406BB"/>
    <w:rsid w:val="00A423B2"/>
    <w:rsid w:val="00A475D6"/>
    <w:rsid w:val="00A51E47"/>
    <w:rsid w:val="00A5338E"/>
    <w:rsid w:val="00A5368D"/>
    <w:rsid w:val="00A56B78"/>
    <w:rsid w:val="00A56D74"/>
    <w:rsid w:val="00A641E2"/>
    <w:rsid w:val="00A65571"/>
    <w:rsid w:val="00A70444"/>
    <w:rsid w:val="00A738F2"/>
    <w:rsid w:val="00A76CEF"/>
    <w:rsid w:val="00A82B8F"/>
    <w:rsid w:val="00A82EE9"/>
    <w:rsid w:val="00A86491"/>
    <w:rsid w:val="00A873F6"/>
    <w:rsid w:val="00A8777F"/>
    <w:rsid w:val="00A91698"/>
    <w:rsid w:val="00A91A44"/>
    <w:rsid w:val="00A94C5C"/>
    <w:rsid w:val="00AA2E5F"/>
    <w:rsid w:val="00AA2EED"/>
    <w:rsid w:val="00AA4D4F"/>
    <w:rsid w:val="00AB133D"/>
    <w:rsid w:val="00AB2243"/>
    <w:rsid w:val="00AC36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4174"/>
    <w:rsid w:val="00BC0D28"/>
    <w:rsid w:val="00BE3F70"/>
    <w:rsid w:val="00BE4CB3"/>
    <w:rsid w:val="00BF2771"/>
    <w:rsid w:val="00C1195F"/>
    <w:rsid w:val="00C134B9"/>
    <w:rsid w:val="00C14573"/>
    <w:rsid w:val="00C22E6F"/>
    <w:rsid w:val="00C35CC7"/>
    <w:rsid w:val="00C368D3"/>
    <w:rsid w:val="00C37775"/>
    <w:rsid w:val="00C41A73"/>
    <w:rsid w:val="00C43ECA"/>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206A"/>
    <w:rsid w:val="00D027F8"/>
    <w:rsid w:val="00D04875"/>
    <w:rsid w:val="00D11DE0"/>
    <w:rsid w:val="00D124E5"/>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20C2"/>
    <w:rsid w:val="00F16CB6"/>
    <w:rsid w:val="00F244CF"/>
    <w:rsid w:val="00F27547"/>
    <w:rsid w:val="00F2794C"/>
    <w:rsid w:val="00F33B71"/>
    <w:rsid w:val="00F3582B"/>
    <w:rsid w:val="00F374E2"/>
    <w:rsid w:val="00F37FB4"/>
    <w:rsid w:val="00F40F15"/>
    <w:rsid w:val="00F43A9A"/>
    <w:rsid w:val="00F46EAE"/>
    <w:rsid w:val="00F52E6A"/>
    <w:rsid w:val="00F709FA"/>
    <w:rsid w:val="00F7109A"/>
    <w:rsid w:val="00F72D5A"/>
    <w:rsid w:val="00F73B84"/>
    <w:rsid w:val="00F84F75"/>
    <w:rsid w:val="00F904BD"/>
    <w:rsid w:val="00F92171"/>
    <w:rsid w:val="00FA2C40"/>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1A41-8444-48C3-BCCB-5919956E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4803</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Лобза Юлия Александровна</dc:creator>
  <cp:lastModifiedBy>Иванова Елена Валериевна</cp:lastModifiedBy>
  <cp:revision>2</cp:revision>
  <cp:lastPrinted>2018-01-19T15:25:00Z</cp:lastPrinted>
  <dcterms:created xsi:type="dcterms:W3CDTF">2025-04-18T09:25:00Z</dcterms:created>
  <dcterms:modified xsi:type="dcterms:W3CDTF">2025-04-18T09:25:00Z</dcterms:modified>
</cp:coreProperties>
</file>