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16.03.2026 № 05-07/449</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23.03.2026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141F16">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КОЛИСТИМЕТАТ НАТРИЯ</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10.12.2026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02.12.2026.
              </w:t>
            </w:r>
            <w:r w:rsidRPr="00C15FD9">
              <w:rPr>
                <w:rFonts w:ascii="Times New Roman" w:hAnsi="Times New Roman" w:cs="Times New Roman"/>
                <w:noProof/>
                <w:sz w:val="24"/>
                <w:szCs w:val="24"/>
              </w:rPr>
              <w:t>
                <w:br/>
                Заказчик вправе направлять заявки на поставку товара не позднее 02.12.2026.
              </w:t>
            </w:r>
            <w:r w:rsidRPr="00C15FD9">
              <w:rPr>
                <w:rFonts w:ascii="Times New Roman" w:hAnsi="Times New Roman" w:cs="Times New Roman"/>
                <w:noProof/>
                <w:sz w:val="24"/>
                <w:szCs w:val="24"/>
              </w:rPr>
              <w:t>
                <w:br/>
                Заказчик вправе направлять заявки на поставку товара не позднее 02.12.2026.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F8618A"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F8618A"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ограничение+преимущество</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561" w:type="dxa"/>
        <w:tblInd w:w="113" w:type="dxa"/>
        <w:tblLook w:val="04A0" w:firstRow="1" w:lastRow="0" w:firstColumn="1" w:lastColumn="0" w:noHBand="0" w:noVBand="1"/>
      </w:tblPr>
      <w:tblGrid>
        <w:gridCol w:w="387"/>
        <w:gridCol w:w="1685"/>
        <w:gridCol w:w="1352"/>
        <w:gridCol w:w="1188"/>
        <w:gridCol w:w="1579"/>
        <w:gridCol w:w="1510"/>
        <w:gridCol w:w="787"/>
        <w:gridCol w:w="1489"/>
        <w:gridCol w:w="1401"/>
        <w:gridCol w:w="1387"/>
        <w:gridCol w:w="1408"/>
        <w:gridCol w:w="917"/>
        <w:gridCol w:w="746"/>
      </w:tblGrid>
      <w:tr w:rsidR="00F8618A" w:rsidRPr="00F8618A" w:rsidTr="00F8618A">
        <w:trPr>
          <w:trHeight w:val="2766"/>
        </w:trPr>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8618A" w:rsidRPr="00F8618A" w:rsidRDefault="00F8618A" w:rsidP="00F8618A">
            <w:pPr>
              <w:spacing w:after="0" w:line="240" w:lineRule="auto"/>
              <w:jc w:val="center"/>
              <w:rPr>
                <w:rFonts w:ascii="Times New Roman" w:eastAsia="Times New Roman" w:hAnsi="Times New Roman" w:cs="Times New Roman"/>
                <w:lang w:eastAsia="ru-RU"/>
              </w:rPr>
            </w:pPr>
            <w:r w:rsidRPr="00F8618A">
              <w:rPr>
                <w:rFonts w:ascii="Times New Roman" w:eastAsia="Times New Roman" w:hAnsi="Times New Roman" w:cs="Times New Roman"/>
                <w:lang w:eastAsia="ru-RU"/>
              </w:rPr>
              <w:t>№</w:t>
            </w:r>
          </w:p>
        </w:tc>
        <w:tc>
          <w:tcPr>
            <w:tcW w:w="1670" w:type="dxa"/>
            <w:tcBorders>
              <w:top w:val="single" w:sz="4" w:space="0" w:color="000000"/>
              <w:left w:val="nil"/>
              <w:bottom w:val="single" w:sz="4" w:space="0" w:color="000000"/>
              <w:right w:val="single" w:sz="4" w:space="0" w:color="000000"/>
            </w:tcBorders>
            <w:shd w:val="clear" w:color="auto" w:fill="auto"/>
            <w:vAlign w:val="center"/>
            <w:hideMark/>
          </w:tcPr>
          <w:p w:rsidR="00F8618A" w:rsidRPr="00F8618A" w:rsidRDefault="00F8618A" w:rsidP="00F8618A">
            <w:pPr>
              <w:spacing w:after="0" w:line="240" w:lineRule="auto"/>
              <w:jc w:val="center"/>
              <w:rPr>
                <w:rFonts w:ascii="Times New Roman" w:eastAsia="Times New Roman" w:hAnsi="Times New Roman" w:cs="Times New Roman"/>
                <w:lang w:eastAsia="ru-RU"/>
              </w:rPr>
            </w:pPr>
            <w:r w:rsidRPr="00F8618A">
              <w:rPr>
                <w:rFonts w:ascii="Times New Roman" w:eastAsia="Times New Roman" w:hAnsi="Times New Roman" w:cs="Times New Roman"/>
                <w:lang w:eastAsia="ru-RU"/>
              </w:rPr>
              <w:t>МНН или состав</w:t>
            </w:r>
          </w:p>
        </w:tc>
        <w:tc>
          <w:tcPr>
            <w:tcW w:w="1333" w:type="dxa"/>
            <w:tcBorders>
              <w:top w:val="single" w:sz="4" w:space="0" w:color="000000"/>
              <w:left w:val="nil"/>
              <w:bottom w:val="single" w:sz="4" w:space="0" w:color="000000"/>
              <w:right w:val="single" w:sz="4" w:space="0" w:color="000000"/>
            </w:tcBorders>
            <w:shd w:val="clear" w:color="auto" w:fill="auto"/>
            <w:vAlign w:val="center"/>
            <w:hideMark/>
          </w:tcPr>
          <w:p w:rsidR="00F8618A" w:rsidRPr="00F8618A" w:rsidRDefault="00F8618A" w:rsidP="00F8618A">
            <w:pPr>
              <w:spacing w:after="0" w:line="240" w:lineRule="auto"/>
              <w:jc w:val="center"/>
              <w:rPr>
                <w:rFonts w:ascii="Times New Roman" w:eastAsia="Times New Roman" w:hAnsi="Times New Roman" w:cs="Times New Roman"/>
                <w:lang w:eastAsia="ru-RU"/>
              </w:rPr>
            </w:pPr>
            <w:r w:rsidRPr="00F8618A">
              <w:rPr>
                <w:rFonts w:ascii="Times New Roman" w:eastAsia="Times New Roman" w:hAnsi="Times New Roman" w:cs="Times New Roman"/>
                <w:lang w:eastAsia="ru-RU"/>
              </w:rPr>
              <w:t>Лекарственная форма, дозировка</w:t>
            </w:r>
          </w:p>
        </w:tc>
        <w:tc>
          <w:tcPr>
            <w:tcW w:w="1166" w:type="dxa"/>
            <w:tcBorders>
              <w:top w:val="single" w:sz="4" w:space="0" w:color="000000"/>
              <w:left w:val="nil"/>
              <w:bottom w:val="single" w:sz="4" w:space="0" w:color="000000"/>
              <w:right w:val="single" w:sz="4" w:space="0" w:color="000000"/>
            </w:tcBorders>
            <w:shd w:val="clear" w:color="auto" w:fill="auto"/>
            <w:vAlign w:val="center"/>
            <w:hideMark/>
          </w:tcPr>
          <w:p w:rsidR="00F8618A" w:rsidRPr="00F8618A" w:rsidRDefault="00F8618A" w:rsidP="00F8618A">
            <w:pPr>
              <w:spacing w:after="0" w:line="240" w:lineRule="auto"/>
              <w:jc w:val="center"/>
              <w:rPr>
                <w:rFonts w:ascii="Times New Roman" w:eastAsia="Times New Roman" w:hAnsi="Times New Roman" w:cs="Times New Roman"/>
                <w:lang w:eastAsia="ru-RU"/>
              </w:rPr>
            </w:pPr>
            <w:r w:rsidRPr="00F8618A">
              <w:rPr>
                <w:rFonts w:ascii="Times New Roman" w:eastAsia="Times New Roman" w:hAnsi="Times New Roman" w:cs="Times New Roman"/>
                <w:lang w:eastAsia="ru-RU"/>
              </w:rPr>
              <w:t>Код по справочнику МНН</w:t>
            </w:r>
          </w:p>
        </w:tc>
        <w:tc>
          <w:tcPr>
            <w:tcW w:w="1564" w:type="dxa"/>
            <w:tcBorders>
              <w:top w:val="single" w:sz="4" w:space="0" w:color="000000"/>
              <w:left w:val="nil"/>
              <w:bottom w:val="single" w:sz="4" w:space="0" w:color="000000"/>
              <w:right w:val="single" w:sz="4" w:space="0" w:color="000000"/>
            </w:tcBorders>
            <w:shd w:val="clear" w:color="000000" w:fill="FFFFFF"/>
            <w:vAlign w:val="center"/>
            <w:hideMark/>
          </w:tcPr>
          <w:p w:rsidR="00F8618A" w:rsidRPr="00F8618A" w:rsidRDefault="00F8618A" w:rsidP="00F8618A">
            <w:pPr>
              <w:spacing w:after="0" w:line="240" w:lineRule="auto"/>
              <w:jc w:val="center"/>
              <w:rPr>
                <w:rFonts w:ascii="Times New Roman" w:eastAsia="Times New Roman" w:hAnsi="Times New Roman" w:cs="Times New Roman"/>
                <w:lang w:eastAsia="ru-RU"/>
              </w:rPr>
            </w:pPr>
            <w:r w:rsidRPr="00F8618A">
              <w:rPr>
                <w:rFonts w:ascii="Times New Roman" w:eastAsia="Times New Roman" w:hAnsi="Times New Roman" w:cs="Times New Roman"/>
                <w:lang w:eastAsia="ru-RU"/>
              </w:rPr>
              <w:t>Единица измерения по ЕСКЛП (Потребительская единица)</w:t>
            </w:r>
          </w:p>
        </w:tc>
        <w:tc>
          <w:tcPr>
            <w:tcW w:w="1494" w:type="dxa"/>
            <w:tcBorders>
              <w:top w:val="single" w:sz="4" w:space="0" w:color="000000"/>
              <w:left w:val="nil"/>
              <w:bottom w:val="single" w:sz="4" w:space="0" w:color="000000"/>
              <w:right w:val="single" w:sz="4" w:space="0" w:color="000000"/>
            </w:tcBorders>
            <w:shd w:val="clear" w:color="000000" w:fill="FFFFFF"/>
            <w:vAlign w:val="center"/>
            <w:hideMark/>
          </w:tcPr>
          <w:p w:rsidR="00F8618A" w:rsidRPr="00F8618A" w:rsidRDefault="00F8618A" w:rsidP="00F8618A">
            <w:pPr>
              <w:spacing w:after="0" w:line="240" w:lineRule="auto"/>
              <w:jc w:val="center"/>
              <w:rPr>
                <w:rFonts w:ascii="Times New Roman" w:eastAsia="Times New Roman" w:hAnsi="Times New Roman" w:cs="Times New Roman"/>
                <w:lang w:eastAsia="ru-RU"/>
              </w:rPr>
            </w:pPr>
            <w:r w:rsidRPr="00F8618A">
              <w:rPr>
                <w:rFonts w:ascii="Times New Roman" w:eastAsia="Times New Roman" w:hAnsi="Times New Roman" w:cs="Times New Roman"/>
                <w:lang w:eastAsia="ru-RU"/>
              </w:rPr>
              <w:t>Количество потребительских единиц</w:t>
            </w:r>
          </w:p>
        </w:tc>
        <w:tc>
          <w:tcPr>
            <w:tcW w:w="758" w:type="dxa"/>
            <w:tcBorders>
              <w:top w:val="single" w:sz="4" w:space="0" w:color="000000"/>
              <w:left w:val="nil"/>
              <w:bottom w:val="single" w:sz="4" w:space="0" w:color="000000"/>
              <w:right w:val="single" w:sz="4" w:space="0" w:color="000000"/>
            </w:tcBorders>
            <w:shd w:val="clear" w:color="auto" w:fill="auto"/>
            <w:noWrap/>
            <w:vAlign w:val="center"/>
            <w:hideMark/>
          </w:tcPr>
          <w:p w:rsidR="00F8618A" w:rsidRPr="00F8618A" w:rsidRDefault="00F8618A" w:rsidP="00F8618A">
            <w:pPr>
              <w:spacing w:after="0" w:line="240" w:lineRule="auto"/>
              <w:jc w:val="center"/>
              <w:rPr>
                <w:rFonts w:ascii="Times New Roman" w:eastAsia="Times New Roman" w:hAnsi="Times New Roman" w:cs="Times New Roman"/>
                <w:lang w:eastAsia="ru-RU"/>
              </w:rPr>
            </w:pPr>
            <w:r w:rsidRPr="00F8618A">
              <w:rPr>
                <w:rFonts w:ascii="Times New Roman" w:eastAsia="Times New Roman" w:hAnsi="Times New Roman" w:cs="Times New Roman"/>
                <w:lang w:eastAsia="ru-RU"/>
              </w:rPr>
              <w:t>Списки</w:t>
            </w:r>
          </w:p>
        </w:tc>
        <w:tc>
          <w:tcPr>
            <w:tcW w:w="1472" w:type="dxa"/>
            <w:tcBorders>
              <w:top w:val="single" w:sz="4" w:space="0" w:color="000000"/>
              <w:left w:val="nil"/>
              <w:bottom w:val="single" w:sz="4" w:space="0" w:color="000000"/>
              <w:right w:val="single" w:sz="4" w:space="0" w:color="000000"/>
            </w:tcBorders>
            <w:shd w:val="clear" w:color="auto" w:fill="auto"/>
            <w:vAlign w:val="center"/>
            <w:hideMark/>
          </w:tcPr>
          <w:p w:rsidR="00F8618A" w:rsidRPr="00F8618A" w:rsidRDefault="00F8618A" w:rsidP="00F8618A">
            <w:pPr>
              <w:spacing w:after="0" w:line="240" w:lineRule="auto"/>
              <w:jc w:val="center"/>
              <w:rPr>
                <w:rFonts w:ascii="Times New Roman" w:eastAsia="Times New Roman" w:hAnsi="Times New Roman" w:cs="Times New Roman"/>
                <w:lang w:eastAsia="ru-RU"/>
              </w:rPr>
            </w:pPr>
            <w:r w:rsidRPr="00F8618A">
              <w:rPr>
                <w:rFonts w:ascii="Times New Roman" w:eastAsia="Times New Roman" w:hAnsi="Times New Roman" w:cs="Times New Roman"/>
                <w:lang w:eastAsia="ru-RU"/>
              </w:rPr>
              <w:t>Варианты поставки</w:t>
            </w:r>
          </w:p>
        </w:tc>
        <w:tc>
          <w:tcPr>
            <w:tcW w:w="1383" w:type="dxa"/>
            <w:tcBorders>
              <w:top w:val="single" w:sz="4" w:space="0" w:color="000000"/>
              <w:left w:val="nil"/>
              <w:bottom w:val="single" w:sz="4" w:space="0" w:color="000000"/>
              <w:right w:val="single" w:sz="4" w:space="0" w:color="000000"/>
            </w:tcBorders>
            <w:shd w:val="clear" w:color="000000" w:fill="FFFF00"/>
            <w:vAlign w:val="center"/>
            <w:hideMark/>
          </w:tcPr>
          <w:p w:rsidR="00F8618A" w:rsidRPr="00F8618A" w:rsidRDefault="00F8618A" w:rsidP="00F8618A">
            <w:pPr>
              <w:spacing w:after="0" w:line="240" w:lineRule="auto"/>
              <w:jc w:val="center"/>
              <w:rPr>
                <w:rFonts w:ascii="Times New Roman" w:eastAsia="Times New Roman" w:hAnsi="Times New Roman" w:cs="Times New Roman"/>
                <w:lang w:eastAsia="ru-RU"/>
              </w:rPr>
            </w:pPr>
            <w:r w:rsidRPr="00F8618A">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369" w:type="dxa"/>
            <w:tcBorders>
              <w:top w:val="single" w:sz="4" w:space="0" w:color="000000"/>
              <w:left w:val="nil"/>
              <w:bottom w:val="single" w:sz="4" w:space="0" w:color="000000"/>
              <w:right w:val="single" w:sz="4" w:space="0" w:color="000000"/>
            </w:tcBorders>
            <w:shd w:val="clear" w:color="000000" w:fill="FFFF00"/>
            <w:vAlign w:val="center"/>
            <w:hideMark/>
          </w:tcPr>
          <w:p w:rsidR="00F8618A" w:rsidRPr="00F8618A" w:rsidRDefault="00F8618A" w:rsidP="00F8618A">
            <w:pPr>
              <w:spacing w:after="0" w:line="240" w:lineRule="auto"/>
              <w:jc w:val="center"/>
              <w:rPr>
                <w:rFonts w:ascii="Times New Roman" w:eastAsia="Times New Roman" w:hAnsi="Times New Roman" w:cs="Times New Roman"/>
                <w:lang w:eastAsia="ru-RU"/>
              </w:rPr>
            </w:pPr>
            <w:r w:rsidRPr="00F8618A">
              <w:rPr>
                <w:rFonts w:ascii="Times New Roman" w:eastAsia="Times New Roman" w:hAnsi="Times New Roman" w:cs="Times New Roman"/>
                <w:lang w:eastAsia="ru-RU"/>
              </w:rPr>
              <w:t>№ и дата РУ/разрешения</w:t>
            </w:r>
          </w:p>
        </w:tc>
        <w:tc>
          <w:tcPr>
            <w:tcW w:w="1390" w:type="dxa"/>
            <w:tcBorders>
              <w:top w:val="single" w:sz="4" w:space="0" w:color="000000"/>
              <w:left w:val="nil"/>
              <w:bottom w:val="single" w:sz="4" w:space="0" w:color="000000"/>
              <w:right w:val="single" w:sz="4" w:space="0" w:color="000000"/>
            </w:tcBorders>
            <w:shd w:val="clear" w:color="000000" w:fill="FFFF00"/>
            <w:vAlign w:val="center"/>
            <w:hideMark/>
          </w:tcPr>
          <w:p w:rsidR="00F8618A" w:rsidRPr="00F8618A" w:rsidRDefault="00F8618A" w:rsidP="00F8618A">
            <w:pPr>
              <w:spacing w:after="0" w:line="240" w:lineRule="auto"/>
              <w:jc w:val="center"/>
              <w:rPr>
                <w:rFonts w:ascii="Times New Roman" w:eastAsia="Times New Roman" w:hAnsi="Times New Roman" w:cs="Times New Roman"/>
                <w:lang w:eastAsia="ru-RU"/>
              </w:rPr>
            </w:pPr>
            <w:r w:rsidRPr="00F8618A">
              <w:rPr>
                <w:rFonts w:ascii="Times New Roman" w:eastAsia="Times New Roman" w:hAnsi="Times New Roman" w:cs="Times New Roman"/>
                <w:lang w:eastAsia="ru-RU"/>
              </w:rPr>
              <w:t>Наименование страны происхождения</w:t>
            </w:r>
          </w:p>
        </w:tc>
        <w:tc>
          <w:tcPr>
            <w:tcW w:w="891" w:type="dxa"/>
            <w:tcBorders>
              <w:top w:val="single" w:sz="4" w:space="0" w:color="000000"/>
              <w:left w:val="nil"/>
              <w:bottom w:val="single" w:sz="4" w:space="0" w:color="000000"/>
              <w:right w:val="single" w:sz="4" w:space="0" w:color="000000"/>
            </w:tcBorders>
            <w:shd w:val="clear" w:color="000000" w:fill="FFFF00"/>
            <w:vAlign w:val="center"/>
            <w:hideMark/>
          </w:tcPr>
          <w:p w:rsidR="00F8618A" w:rsidRPr="00F8618A" w:rsidRDefault="00F8618A" w:rsidP="00F8618A">
            <w:pPr>
              <w:spacing w:after="0" w:line="240" w:lineRule="auto"/>
              <w:jc w:val="center"/>
              <w:rPr>
                <w:rFonts w:ascii="Times New Roman" w:eastAsia="Times New Roman" w:hAnsi="Times New Roman" w:cs="Times New Roman"/>
                <w:lang w:eastAsia="ru-RU"/>
              </w:rPr>
            </w:pPr>
            <w:r w:rsidRPr="00F8618A">
              <w:rPr>
                <w:rFonts w:ascii="Times New Roman" w:eastAsia="Times New Roman" w:hAnsi="Times New Roman" w:cs="Times New Roman"/>
                <w:lang w:eastAsia="ru-RU"/>
              </w:rPr>
              <w:t>Цена за ед. без НДС и опт. надбавки</w:t>
            </w:r>
          </w:p>
        </w:tc>
        <w:tc>
          <w:tcPr>
            <w:tcW w:w="716" w:type="dxa"/>
            <w:tcBorders>
              <w:top w:val="single" w:sz="4" w:space="0" w:color="000000"/>
              <w:left w:val="nil"/>
              <w:bottom w:val="single" w:sz="4" w:space="0" w:color="000000"/>
              <w:right w:val="single" w:sz="4" w:space="0" w:color="000000"/>
            </w:tcBorders>
            <w:shd w:val="clear" w:color="000000" w:fill="FFFF00"/>
            <w:vAlign w:val="center"/>
            <w:hideMark/>
          </w:tcPr>
          <w:p w:rsidR="00F8618A" w:rsidRPr="00F8618A" w:rsidRDefault="00F8618A" w:rsidP="00F8618A">
            <w:pPr>
              <w:spacing w:after="0" w:line="240" w:lineRule="auto"/>
              <w:jc w:val="center"/>
              <w:rPr>
                <w:rFonts w:ascii="Times New Roman" w:eastAsia="Times New Roman" w:hAnsi="Times New Roman" w:cs="Times New Roman"/>
                <w:lang w:eastAsia="ru-RU"/>
              </w:rPr>
            </w:pPr>
            <w:r w:rsidRPr="00F8618A">
              <w:rPr>
                <w:rFonts w:ascii="Times New Roman" w:eastAsia="Times New Roman" w:hAnsi="Times New Roman" w:cs="Times New Roman"/>
                <w:lang w:eastAsia="ru-RU"/>
              </w:rPr>
              <w:t>Размер НДС, (%)</w:t>
            </w:r>
          </w:p>
        </w:tc>
      </w:tr>
      <w:tr w:rsidR="00F8618A" w:rsidRPr="00F8618A" w:rsidTr="00F8618A">
        <w:trPr>
          <w:trHeight w:val="1344"/>
        </w:trPr>
        <w:tc>
          <w:tcPr>
            <w:tcW w:w="350" w:type="dxa"/>
            <w:vMerge w:val="restart"/>
            <w:tcBorders>
              <w:top w:val="nil"/>
              <w:left w:val="single" w:sz="4" w:space="0" w:color="000000"/>
              <w:bottom w:val="single" w:sz="4" w:space="0" w:color="000000"/>
              <w:right w:val="single" w:sz="4" w:space="0" w:color="000000"/>
            </w:tcBorders>
            <w:shd w:val="clear" w:color="auto" w:fill="auto"/>
            <w:hideMark/>
          </w:tcPr>
          <w:p w:rsidR="00F8618A" w:rsidRPr="00F8618A" w:rsidRDefault="00F8618A" w:rsidP="00F8618A">
            <w:pPr>
              <w:spacing w:after="0" w:line="240" w:lineRule="auto"/>
              <w:jc w:val="center"/>
              <w:rPr>
                <w:rFonts w:ascii="Times New Roman" w:eastAsia="Times New Roman" w:hAnsi="Times New Roman" w:cs="Times New Roman"/>
                <w:lang w:eastAsia="ru-RU"/>
              </w:rPr>
            </w:pPr>
            <w:r w:rsidRPr="00F8618A">
              <w:rPr>
                <w:rFonts w:ascii="Times New Roman" w:eastAsia="Times New Roman" w:hAnsi="Times New Roman" w:cs="Times New Roman"/>
                <w:lang w:eastAsia="ru-RU"/>
              </w:rPr>
              <w:t>1</w:t>
            </w:r>
          </w:p>
        </w:tc>
        <w:tc>
          <w:tcPr>
            <w:tcW w:w="1670" w:type="dxa"/>
            <w:vMerge w:val="restart"/>
            <w:tcBorders>
              <w:top w:val="nil"/>
              <w:left w:val="single" w:sz="4" w:space="0" w:color="000000"/>
              <w:bottom w:val="single" w:sz="4" w:space="0" w:color="000000"/>
              <w:right w:val="single" w:sz="4" w:space="0" w:color="000000"/>
            </w:tcBorders>
            <w:shd w:val="clear" w:color="auto" w:fill="auto"/>
            <w:hideMark/>
          </w:tcPr>
          <w:p w:rsidR="00F8618A" w:rsidRPr="00F8618A" w:rsidRDefault="00F8618A" w:rsidP="00F8618A">
            <w:pPr>
              <w:spacing w:after="0" w:line="240" w:lineRule="auto"/>
              <w:jc w:val="center"/>
              <w:rPr>
                <w:rFonts w:ascii="Times New Roman" w:eastAsia="Times New Roman" w:hAnsi="Times New Roman" w:cs="Times New Roman"/>
                <w:lang w:eastAsia="ru-RU"/>
              </w:rPr>
            </w:pPr>
            <w:r w:rsidRPr="00F8618A">
              <w:rPr>
                <w:rFonts w:ascii="Times New Roman" w:eastAsia="Times New Roman" w:hAnsi="Times New Roman" w:cs="Times New Roman"/>
                <w:lang w:eastAsia="ru-RU"/>
              </w:rPr>
              <w:t>КОЛИСТИМЕТАТ НАТРИЯ</w:t>
            </w:r>
          </w:p>
        </w:tc>
        <w:tc>
          <w:tcPr>
            <w:tcW w:w="1333" w:type="dxa"/>
            <w:vMerge w:val="restart"/>
            <w:tcBorders>
              <w:top w:val="nil"/>
              <w:left w:val="single" w:sz="4" w:space="0" w:color="000000"/>
              <w:bottom w:val="single" w:sz="4" w:space="0" w:color="000000"/>
              <w:right w:val="single" w:sz="4" w:space="0" w:color="000000"/>
            </w:tcBorders>
            <w:shd w:val="clear" w:color="auto" w:fill="auto"/>
            <w:hideMark/>
          </w:tcPr>
          <w:p w:rsidR="00F8618A" w:rsidRPr="00F8618A" w:rsidRDefault="00F8618A" w:rsidP="00F8618A">
            <w:pPr>
              <w:spacing w:after="0" w:line="240" w:lineRule="auto"/>
              <w:rPr>
                <w:rFonts w:ascii="Times New Roman" w:eastAsia="Times New Roman" w:hAnsi="Times New Roman" w:cs="Times New Roman"/>
                <w:lang w:eastAsia="ru-RU"/>
              </w:rPr>
            </w:pPr>
            <w:r w:rsidRPr="00F8618A">
              <w:rPr>
                <w:rFonts w:ascii="Times New Roman" w:eastAsia="Times New Roman" w:hAnsi="Times New Roman" w:cs="Times New Roman"/>
                <w:lang w:eastAsia="ru-RU"/>
              </w:rPr>
              <w:t>Лекарственная форма: лиофилизат для приготовления раствора для внутривенного введения и ингаляций</w:t>
            </w:r>
            <w:r w:rsidRPr="00F8618A">
              <w:rPr>
                <w:rFonts w:ascii="Times New Roman" w:eastAsia="Times New Roman" w:hAnsi="Times New Roman" w:cs="Times New Roman"/>
                <w:lang w:eastAsia="ru-RU"/>
              </w:rPr>
              <w:br/>
              <w:t>Дозировка: 160 мг</w:t>
            </w:r>
          </w:p>
        </w:tc>
        <w:tc>
          <w:tcPr>
            <w:tcW w:w="1166" w:type="dxa"/>
            <w:vMerge w:val="restart"/>
            <w:tcBorders>
              <w:top w:val="nil"/>
              <w:left w:val="single" w:sz="4" w:space="0" w:color="000000"/>
              <w:bottom w:val="single" w:sz="4" w:space="0" w:color="000000"/>
              <w:right w:val="single" w:sz="4" w:space="0" w:color="000000"/>
            </w:tcBorders>
            <w:shd w:val="clear" w:color="auto" w:fill="auto"/>
            <w:hideMark/>
          </w:tcPr>
          <w:p w:rsidR="00F8618A" w:rsidRPr="00F8618A" w:rsidRDefault="00F8618A" w:rsidP="00F8618A">
            <w:pPr>
              <w:spacing w:after="0" w:line="240" w:lineRule="auto"/>
              <w:jc w:val="center"/>
              <w:rPr>
                <w:rFonts w:ascii="Times New Roman" w:eastAsia="Times New Roman" w:hAnsi="Times New Roman" w:cs="Times New Roman"/>
                <w:sz w:val="18"/>
                <w:szCs w:val="18"/>
                <w:lang w:eastAsia="ru-RU"/>
              </w:rPr>
            </w:pPr>
            <w:r w:rsidRPr="00F8618A">
              <w:rPr>
                <w:rFonts w:ascii="Times New Roman" w:eastAsia="Times New Roman" w:hAnsi="Times New Roman" w:cs="Times New Roman"/>
                <w:sz w:val="18"/>
                <w:szCs w:val="18"/>
                <w:lang w:eastAsia="ru-RU"/>
              </w:rPr>
              <w:t>21.20.10.191-000099-1-00472-0000000000000</w:t>
            </w:r>
          </w:p>
        </w:tc>
        <w:tc>
          <w:tcPr>
            <w:tcW w:w="1564" w:type="dxa"/>
            <w:vMerge w:val="restart"/>
            <w:tcBorders>
              <w:top w:val="nil"/>
              <w:left w:val="single" w:sz="4" w:space="0" w:color="000000"/>
              <w:bottom w:val="single" w:sz="4" w:space="0" w:color="000000"/>
              <w:right w:val="single" w:sz="4" w:space="0" w:color="000000"/>
            </w:tcBorders>
            <w:shd w:val="clear" w:color="auto" w:fill="auto"/>
            <w:hideMark/>
          </w:tcPr>
          <w:p w:rsidR="00F8618A" w:rsidRPr="00F8618A" w:rsidRDefault="00F8618A" w:rsidP="00F8618A">
            <w:pPr>
              <w:spacing w:after="0" w:line="240" w:lineRule="auto"/>
              <w:jc w:val="center"/>
              <w:rPr>
                <w:rFonts w:ascii="Times New Roman" w:eastAsia="Times New Roman" w:hAnsi="Times New Roman" w:cs="Times New Roman"/>
                <w:lang w:eastAsia="ru-RU"/>
              </w:rPr>
            </w:pPr>
            <w:r w:rsidRPr="00F8618A">
              <w:rPr>
                <w:rFonts w:ascii="Times New Roman" w:eastAsia="Times New Roman" w:hAnsi="Times New Roman" w:cs="Times New Roman"/>
                <w:lang w:eastAsia="ru-RU"/>
              </w:rPr>
              <w:t>МГ</w:t>
            </w:r>
          </w:p>
        </w:tc>
        <w:tc>
          <w:tcPr>
            <w:tcW w:w="1494" w:type="dxa"/>
            <w:vMerge w:val="restart"/>
            <w:tcBorders>
              <w:top w:val="nil"/>
              <w:left w:val="single" w:sz="4" w:space="0" w:color="000000"/>
              <w:bottom w:val="single" w:sz="4" w:space="0" w:color="000000"/>
              <w:right w:val="single" w:sz="4" w:space="0" w:color="000000"/>
            </w:tcBorders>
            <w:shd w:val="clear" w:color="auto" w:fill="auto"/>
            <w:hideMark/>
          </w:tcPr>
          <w:p w:rsidR="00F8618A" w:rsidRPr="00F8618A" w:rsidRDefault="00F8618A" w:rsidP="00F8618A">
            <w:pPr>
              <w:spacing w:after="0" w:line="240" w:lineRule="auto"/>
              <w:jc w:val="center"/>
              <w:rPr>
                <w:rFonts w:ascii="Times New Roman" w:eastAsia="Times New Roman" w:hAnsi="Times New Roman" w:cs="Times New Roman"/>
                <w:lang w:eastAsia="ru-RU"/>
              </w:rPr>
            </w:pPr>
            <w:r w:rsidRPr="00F8618A">
              <w:rPr>
                <w:rFonts w:ascii="Times New Roman" w:eastAsia="Times New Roman" w:hAnsi="Times New Roman" w:cs="Times New Roman"/>
                <w:lang w:eastAsia="ru-RU"/>
              </w:rPr>
              <w:t>96 000</w:t>
            </w:r>
          </w:p>
        </w:tc>
        <w:tc>
          <w:tcPr>
            <w:tcW w:w="758" w:type="dxa"/>
            <w:vMerge w:val="restart"/>
            <w:tcBorders>
              <w:top w:val="nil"/>
              <w:left w:val="single" w:sz="4" w:space="0" w:color="000000"/>
              <w:bottom w:val="single" w:sz="4" w:space="0" w:color="000000"/>
              <w:right w:val="single" w:sz="4" w:space="0" w:color="000000"/>
            </w:tcBorders>
            <w:shd w:val="clear" w:color="auto" w:fill="auto"/>
            <w:hideMark/>
          </w:tcPr>
          <w:p w:rsidR="00F8618A" w:rsidRPr="00F8618A" w:rsidRDefault="00F8618A" w:rsidP="00F8618A">
            <w:pPr>
              <w:spacing w:after="0" w:line="240" w:lineRule="auto"/>
              <w:rPr>
                <w:rFonts w:ascii="Times New Roman" w:eastAsia="Times New Roman" w:hAnsi="Times New Roman" w:cs="Times New Roman"/>
                <w:sz w:val="18"/>
                <w:szCs w:val="18"/>
                <w:lang w:eastAsia="ru-RU"/>
              </w:rPr>
            </w:pPr>
            <w:r w:rsidRPr="00F8618A">
              <w:rPr>
                <w:rFonts w:ascii="Times New Roman" w:eastAsia="Times New Roman" w:hAnsi="Times New Roman" w:cs="Times New Roman"/>
                <w:sz w:val="18"/>
                <w:szCs w:val="18"/>
                <w:lang w:eastAsia="ru-RU"/>
              </w:rPr>
              <w:t>не ЖВ, не СЗ</w:t>
            </w:r>
          </w:p>
        </w:tc>
        <w:tc>
          <w:tcPr>
            <w:tcW w:w="1472" w:type="dxa"/>
            <w:tcBorders>
              <w:top w:val="nil"/>
              <w:left w:val="nil"/>
              <w:bottom w:val="single" w:sz="4" w:space="0" w:color="000000"/>
              <w:right w:val="single" w:sz="4" w:space="0" w:color="000000"/>
            </w:tcBorders>
            <w:shd w:val="clear" w:color="auto" w:fill="auto"/>
            <w:hideMark/>
          </w:tcPr>
          <w:p w:rsidR="00F8618A" w:rsidRPr="00F8618A" w:rsidRDefault="00F8618A" w:rsidP="00F8618A">
            <w:pPr>
              <w:spacing w:after="0" w:line="240" w:lineRule="auto"/>
              <w:rPr>
                <w:rFonts w:ascii="Times New Roman" w:eastAsia="Times New Roman" w:hAnsi="Times New Roman" w:cs="Times New Roman"/>
                <w:sz w:val="18"/>
                <w:szCs w:val="18"/>
                <w:lang w:eastAsia="ru-RU"/>
              </w:rPr>
            </w:pPr>
            <w:r w:rsidRPr="00F8618A">
              <w:rPr>
                <w:rFonts w:ascii="Times New Roman" w:eastAsia="Times New Roman" w:hAnsi="Times New Roman" w:cs="Times New Roman"/>
                <w:sz w:val="18"/>
                <w:szCs w:val="18"/>
                <w:lang w:eastAsia="ru-RU"/>
              </w:rPr>
              <w:t>ПОРОШОК ДЛЯ ПРИГОТОВЛЕНИЯ РАСТВОРА ДЛЯ ИНЪЕКЦИЙ, ИНФУЗИЙ И ИНГАЛЯЦИЙ, 80 мг,  192000 МГ</w:t>
            </w:r>
          </w:p>
        </w:tc>
        <w:tc>
          <w:tcPr>
            <w:tcW w:w="1383" w:type="dxa"/>
            <w:tcBorders>
              <w:top w:val="nil"/>
              <w:left w:val="nil"/>
              <w:bottom w:val="single" w:sz="4" w:space="0" w:color="000000"/>
              <w:right w:val="single" w:sz="4" w:space="0" w:color="000000"/>
            </w:tcBorders>
            <w:shd w:val="clear" w:color="auto" w:fill="auto"/>
            <w:noWrap/>
            <w:vAlign w:val="bottom"/>
            <w:hideMark/>
          </w:tcPr>
          <w:p w:rsidR="00F8618A" w:rsidRPr="00F8618A" w:rsidRDefault="00F8618A" w:rsidP="00F8618A">
            <w:pPr>
              <w:spacing w:after="0" w:line="240" w:lineRule="auto"/>
              <w:jc w:val="center"/>
              <w:rPr>
                <w:rFonts w:ascii="Times New Roman" w:eastAsia="Times New Roman" w:hAnsi="Times New Roman" w:cs="Times New Roman"/>
                <w:lang w:eastAsia="ru-RU"/>
              </w:rPr>
            </w:pPr>
            <w:r w:rsidRPr="00F8618A">
              <w:rPr>
                <w:rFonts w:ascii="Times New Roman" w:eastAsia="Times New Roman" w:hAnsi="Times New Roman" w:cs="Times New Roman"/>
                <w:lang w:eastAsia="ru-RU"/>
              </w:rPr>
              <w:t> </w:t>
            </w:r>
          </w:p>
        </w:tc>
        <w:tc>
          <w:tcPr>
            <w:tcW w:w="1369" w:type="dxa"/>
            <w:tcBorders>
              <w:top w:val="nil"/>
              <w:left w:val="nil"/>
              <w:bottom w:val="single" w:sz="4" w:space="0" w:color="000000"/>
              <w:right w:val="single" w:sz="4" w:space="0" w:color="000000"/>
            </w:tcBorders>
            <w:shd w:val="clear" w:color="auto" w:fill="auto"/>
            <w:noWrap/>
            <w:vAlign w:val="bottom"/>
            <w:hideMark/>
          </w:tcPr>
          <w:p w:rsidR="00F8618A" w:rsidRPr="00F8618A" w:rsidRDefault="00F8618A" w:rsidP="00F8618A">
            <w:pPr>
              <w:spacing w:after="0" w:line="240" w:lineRule="auto"/>
              <w:jc w:val="center"/>
              <w:rPr>
                <w:rFonts w:ascii="Times New Roman" w:eastAsia="Times New Roman" w:hAnsi="Times New Roman" w:cs="Times New Roman"/>
                <w:lang w:eastAsia="ru-RU"/>
              </w:rPr>
            </w:pPr>
            <w:r w:rsidRPr="00F8618A">
              <w:rPr>
                <w:rFonts w:ascii="Times New Roman" w:eastAsia="Times New Roman" w:hAnsi="Times New Roman" w:cs="Times New Roman"/>
                <w:lang w:eastAsia="ru-RU"/>
              </w:rPr>
              <w:t> </w:t>
            </w:r>
          </w:p>
        </w:tc>
        <w:tc>
          <w:tcPr>
            <w:tcW w:w="1390" w:type="dxa"/>
            <w:tcBorders>
              <w:top w:val="nil"/>
              <w:left w:val="nil"/>
              <w:bottom w:val="single" w:sz="4" w:space="0" w:color="000000"/>
              <w:right w:val="single" w:sz="4" w:space="0" w:color="000000"/>
            </w:tcBorders>
            <w:shd w:val="clear" w:color="auto" w:fill="auto"/>
            <w:vAlign w:val="center"/>
            <w:hideMark/>
          </w:tcPr>
          <w:p w:rsidR="00F8618A" w:rsidRPr="00F8618A" w:rsidRDefault="00F8618A" w:rsidP="00F8618A">
            <w:pPr>
              <w:spacing w:after="0" w:line="240" w:lineRule="auto"/>
              <w:jc w:val="center"/>
              <w:rPr>
                <w:rFonts w:ascii="Times New Roman" w:eastAsia="Times New Roman" w:hAnsi="Times New Roman" w:cs="Times New Roman"/>
                <w:lang w:eastAsia="ru-RU"/>
              </w:rPr>
            </w:pPr>
            <w:r w:rsidRPr="00F8618A">
              <w:rPr>
                <w:rFonts w:ascii="Times New Roman" w:eastAsia="Times New Roman" w:hAnsi="Times New Roman" w:cs="Times New Roman"/>
                <w:lang w:eastAsia="ru-RU"/>
              </w:rPr>
              <w:t> </w:t>
            </w:r>
          </w:p>
        </w:tc>
        <w:tc>
          <w:tcPr>
            <w:tcW w:w="891" w:type="dxa"/>
            <w:tcBorders>
              <w:top w:val="nil"/>
              <w:left w:val="nil"/>
              <w:bottom w:val="single" w:sz="4" w:space="0" w:color="000000"/>
              <w:right w:val="single" w:sz="4" w:space="0" w:color="000000"/>
            </w:tcBorders>
            <w:shd w:val="clear" w:color="auto" w:fill="auto"/>
            <w:vAlign w:val="center"/>
            <w:hideMark/>
          </w:tcPr>
          <w:p w:rsidR="00F8618A" w:rsidRPr="00F8618A" w:rsidRDefault="00F8618A" w:rsidP="00F8618A">
            <w:pPr>
              <w:spacing w:after="0" w:line="240" w:lineRule="auto"/>
              <w:jc w:val="right"/>
              <w:rPr>
                <w:rFonts w:ascii="Times New Roman" w:eastAsia="Times New Roman" w:hAnsi="Times New Roman" w:cs="Times New Roman"/>
                <w:lang w:eastAsia="ru-RU"/>
              </w:rPr>
            </w:pPr>
            <w:r w:rsidRPr="00F8618A">
              <w:rPr>
                <w:rFonts w:ascii="Times New Roman" w:eastAsia="Times New Roman" w:hAnsi="Times New Roman" w:cs="Times New Roman"/>
                <w:lang w:eastAsia="ru-RU"/>
              </w:rPr>
              <w:t> </w:t>
            </w:r>
          </w:p>
        </w:tc>
        <w:tc>
          <w:tcPr>
            <w:tcW w:w="716" w:type="dxa"/>
            <w:tcBorders>
              <w:top w:val="nil"/>
              <w:left w:val="nil"/>
              <w:bottom w:val="single" w:sz="4" w:space="0" w:color="000000"/>
              <w:right w:val="single" w:sz="4" w:space="0" w:color="000000"/>
            </w:tcBorders>
            <w:shd w:val="clear" w:color="auto" w:fill="auto"/>
            <w:vAlign w:val="center"/>
            <w:hideMark/>
          </w:tcPr>
          <w:p w:rsidR="00F8618A" w:rsidRPr="00F8618A" w:rsidRDefault="00F8618A" w:rsidP="00F8618A">
            <w:pPr>
              <w:spacing w:after="0" w:line="240" w:lineRule="auto"/>
              <w:jc w:val="right"/>
              <w:rPr>
                <w:rFonts w:ascii="Times New Roman" w:eastAsia="Times New Roman" w:hAnsi="Times New Roman" w:cs="Times New Roman"/>
                <w:lang w:eastAsia="ru-RU"/>
              </w:rPr>
            </w:pPr>
            <w:r w:rsidRPr="00F8618A">
              <w:rPr>
                <w:rFonts w:ascii="Times New Roman" w:eastAsia="Times New Roman" w:hAnsi="Times New Roman" w:cs="Times New Roman"/>
                <w:lang w:eastAsia="ru-RU"/>
              </w:rPr>
              <w:t> </w:t>
            </w:r>
          </w:p>
        </w:tc>
      </w:tr>
      <w:tr w:rsidR="00F8618A" w:rsidRPr="00F8618A" w:rsidTr="00F8618A">
        <w:trPr>
          <w:trHeight w:val="1344"/>
        </w:trPr>
        <w:tc>
          <w:tcPr>
            <w:tcW w:w="350" w:type="dxa"/>
            <w:vMerge/>
            <w:tcBorders>
              <w:top w:val="nil"/>
              <w:left w:val="single" w:sz="4" w:space="0" w:color="000000"/>
              <w:bottom w:val="single" w:sz="4" w:space="0" w:color="000000"/>
              <w:right w:val="single" w:sz="4" w:space="0" w:color="000000"/>
            </w:tcBorders>
            <w:vAlign w:val="center"/>
            <w:hideMark/>
          </w:tcPr>
          <w:p w:rsidR="00F8618A" w:rsidRPr="00F8618A" w:rsidRDefault="00F8618A" w:rsidP="00F8618A">
            <w:pPr>
              <w:spacing w:after="0" w:line="240" w:lineRule="auto"/>
              <w:rPr>
                <w:rFonts w:ascii="Times New Roman" w:eastAsia="Times New Roman" w:hAnsi="Times New Roman" w:cs="Times New Roman"/>
                <w:lang w:eastAsia="ru-RU"/>
              </w:rPr>
            </w:pPr>
          </w:p>
        </w:tc>
        <w:tc>
          <w:tcPr>
            <w:tcW w:w="1670" w:type="dxa"/>
            <w:vMerge/>
            <w:tcBorders>
              <w:top w:val="nil"/>
              <w:left w:val="single" w:sz="4" w:space="0" w:color="000000"/>
              <w:bottom w:val="single" w:sz="4" w:space="0" w:color="000000"/>
              <w:right w:val="single" w:sz="4" w:space="0" w:color="000000"/>
            </w:tcBorders>
            <w:vAlign w:val="center"/>
            <w:hideMark/>
          </w:tcPr>
          <w:p w:rsidR="00F8618A" w:rsidRPr="00F8618A" w:rsidRDefault="00F8618A" w:rsidP="00F8618A">
            <w:pPr>
              <w:spacing w:after="0" w:line="240" w:lineRule="auto"/>
              <w:rPr>
                <w:rFonts w:ascii="Times New Roman" w:eastAsia="Times New Roman" w:hAnsi="Times New Roman" w:cs="Times New Roman"/>
                <w:lang w:eastAsia="ru-RU"/>
              </w:rPr>
            </w:pPr>
          </w:p>
        </w:tc>
        <w:tc>
          <w:tcPr>
            <w:tcW w:w="1333" w:type="dxa"/>
            <w:vMerge/>
            <w:tcBorders>
              <w:top w:val="nil"/>
              <w:left w:val="single" w:sz="4" w:space="0" w:color="000000"/>
              <w:bottom w:val="single" w:sz="4" w:space="0" w:color="000000"/>
              <w:right w:val="single" w:sz="4" w:space="0" w:color="000000"/>
            </w:tcBorders>
            <w:vAlign w:val="center"/>
            <w:hideMark/>
          </w:tcPr>
          <w:p w:rsidR="00F8618A" w:rsidRPr="00F8618A" w:rsidRDefault="00F8618A" w:rsidP="00F8618A">
            <w:pPr>
              <w:spacing w:after="0" w:line="240" w:lineRule="auto"/>
              <w:rPr>
                <w:rFonts w:ascii="Times New Roman" w:eastAsia="Times New Roman" w:hAnsi="Times New Roman" w:cs="Times New Roman"/>
                <w:lang w:eastAsia="ru-RU"/>
              </w:rPr>
            </w:pPr>
          </w:p>
        </w:tc>
        <w:tc>
          <w:tcPr>
            <w:tcW w:w="1166" w:type="dxa"/>
            <w:vMerge/>
            <w:tcBorders>
              <w:top w:val="nil"/>
              <w:left w:val="single" w:sz="4" w:space="0" w:color="000000"/>
              <w:bottom w:val="single" w:sz="4" w:space="0" w:color="000000"/>
              <w:right w:val="single" w:sz="4" w:space="0" w:color="000000"/>
            </w:tcBorders>
            <w:vAlign w:val="center"/>
            <w:hideMark/>
          </w:tcPr>
          <w:p w:rsidR="00F8618A" w:rsidRPr="00F8618A" w:rsidRDefault="00F8618A" w:rsidP="00F8618A">
            <w:pPr>
              <w:spacing w:after="0" w:line="240" w:lineRule="auto"/>
              <w:rPr>
                <w:rFonts w:ascii="Times New Roman" w:eastAsia="Times New Roman" w:hAnsi="Times New Roman" w:cs="Times New Roman"/>
                <w:sz w:val="18"/>
                <w:szCs w:val="18"/>
                <w:lang w:eastAsia="ru-RU"/>
              </w:rPr>
            </w:pPr>
          </w:p>
        </w:tc>
        <w:tc>
          <w:tcPr>
            <w:tcW w:w="1564" w:type="dxa"/>
            <w:vMerge/>
            <w:tcBorders>
              <w:top w:val="nil"/>
              <w:left w:val="single" w:sz="4" w:space="0" w:color="000000"/>
              <w:bottom w:val="single" w:sz="4" w:space="0" w:color="000000"/>
              <w:right w:val="single" w:sz="4" w:space="0" w:color="000000"/>
            </w:tcBorders>
            <w:vAlign w:val="center"/>
            <w:hideMark/>
          </w:tcPr>
          <w:p w:rsidR="00F8618A" w:rsidRPr="00F8618A" w:rsidRDefault="00F8618A" w:rsidP="00F8618A">
            <w:pPr>
              <w:spacing w:after="0" w:line="240" w:lineRule="auto"/>
              <w:rPr>
                <w:rFonts w:ascii="Times New Roman" w:eastAsia="Times New Roman" w:hAnsi="Times New Roman" w:cs="Times New Roman"/>
                <w:lang w:eastAsia="ru-RU"/>
              </w:rPr>
            </w:pPr>
          </w:p>
        </w:tc>
        <w:tc>
          <w:tcPr>
            <w:tcW w:w="1494" w:type="dxa"/>
            <w:vMerge/>
            <w:tcBorders>
              <w:top w:val="nil"/>
              <w:left w:val="single" w:sz="4" w:space="0" w:color="000000"/>
              <w:bottom w:val="single" w:sz="4" w:space="0" w:color="000000"/>
              <w:right w:val="single" w:sz="4" w:space="0" w:color="000000"/>
            </w:tcBorders>
            <w:vAlign w:val="center"/>
            <w:hideMark/>
          </w:tcPr>
          <w:p w:rsidR="00F8618A" w:rsidRPr="00F8618A" w:rsidRDefault="00F8618A" w:rsidP="00F8618A">
            <w:pPr>
              <w:spacing w:after="0" w:line="240" w:lineRule="auto"/>
              <w:rPr>
                <w:rFonts w:ascii="Times New Roman" w:eastAsia="Times New Roman" w:hAnsi="Times New Roman" w:cs="Times New Roman"/>
                <w:lang w:eastAsia="ru-RU"/>
              </w:rPr>
            </w:pPr>
          </w:p>
        </w:tc>
        <w:tc>
          <w:tcPr>
            <w:tcW w:w="758" w:type="dxa"/>
            <w:vMerge/>
            <w:tcBorders>
              <w:top w:val="nil"/>
              <w:left w:val="single" w:sz="4" w:space="0" w:color="000000"/>
              <w:bottom w:val="single" w:sz="4" w:space="0" w:color="000000"/>
              <w:right w:val="single" w:sz="4" w:space="0" w:color="000000"/>
            </w:tcBorders>
            <w:vAlign w:val="center"/>
            <w:hideMark/>
          </w:tcPr>
          <w:p w:rsidR="00F8618A" w:rsidRPr="00F8618A" w:rsidRDefault="00F8618A" w:rsidP="00F8618A">
            <w:pPr>
              <w:spacing w:after="0" w:line="240" w:lineRule="auto"/>
              <w:rPr>
                <w:rFonts w:ascii="Times New Roman" w:eastAsia="Times New Roman" w:hAnsi="Times New Roman" w:cs="Times New Roman"/>
                <w:sz w:val="18"/>
                <w:szCs w:val="18"/>
                <w:lang w:eastAsia="ru-RU"/>
              </w:rPr>
            </w:pPr>
          </w:p>
        </w:tc>
        <w:tc>
          <w:tcPr>
            <w:tcW w:w="1472" w:type="dxa"/>
            <w:tcBorders>
              <w:top w:val="nil"/>
              <w:left w:val="nil"/>
              <w:bottom w:val="single" w:sz="4" w:space="0" w:color="000000"/>
              <w:right w:val="single" w:sz="4" w:space="0" w:color="000000"/>
            </w:tcBorders>
            <w:shd w:val="clear" w:color="auto" w:fill="auto"/>
            <w:hideMark/>
          </w:tcPr>
          <w:p w:rsidR="00F8618A" w:rsidRPr="00F8618A" w:rsidRDefault="00F8618A" w:rsidP="00F8618A">
            <w:pPr>
              <w:spacing w:after="0" w:line="240" w:lineRule="auto"/>
              <w:rPr>
                <w:rFonts w:ascii="Times New Roman" w:eastAsia="Times New Roman" w:hAnsi="Times New Roman" w:cs="Times New Roman"/>
                <w:sz w:val="18"/>
                <w:szCs w:val="18"/>
                <w:lang w:eastAsia="ru-RU"/>
              </w:rPr>
            </w:pPr>
            <w:r w:rsidRPr="00F8618A">
              <w:rPr>
                <w:rFonts w:ascii="Times New Roman" w:eastAsia="Times New Roman" w:hAnsi="Times New Roman" w:cs="Times New Roman"/>
                <w:sz w:val="18"/>
                <w:szCs w:val="18"/>
                <w:lang w:eastAsia="ru-RU"/>
              </w:rPr>
              <w:t xml:space="preserve">ПОРОШОК ДЛЯ ПРИГОТОВЛЕНИЯ РАСТВОРА ДЛЯ ИНЪЕКЦИЙ, ИНФУЗИЙ И ИНГАЛЯЦИЙ, 160 мг, 96000 МГ </w:t>
            </w:r>
          </w:p>
        </w:tc>
        <w:tc>
          <w:tcPr>
            <w:tcW w:w="1383" w:type="dxa"/>
            <w:tcBorders>
              <w:top w:val="nil"/>
              <w:left w:val="nil"/>
              <w:bottom w:val="single" w:sz="4" w:space="0" w:color="000000"/>
              <w:right w:val="single" w:sz="4" w:space="0" w:color="000000"/>
            </w:tcBorders>
            <w:shd w:val="clear" w:color="auto" w:fill="auto"/>
            <w:noWrap/>
            <w:vAlign w:val="bottom"/>
            <w:hideMark/>
          </w:tcPr>
          <w:p w:rsidR="00F8618A" w:rsidRPr="00F8618A" w:rsidRDefault="00F8618A" w:rsidP="00F8618A">
            <w:pPr>
              <w:spacing w:after="0" w:line="240" w:lineRule="auto"/>
              <w:jc w:val="center"/>
              <w:rPr>
                <w:rFonts w:ascii="Times New Roman" w:eastAsia="Times New Roman" w:hAnsi="Times New Roman" w:cs="Times New Roman"/>
                <w:lang w:eastAsia="ru-RU"/>
              </w:rPr>
            </w:pPr>
            <w:r w:rsidRPr="00F8618A">
              <w:rPr>
                <w:rFonts w:ascii="Times New Roman" w:eastAsia="Times New Roman" w:hAnsi="Times New Roman" w:cs="Times New Roman"/>
                <w:lang w:eastAsia="ru-RU"/>
              </w:rPr>
              <w:t> </w:t>
            </w:r>
          </w:p>
        </w:tc>
        <w:tc>
          <w:tcPr>
            <w:tcW w:w="1369" w:type="dxa"/>
            <w:tcBorders>
              <w:top w:val="nil"/>
              <w:left w:val="nil"/>
              <w:bottom w:val="single" w:sz="4" w:space="0" w:color="000000"/>
              <w:right w:val="single" w:sz="4" w:space="0" w:color="000000"/>
            </w:tcBorders>
            <w:shd w:val="clear" w:color="auto" w:fill="auto"/>
            <w:noWrap/>
            <w:vAlign w:val="bottom"/>
            <w:hideMark/>
          </w:tcPr>
          <w:p w:rsidR="00F8618A" w:rsidRPr="00F8618A" w:rsidRDefault="00F8618A" w:rsidP="00F8618A">
            <w:pPr>
              <w:spacing w:after="0" w:line="240" w:lineRule="auto"/>
              <w:jc w:val="center"/>
              <w:rPr>
                <w:rFonts w:ascii="Times New Roman" w:eastAsia="Times New Roman" w:hAnsi="Times New Roman" w:cs="Times New Roman"/>
                <w:lang w:eastAsia="ru-RU"/>
              </w:rPr>
            </w:pPr>
            <w:r w:rsidRPr="00F8618A">
              <w:rPr>
                <w:rFonts w:ascii="Times New Roman" w:eastAsia="Times New Roman" w:hAnsi="Times New Roman" w:cs="Times New Roman"/>
                <w:lang w:eastAsia="ru-RU"/>
              </w:rPr>
              <w:t> </w:t>
            </w:r>
          </w:p>
        </w:tc>
        <w:tc>
          <w:tcPr>
            <w:tcW w:w="1390" w:type="dxa"/>
            <w:tcBorders>
              <w:top w:val="nil"/>
              <w:left w:val="nil"/>
              <w:bottom w:val="single" w:sz="4" w:space="0" w:color="000000"/>
              <w:right w:val="single" w:sz="4" w:space="0" w:color="000000"/>
            </w:tcBorders>
            <w:shd w:val="clear" w:color="auto" w:fill="auto"/>
            <w:vAlign w:val="center"/>
            <w:hideMark/>
          </w:tcPr>
          <w:p w:rsidR="00F8618A" w:rsidRPr="00F8618A" w:rsidRDefault="00F8618A" w:rsidP="00F8618A">
            <w:pPr>
              <w:spacing w:after="0" w:line="240" w:lineRule="auto"/>
              <w:jc w:val="center"/>
              <w:rPr>
                <w:rFonts w:ascii="Times New Roman" w:eastAsia="Times New Roman" w:hAnsi="Times New Roman" w:cs="Times New Roman"/>
                <w:lang w:eastAsia="ru-RU"/>
              </w:rPr>
            </w:pPr>
            <w:r w:rsidRPr="00F8618A">
              <w:rPr>
                <w:rFonts w:ascii="Times New Roman" w:eastAsia="Times New Roman" w:hAnsi="Times New Roman" w:cs="Times New Roman"/>
                <w:lang w:eastAsia="ru-RU"/>
              </w:rPr>
              <w:t> </w:t>
            </w:r>
          </w:p>
        </w:tc>
        <w:tc>
          <w:tcPr>
            <w:tcW w:w="891" w:type="dxa"/>
            <w:tcBorders>
              <w:top w:val="nil"/>
              <w:left w:val="nil"/>
              <w:bottom w:val="single" w:sz="4" w:space="0" w:color="000000"/>
              <w:right w:val="single" w:sz="4" w:space="0" w:color="000000"/>
            </w:tcBorders>
            <w:shd w:val="clear" w:color="auto" w:fill="auto"/>
            <w:vAlign w:val="center"/>
            <w:hideMark/>
          </w:tcPr>
          <w:p w:rsidR="00F8618A" w:rsidRPr="00F8618A" w:rsidRDefault="00F8618A" w:rsidP="00F8618A">
            <w:pPr>
              <w:spacing w:after="0" w:line="240" w:lineRule="auto"/>
              <w:jc w:val="right"/>
              <w:rPr>
                <w:rFonts w:ascii="Times New Roman" w:eastAsia="Times New Roman" w:hAnsi="Times New Roman" w:cs="Times New Roman"/>
                <w:lang w:eastAsia="ru-RU"/>
              </w:rPr>
            </w:pPr>
            <w:r w:rsidRPr="00F8618A">
              <w:rPr>
                <w:rFonts w:ascii="Times New Roman" w:eastAsia="Times New Roman" w:hAnsi="Times New Roman" w:cs="Times New Roman"/>
                <w:lang w:eastAsia="ru-RU"/>
              </w:rPr>
              <w:t> </w:t>
            </w:r>
          </w:p>
        </w:tc>
        <w:tc>
          <w:tcPr>
            <w:tcW w:w="716" w:type="dxa"/>
            <w:tcBorders>
              <w:top w:val="nil"/>
              <w:left w:val="nil"/>
              <w:bottom w:val="single" w:sz="4" w:space="0" w:color="000000"/>
              <w:right w:val="single" w:sz="4" w:space="0" w:color="000000"/>
            </w:tcBorders>
            <w:shd w:val="clear" w:color="auto" w:fill="auto"/>
            <w:vAlign w:val="center"/>
            <w:hideMark/>
          </w:tcPr>
          <w:p w:rsidR="00F8618A" w:rsidRPr="00F8618A" w:rsidRDefault="00F8618A" w:rsidP="00F8618A">
            <w:pPr>
              <w:spacing w:after="0" w:line="240" w:lineRule="auto"/>
              <w:jc w:val="right"/>
              <w:rPr>
                <w:rFonts w:ascii="Times New Roman" w:eastAsia="Times New Roman" w:hAnsi="Times New Roman" w:cs="Times New Roman"/>
                <w:lang w:eastAsia="ru-RU"/>
              </w:rPr>
            </w:pPr>
            <w:r w:rsidRPr="00F8618A">
              <w:rPr>
                <w:rFonts w:ascii="Times New Roman" w:eastAsia="Times New Roman" w:hAnsi="Times New Roman" w:cs="Times New Roman"/>
                <w:lang w:eastAsia="ru-RU"/>
              </w:rPr>
              <w:t> </w:t>
            </w:r>
          </w:p>
        </w:tc>
      </w:tr>
      <w:tr w:rsidR="00F8618A" w:rsidRPr="00F8618A" w:rsidTr="00F8618A">
        <w:trPr>
          <w:trHeight w:val="1695"/>
        </w:trPr>
        <w:tc>
          <w:tcPr>
            <w:tcW w:w="350" w:type="dxa"/>
            <w:vMerge/>
            <w:tcBorders>
              <w:top w:val="nil"/>
              <w:left w:val="single" w:sz="4" w:space="0" w:color="000000"/>
              <w:bottom w:val="single" w:sz="4" w:space="0" w:color="000000"/>
              <w:right w:val="single" w:sz="4" w:space="0" w:color="000000"/>
            </w:tcBorders>
            <w:vAlign w:val="center"/>
            <w:hideMark/>
          </w:tcPr>
          <w:p w:rsidR="00F8618A" w:rsidRPr="00F8618A" w:rsidRDefault="00F8618A" w:rsidP="00F8618A">
            <w:pPr>
              <w:spacing w:after="0" w:line="240" w:lineRule="auto"/>
              <w:rPr>
                <w:rFonts w:ascii="Times New Roman" w:eastAsia="Times New Roman" w:hAnsi="Times New Roman" w:cs="Times New Roman"/>
                <w:lang w:eastAsia="ru-RU"/>
              </w:rPr>
            </w:pPr>
          </w:p>
        </w:tc>
        <w:tc>
          <w:tcPr>
            <w:tcW w:w="1670" w:type="dxa"/>
            <w:vMerge/>
            <w:tcBorders>
              <w:top w:val="nil"/>
              <w:left w:val="single" w:sz="4" w:space="0" w:color="000000"/>
              <w:bottom w:val="single" w:sz="4" w:space="0" w:color="000000"/>
              <w:right w:val="single" w:sz="4" w:space="0" w:color="000000"/>
            </w:tcBorders>
            <w:vAlign w:val="center"/>
            <w:hideMark/>
          </w:tcPr>
          <w:p w:rsidR="00F8618A" w:rsidRPr="00F8618A" w:rsidRDefault="00F8618A" w:rsidP="00F8618A">
            <w:pPr>
              <w:spacing w:after="0" w:line="240" w:lineRule="auto"/>
              <w:rPr>
                <w:rFonts w:ascii="Times New Roman" w:eastAsia="Times New Roman" w:hAnsi="Times New Roman" w:cs="Times New Roman"/>
                <w:lang w:eastAsia="ru-RU"/>
              </w:rPr>
            </w:pPr>
          </w:p>
        </w:tc>
        <w:tc>
          <w:tcPr>
            <w:tcW w:w="1333" w:type="dxa"/>
            <w:vMerge/>
            <w:tcBorders>
              <w:top w:val="nil"/>
              <w:left w:val="single" w:sz="4" w:space="0" w:color="000000"/>
              <w:bottom w:val="single" w:sz="4" w:space="0" w:color="000000"/>
              <w:right w:val="single" w:sz="4" w:space="0" w:color="000000"/>
            </w:tcBorders>
            <w:vAlign w:val="center"/>
            <w:hideMark/>
          </w:tcPr>
          <w:p w:rsidR="00F8618A" w:rsidRPr="00F8618A" w:rsidRDefault="00F8618A" w:rsidP="00F8618A">
            <w:pPr>
              <w:spacing w:after="0" w:line="240" w:lineRule="auto"/>
              <w:rPr>
                <w:rFonts w:ascii="Times New Roman" w:eastAsia="Times New Roman" w:hAnsi="Times New Roman" w:cs="Times New Roman"/>
                <w:lang w:eastAsia="ru-RU"/>
              </w:rPr>
            </w:pPr>
          </w:p>
        </w:tc>
        <w:tc>
          <w:tcPr>
            <w:tcW w:w="1166" w:type="dxa"/>
            <w:vMerge/>
            <w:tcBorders>
              <w:top w:val="nil"/>
              <w:left w:val="single" w:sz="4" w:space="0" w:color="000000"/>
              <w:bottom w:val="single" w:sz="4" w:space="0" w:color="000000"/>
              <w:right w:val="single" w:sz="4" w:space="0" w:color="000000"/>
            </w:tcBorders>
            <w:vAlign w:val="center"/>
            <w:hideMark/>
          </w:tcPr>
          <w:p w:rsidR="00F8618A" w:rsidRPr="00F8618A" w:rsidRDefault="00F8618A" w:rsidP="00F8618A">
            <w:pPr>
              <w:spacing w:after="0" w:line="240" w:lineRule="auto"/>
              <w:rPr>
                <w:rFonts w:ascii="Times New Roman" w:eastAsia="Times New Roman" w:hAnsi="Times New Roman" w:cs="Times New Roman"/>
                <w:sz w:val="18"/>
                <w:szCs w:val="18"/>
                <w:lang w:eastAsia="ru-RU"/>
              </w:rPr>
            </w:pPr>
          </w:p>
        </w:tc>
        <w:tc>
          <w:tcPr>
            <w:tcW w:w="1564" w:type="dxa"/>
            <w:vMerge/>
            <w:tcBorders>
              <w:top w:val="nil"/>
              <w:left w:val="single" w:sz="4" w:space="0" w:color="000000"/>
              <w:bottom w:val="single" w:sz="4" w:space="0" w:color="000000"/>
              <w:right w:val="single" w:sz="4" w:space="0" w:color="000000"/>
            </w:tcBorders>
            <w:vAlign w:val="center"/>
            <w:hideMark/>
          </w:tcPr>
          <w:p w:rsidR="00F8618A" w:rsidRPr="00F8618A" w:rsidRDefault="00F8618A" w:rsidP="00F8618A">
            <w:pPr>
              <w:spacing w:after="0" w:line="240" w:lineRule="auto"/>
              <w:rPr>
                <w:rFonts w:ascii="Times New Roman" w:eastAsia="Times New Roman" w:hAnsi="Times New Roman" w:cs="Times New Roman"/>
                <w:lang w:eastAsia="ru-RU"/>
              </w:rPr>
            </w:pPr>
          </w:p>
        </w:tc>
        <w:tc>
          <w:tcPr>
            <w:tcW w:w="1494" w:type="dxa"/>
            <w:vMerge/>
            <w:tcBorders>
              <w:top w:val="nil"/>
              <w:left w:val="single" w:sz="4" w:space="0" w:color="000000"/>
              <w:bottom w:val="single" w:sz="4" w:space="0" w:color="000000"/>
              <w:right w:val="single" w:sz="4" w:space="0" w:color="000000"/>
            </w:tcBorders>
            <w:vAlign w:val="center"/>
            <w:hideMark/>
          </w:tcPr>
          <w:p w:rsidR="00F8618A" w:rsidRPr="00F8618A" w:rsidRDefault="00F8618A" w:rsidP="00F8618A">
            <w:pPr>
              <w:spacing w:after="0" w:line="240" w:lineRule="auto"/>
              <w:rPr>
                <w:rFonts w:ascii="Times New Roman" w:eastAsia="Times New Roman" w:hAnsi="Times New Roman" w:cs="Times New Roman"/>
                <w:lang w:eastAsia="ru-RU"/>
              </w:rPr>
            </w:pPr>
          </w:p>
        </w:tc>
        <w:tc>
          <w:tcPr>
            <w:tcW w:w="758" w:type="dxa"/>
            <w:vMerge/>
            <w:tcBorders>
              <w:top w:val="nil"/>
              <w:left w:val="single" w:sz="4" w:space="0" w:color="000000"/>
              <w:bottom w:val="single" w:sz="4" w:space="0" w:color="000000"/>
              <w:right w:val="single" w:sz="4" w:space="0" w:color="000000"/>
            </w:tcBorders>
            <w:vAlign w:val="center"/>
            <w:hideMark/>
          </w:tcPr>
          <w:p w:rsidR="00F8618A" w:rsidRPr="00F8618A" w:rsidRDefault="00F8618A" w:rsidP="00F8618A">
            <w:pPr>
              <w:spacing w:after="0" w:line="240" w:lineRule="auto"/>
              <w:rPr>
                <w:rFonts w:ascii="Times New Roman" w:eastAsia="Times New Roman" w:hAnsi="Times New Roman" w:cs="Times New Roman"/>
                <w:sz w:val="18"/>
                <w:szCs w:val="18"/>
                <w:lang w:eastAsia="ru-RU"/>
              </w:rPr>
            </w:pPr>
          </w:p>
        </w:tc>
        <w:tc>
          <w:tcPr>
            <w:tcW w:w="1472" w:type="dxa"/>
            <w:tcBorders>
              <w:top w:val="nil"/>
              <w:left w:val="nil"/>
              <w:bottom w:val="single" w:sz="4" w:space="0" w:color="000000"/>
              <w:right w:val="single" w:sz="4" w:space="0" w:color="000000"/>
            </w:tcBorders>
            <w:shd w:val="clear" w:color="auto" w:fill="auto"/>
            <w:hideMark/>
          </w:tcPr>
          <w:p w:rsidR="00F8618A" w:rsidRPr="00F8618A" w:rsidRDefault="00F8618A" w:rsidP="00F8618A">
            <w:pPr>
              <w:spacing w:after="0" w:line="240" w:lineRule="auto"/>
              <w:rPr>
                <w:rFonts w:ascii="Times New Roman" w:eastAsia="Times New Roman" w:hAnsi="Times New Roman" w:cs="Times New Roman"/>
                <w:sz w:val="18"/>
                <w:szCs w:val="18"/>
                <w:lang w:eastAsia="ru-RU"/>
              </w:rPr>
            </w:pPr>
            <w:r w:rsidRPr="00F8618A">
              <w:rPr>
                <w:rFonts w:ascii="Times New Roman" w:eastAsia="Times New Roman" w:hAnsi="Times New Roman" w:cs="Times New Roman"/>
                <w:sz w:val="18"/>
                <w:szCs w:val="18"/>
                <w:lang w:eastAsia="ru-RU"/>
              </w:rPr>
              <w:t>ПОРОШОК ДЛЯ ПРИГОТОВЛЕНИЯ РАСТВОРА ДЛЯ ВНУТРИВЕННОГО ВВЕДЕНИЯ И ИНГАЛЯЦИЙ, 1000000 ЕД,  192000 МГ</w:t>
            </w:r>
          </w:p>
        </w:tc>
        <w:tc>
          <w:tcPr>
            <w:tcW w:w="1383" w:type="dxa"/>
            <w:tcBorders>
              <w:top w:val="nil"/>
              <w:left w:val="nil"/>
              <w:bottom w:val="single" w:sz="4" w:space="0" w:color="000000"/>
              <w:right w:val="single" w:sz="4" w:space="0" w:color="000000"/>
            </w:tcBorders>
            <w:shd w:val="clear" w:color="auto" w:fill="auto"/>
            <w:noWrap/>
            <w:vAlign w:val="bottom"/>
            <w:hideMark/>
          </w:tcPr>
          <w:p w:rsidR="00F8618A" w:rsidRPr="00F8618A" w:rsidRDefault="00F8618A" w:rsidP="00F8618A">
            <w:pPr>
              <w:spacing w:after="0" w:line="240" w:lineRule="auto"/>
              <w:jc w:val="center"/>
              <w:rPr>
                <w:rFonts w:ascii="Times New Roman" w:eastAsia="Times New Roman" w:hAnsi="Times New Roman" w:cs="Times New Roman"/>
                <w:lang w:eastAsia="ru-RU"/>
              </w:rPr>
            </w:pPr>
            <w:r w:rsidRPr="00F8618A">
              <w:rPr>
                <w:rFonts w:ascii="Times New Roman" w:eastAsia="Times New Roman" w:hAnsi="Times New Roman" w:cs="Times New Roman"/>
                <w:lang w:eastAsia="ru-RU"/>
              </w:rPr>
              <w:t> </w:t>
            </w:r>
          </w:p>
        </w:tc>
        <w:tc>
          <w:tcPr>
            <w:tcW w:w="1369" w:type="dxa"/>
            <w:tcBorders>
              <w:top w:val="nil"/>
              <w:left w:val="nil"/>
              <w:bottom w:val="single" w:sz="4" w:space="0" w:color="000000"/>
              <w:right w:val="single" w:sz="4" w:space="0" w:color="000000"/>
            </w:tcBorders>
            <w:shd w:val="clear" w:color="auto" w:fill="auto"/>
            <w:noWrap/>
            <w:vAlign w:val="bottom"/>
            <w:hideMark/>
          </w:tcPr>
          <w:p w:rsidR="00F8618A" w:rsidRPr="00F8618A" w:rsidRDefault="00F8618A" w:rsidP="00F8618A">
            <w:pPr>
              <w:spacing w:after="0" w:line="240" w:lineRule="auto"/>
              <w:jc w:val="center"/>
              <w:rPr>
                <w:rFonts w:ascii="Times New Roman" w:eastAsia="Times New Roman" w:hAnsi="Times New Roman" w:cs="Times New Roman"/>
                <w:lang w:eastAsia="ru-RU"/>
              </w:rPr>
            </w:pPr>
            <w:r w:rsidRPr="00F8618A">
              <w:rPr>
                <w:rFonts w:ascii="Times New Roman" w:eastAsia="Times New Roman" w:hAnsi="Times New Roman" w:cs="Times New Roman"/>
                <w:lang w:eastAsia="ru-RU"/>
              </w:rPr>
              <w:t> </w:t>
            </w:r>
          </w:p>
        </w:tc>
        <w:tc>
          <w:tcPr>
            <w:tcW w:w="1390" w:type="dxa"/>
            <w:tcBorders>
              <w:top w:val="nil"/>
              <w:left w:val="nil"/>
              <w:bottom w:val="single" w:sz="4" w:space="0" w:color="000000"/>
              <w:right w:val="single" w:sz="4" w:space="0" w:color="000000"/>
            </w:tcBorders>
            <w:shd w:val="clear" w:color="auto" w:fill="auto"/>
            <w:vAlign w:val="center"/>
            <w:hideMark/>
          </w:tcPr>
          <w:p w:rsidR="00F8618A" w:rsidRPr="00F8618A" w:rsidRDefault="00F8618A" w:rsidP="00F8618A">
            <w:pPr>
              <w:spacing w:after="0" w:line="240" w:lineRule="auto"/>
              <w:jc w:val="center"/>
              <w:rPr>
                <w:rFonts w:ascii="Times New Roman" w:eastAsia="Times New Roman" w:hAnsi="Times New Roman" w:cs="Times New Roman"/>
                <w:lang w:eastAsia="ru-RU"/>
              </w:rPr>
            </w:pPr>
            <w:r w:rsidRPr="00F8618A">
              <w:rPr>
                <w:rFonts w:ascii="Times New Roman" w:eastAsia="Times New Roman" w:hAnsi="Times New Roman" w:cs="Times New Roman"/>
                <w:lang w:eastAsia="ru-RU"/>
              </w:rPr>
              <w:t> </w:t>
            </w:r>
          </w:p>
        </w:tc>
        <w:tc>
          <w:tcPr>
            <w:tcW w:w="891" w:type="dxa"/>
            <w:tcBorders>
              <w:top w:val="nil"/>
              <w:left w:val="nil"/>
              <w:bottom w:val="single" w:sz="4" w:space="0" w:color="000000"/>
              <w:right w:val="single" w:sz="4" w:space="0" w:color="000000"/>
            </w:tcBorders>
            <w:shd w:val="clear" w:color="auto" w:fill="auto"/>
            <w:vAlign w:val="center"/>
            <w:hideMark/>
          </w:tcPr>
          <w:p w:rsidR="00F8618A" w:rsidRPr="00F8618A" w:rsidRDefault="00F8618A" w:rsidP="00F8618A">
            <w:pPr>
              <w:spacing w:after="0" w:line="240" w:lineRule="auto"/>
              <w:jc w:val="right"/>
              <w:rPr>
                <w:rFonts w:ascii="Times New Roman" w:eastAsia="Times New Roman" w:hAnsi="Times New Roman" w:cs="Times New Roman"/>
                <w:lang w:eastAsia="ru-RU"/>
              </w:rPr>
            </w:pPr>
            <w:r w:rsidRPr="00F8618A">
              <w:rPr>
                <w:rFonts w:ascii="Times New Roman" w:eastAsia="Times New Roman" w:hAnsi="Times New Roman" w:cs="Times New Roman"/>
                <w:lang w:eastAsia="ru-RU"/>
              </w:rPr>
              <w:t> </w:t>
            </w:r>
          </w:p>
        </w:tc>
        <w:tc>
          <w:tcPr>
            <w:tcW w:w="716" w:type="dxa"/>
            <w:tcBorders>
              <w:top w:val="nil"/>
              <w:left w:val="nil"/>
              <w:bottom w:val="single" w:sz="4" w:space="0" w:color="000000"/>
              <w:right w:val="single" w:sz="4" w:space="0" w:color="000000"/>
            </w:tcBorders>
            <w:shd w:val="clear" w:color="auto" w:fill="auto"/>
            <w:vAlign w:val="center"/>
            <w:hideMark/>
          </w:tcPr>
          <w:p w:rsidR="00F8618A" w:rsidRPr="00F8618A" w:rsidRDefault="00F8618A" w:rsidP="00F8618A">
            <w:pPr>
              <w:spacing w:after="0" w:line="240" w:lineRule="auto"/>
              <w:jc w:val="right"/>
              <w:rPr>
                <w:rFonts w:ascii="Times New Roman" w:eastAsia="Times New Roman" w:hAnsi="Times New Roman" w:cs="Times New Roman"/>
                <w:lang w:eastAsia="ru-RU"/>
              </w:rPr>
            </w:pPr>
            <w:r w:rsidRPr="00F8618A">
              <w:rPr>
                <w:rFonts w:ascii="Times New Roman" w:eastAsia="Times New Roman" w:hAnsi="Times New Roman" w:cs="Times New Roman"/>
                <w:lang w:eastAsia="ru-RU"/>
              </w:rPr>
              <w:t> </w:t>
            </w:r>
          </w:p>
        </w:tc>
      </w:tr>
      <w:tr w:rsidR="00F8618A" w:rsidRPr="00F8618A" w:rsidTr="00F8618A">
        <w:trPr>
          <w:trHeight w:val="1739"/>
        </w:trPr>
        <w:tc>
          <w:tcPr>
            <w:tcW w:w="350" w:type="dxa"/>
            <w:vMerge/>
            <w:tcBorders>
              <w:top w:val="nil"/>
              <w:left w:val="single" w:sz="4" w:space="0" w:color="000000"/>
              <w:bottom w:val="single" w:sz="4" w:space="0" w:color="000000"/>
              <w:right w:val="single" w:sz="4" w:space="0" w:color="000000"/>
            </w:tcBorders>
            <w:vAlign w:val="center"/>
            <w:hideMark/>
          </w:tcPr>
          <w:p w:rsidR="00F8618A" w:rsidRPr="00F8618A" w:rsidRDefault="00F8618A" w:rsidP="00F8618A">
            <w:pPr>
              <w:spacing w:after="0" w:line="240" w:lineRule="auto"/>
              <w:rPr>
                <w:rFonts w:ascii="Times New Roman" w:eastAsia="Times New Roman" w:hAnsi="Times New Roman" w:cs="Times New Roman"/>
                <w:lang w:eastAsia="ru-RU"/>
              </w:rPr>
            </w:pPr>
          </w:p>
        </w:tc>
        <w:tc>
          <w:tcPr>
            <w:tcW w:w="1670" w:type="dxa"/>
            <w:vMerge/>
            <w:tcBorders>
              <w:top w:val="nil"/>
              <w:left w:val="single" w:sz="4" w:space="0" w:color="000000"/>
              <w:bottom w:val="single" w:sz="4" w:space="0" w:color="000000"/>
              <w:right w:val="single" w:sz="4" w:space="0" w:color="000000"/>
            </w:tcBorders>
            <w:vAlign w:val="center"/>
            <w:hideMark/>
          </w:tcPr>
          <w:p w:rsidR="00F8618A" w:rsidRPr="00F8618A" w:rsidRDefault="00F8618A" w:rsidP="00F8618A">
            <w:pPr>
              <w:spacing w:after="0" w:line="240" w:lineRule="auto"/>
              <w:rPr>
                <w:rFonts w:ascii="Times New Roman" w:eastAsia="Times New Roman" w:hAnsi="Times New Roman" w:cs="Times New Roman"/>
                <w:lang w:eastAsia="ru-RU"/>
              </w:rPr>
            </w:pPr>
          </w:p>
        </w:tc>
        <w:tc>
          <w:tcPr>
            <w:tcW w:w="1333" w:type="dxa"/>
            <w:vMerge/>
            <w:tcBorders>
              <w:top w:val="nil"/>
              <w:left w:val="single" w:sz="4" w:space="0" w:color="000000"/>
              <w:bottom w:val="single" w:sz="4" w:space="0" w:color="000000"/>
              <w:right w:val="single" w:sz="4" w:space="0" w:color="000000"/>
            </w:tcBorders>
            <w:vAlign w:val="center"/>
            <w:hideMark/>
          </w:tcPr>
          <w:p w:rsidR="00F8618A" w:rsidRPr="00F8618A" w:rsidRDefault="00F8618A" w:rsidP="00F8618A">
            <w:pPr>
              <w:spacing w:after="0" w:line="240" w:lineRule="auto"/>
              <w:rPr>
                <w:rFonts w:ascii="Times New Roman" w:eastAsia="Times New Roman" w:hAnsi="Times New Roman" w:cs="Times New Roman"/>
                <w:lang w:eastAsia="ru-RU"/>
              </w:rPr>
            </w:pPr>
          </w:p>
        </w:tc>
        <w:tc>
          <w:tcPr>
            <w:tcW w:w="1166" w:type="dxa"/>
            <w:vMerge/>
            <w:tcBorders>
              <w:top w:val="nil"/>
              <w:left w:val="single" w:sz="4" w:space="0" w:color="000000"/>
              <w:bottom w:val="single" w:sz="4" w:space="0" w:color="000000"/>
              <w:right w:val="single" w:sz="4" w:space="0" w:color="000000"/>
            </w:tcBorders>
            <w:vAlign w:val="center"/>
            <w:hideMark/>
          </w:tcPr>
          <w:p w:rsidR="00F8618A" w:rsidRPr="00F8618A" w:rsidRDefault="00F8618A" w:rsidP="00F8618A">
            <w:pPr>
              <w:spacing w:after="0" w:line="240" w:lineRule="auto"/>
              <w:rPr>
                <w:rFonts w:ascii="Times New Roman" w:eastAsia="Times New Roman" w:hAnsi="Times New Roman" w:cs="Times New Roman"/>
                <w:sz w:val="18"/>
                <w:szCs w:val="18"/>
                <w:lang w:eastAsia="ru-RU"/>
              </w:rPr>
            </w:pPr>
          </w:p>
        </w:tc>
        <w:tc>
          <w:tcPr>
            <w:tcW w:w="1564" w:type="dxa"/>
            <w:vMerge/>
            <w:tcBorders>
              <w:top w:val="nil"/>
              <w:left w:val="single" w:sz="4" w:space="0" w:color="000000"/>
              <w:bottom w:val="single" w:sz="4" w:space="0" w:color="000000"/>
              <w:right w:val="single" w:sz="4" w:space="0" w:color="000000"/>
            </w:tcBorders>
            <w:vAlign w:val="center"/>
            <w:hideMark/>
          </w:tcPr>
          <w:p w:rsidR="00F8618A" w:rsidRPr="00F8618A" w:rsidRDefault="00F8618A" w:rsidP="00F8618A">
            <w:pPr>
              <w:spacing w:after="0" w:line="240" w:lineRule="auto"/>
              <w:rPr>
                <w:rFonts w:ascii="Times New Roman" w:eastAsia="Times New Roman" w:hAnsi="Times New Roman" w:cs="Times New Roman"/>
                <w:lang w:eastAsia="ru-RU"/>
              </w:rPr>
            </w:pPr>
          </w:p>
        </w:tc>
        <w:tc>
          <w:tcPr>
            <w:tcW w:w="1494" w:type="dxa"/>
            <w:vMerge/>
            <w:tcBorders>
              <w:top w:val="nil"/>
              <w:left w:val="single" w:sz="4" w:space="0" w:color="000000"/>
              <w:bottom w:val="single" w:sz="4" w:space="0" w:color="000000"/>
              <w:right w:val="single" w:sz="4" w:space="0" w:color="000000"/>
            </w:tcBorders>
            <w:vAlign w:val="center"/>
            <w:hideMark/>
          </w:tcPr>
          <w:p w:rsidR="00F8618A" w:rsidRPr="00F8618A" w:rsidRDefault="00F8618A" w:rsidP="00F8618A">
            <w:pPr>
              <w:spacing w:after="0" w:line="240" w:lineRule="auto"/>
              <w:rPr>
                <w:rFonts w:ascii="Times New Roman" w:eastAsia="Times New Roman" w:hAnsi="Times New Roman" w:cs="Times New Roman"/>
                <w:lang w:eastAsia="ru-RU"/>
              </w:rPr>
            </w:pPr>
          </w:p>
        </w:tc>
        <w:tc>
          <w:tcPr>
            <w:tcW w:w="758" w:type="dxa"/>
            <w:vMerge/>
            <w:tcBorders>
              <w:top w:val="nil"/>
              <w:left w:val="single" w:sz="4" w:space="0" w:color="000000"/>
              <w:bottom w:val="single" w:sz="4" w:space="0" w:color="000000"/>
              <w:right w:val="single" w:sz="4" w:space="0" w:color="000000"/>
            </w:tcBorders>
            <w:vAlign w:val="center"/>
            <w:hideMark/>
          </w:tcPr>
          <w:p w:rsidR="00F8618A" w:rsidRPr="00F8618A" w:rsidRDefault="00F8618A" w:rsidP="00F8618A">
            <w:pPr>
              <w:spacing w:after="0" w:line="240" w:lineRule="auto"/>
              <w:rPr>
                <w:rFonts w:ascii="Times New Roman" w:eastAsia="Times New Roman" w:hAnsi="Times New Roman" w:cs="Times New Roman"/>
                <w:sz w:val="18"/>
                <w:szCs w:val="18"/>
                <w:lang w:eastAsia="ru-RU"/>
              </w:rPr>
            </w:pPr>
          </w:p>
        </w:tc>
        <w:tc>
          <w:tcPr>
            <w:tcW w:w="1472" w:type="dxa"/>
            <w:tcBorders>
              <w:top w:val="nil"/>
              <w:left w:val="nil"/>
              <w:bottom w:val="single" w:sz="4" w:space="0" w:color="000000"/>
              <w:right w:val="single" w:sz="4" w:space="0" w:color="000000"/>
            </w:tcBorders>
            <w:shd w:val="clear" w:color="auto" w:fill="auto"/>
            <w:hideMark/>
          </w:tcPr>
          <w:p w:rsidR="00F8618A" w:rsidRPr="00F8618A" w:rsidRDefault="00F8618A" w:rsidP="00F8618A">
            <w:pPr>
              <w:spacing w:after="0" w:line="240" w:lineRule="auto"/>
              <w:rPr>
                <w:rFonts w:ascii="Times New Roman" w:eastAsia="Times New Roman" w:hAnsi="Times New Roman" w:cs="Times New Roman"/>
                <w:sz w:val="18"/>
                <w:szCs w:val="18"/>
                <w:lang w:eastAsia="ru-RU"/>
              </w:rPr>
            </w:pPr>
            <w:r w:rsidRPr="00F8618A">
              <w:rPr>
                <w:rFonts w:ascii="Times New Roman" w:eastAsia="Times New Roman" w:hAnsi="Times New Roman" w:cs="Times New Roman"/>
                <w:sz w:val="18"/>
                <w:szCs w:val="18"/>
                <w:lang w:eastAsia="ru-RU"/>
              </w:rPr>
              <w:t>ЛИОФИЛИЗАТ ДЛЯ ПРИГОТОВЛЕНИЯ РАСТВОРА ДЛЯ ВНУТРИВЕННОГО ВВЕДЕНИЯ И ИНГАЛЯЦИЙ, 160 МГ, (Основной)</w:t>
            </w:r>
          </w:p>
        </w:tc>
        <w:tc>
          <w:tcPr>
            <w:tcW w:w="1383" w:type="dxa"/>
            <w:tcBorders>
              <w:top w:val="nil"/>
              <w:left w:val="nil"/>
              <w:bottom w:val="single" w:sz="4" w:space="0" w:color="000000"/>
              <w:right w:val="single" w:sz="4" w:space="0" w:color="000000"/>
            </w:tcBorders>
            <w:shd w:val="clear" w:color="auto" w:fill="auto"/>
            <w:noWrap/>
            <w:vAlign w:val="bottom"/>
            <w:hideMark/>
          </w:tcPr>
          <w:p w:rsidR="00F8618A" w:rsidRPr="00F8618A" w:rsidRDefault="00F8618A" w:rsidP="00F8618A">
            <w:pPr>
              <w:spacing w:after="0" w:line="240" w:lineRule="auto"/>
              <w:jc w:val="center"/>
              <w:rPr>
                <w:rFonts w:ascii="Times New Roman" w:eastAsia="Times New Roman" w:hAnsi="Times New Roman" w:cs="Times New Roman"/>
                <w:lang w:eastAsia="ru-RU"/>
              </w:rPr>
            </w:pPr>
            <w:r w:rsidRPr="00F8618A">
              <w:rPr>
                <w:rFonts w:ascii="Times New Roman" w:eastAsia="Times New Roman" w:hAnsi="Times New Roman" w:cs="Times New Roman"/>
                <w:lang w:eastAsia="ru-RU"/>
              </w:rPr>
              <w:t> </w:t>
            </w:r>
          </w:p>
        </w:tc>
        <w:tc>
          <w:tcPr>
            <w:tcW w:w="1369" w:type="dxa"/>
            <w:tcBorders>
              <w:top w:val="nil"/>
              <w:left w:val="nil"/>
              <w:bottom w:val="single" w:sz="4" w:space="0" w:color="000000"/>
              <w:right w:val="single" w:sz="4" w:space="0" w:color="000000"/>
            </w:tcBorders>
            <w:shd w:val="clear" w:color="auto" w:fill="auto"/>
            <w:noWrap/>
            <w:vAlign w:val="bottom"/>
            <w:hideMark/>
          </w:tcPr>
          <w:p w:rsidR="00F8618A" w:rsidRPr="00F8618A" w:rsidRDefault="00F8618A" w:rsidP="00F8618A">
            <w:pPr>
              <w:spacing w:after="0" w:line="240" w:lineRule="auto"/>
              <w:jc w:val="center"/>
              <w:rPr>
                <w:rFonts w:ascii="Times New Roman" w:eastAsia="Times New Roman" w:hAnsi="Times New Roman" w:cs="Times New Roman"/>
                <w:lang w:eastAsia="ru-RU"/>
              </w:rPr>
            </w:pPr>
            <w:r w:rsidRPr="00F8618A">
              <w:rPr>
                <w:rFonts w:ascii="Times New Roman" w:eastAsia="Times New Roman" w:hAnsi="Times New Roman" w:cs="Times New Roman"/>
                <w:lang w:eastAsia="ru-RU"/>
              </w:rPr>
              <w:t> </w:t>
            </w:r>
          </w:p>
        </w:tc>
        <w:tc>
          <w:tcPr>
            <w:tcW w:w="1390" w:type="dxa"/>
            <w:tcBorders>
              <w:top w:val="nil"/>
              <w:left w:val="nil"/>
              <w:bottom w:val="single" w:sz="4" w:space="0" w:color="000000"/>
              <w:right w:val="single" w:sz="4" w:space="0" w:color="000000"/>
            </w:tcBorders>
            <w:shd w:val="clear" w:color="auto" w:fill="auto"/>
            <w:vAlign w:val="center"/>
            <w:hideMark/>
          </w:tcPr>
          <w:p w:rsidR="00F8618A" w:rsidRPr="00F8618A" w:rsidRDefault="00F8618A" w:rsidP="00F8618A">
            <w:pPr>
              <w:spacing w:after="0" w:line="240" w:lineRule="auto"/>
              <w:jc w:val="center"/>
              <w:rPr>
                <w:rFonts w:ascii="Times New Roman" w:eastAsia="Times New Roman" w:hAnsi="Times New Roman" w:cs="Times New Roman"/>
                <w:lang w:eastAsia="ru-RU"/>
              </w:rPr>
            </w:pPr>
            <w:r w:rsidRPr="00F8618A">
              <w:rPr>
                <w:rFonts w:ascii="Times New Roman" w:eastAsia="Times New Roman" w:hAnsi="Times New Roman" w:cs="Times New Roman"/>
                <w:lang w:eastAsia="ru-RU"/>
              </w:rPr>
              <w:t> </w:t>
            </w:r>
          </w:p>
        </w:tc>
        <w:tc>
          <w:tcPr>
            <w:tcW w:w="891" w:type="dxa"/>
            <w:tcBorders>
              <w:top w:val="nil"/>
              <w:left w:val="nil"/>
              <w:bottom w:val="single" w:sz="4" w:space="0" w:color="000000"/>
              <w:right w:val="single" w:sz="4" w:space="0" w:color="000000"/>
            </w:tcBorders>
            <w:shd w:val="clear" w:color="auto" w:fill="auto"/>
            <w:vAlign w:val="center"/>
            <w:hideMark/>
          </w:tcPr>
          <w:p w:rsidR="00F8618A" w:rsidRPr="00F8618A" w:rsidRDefault="00F8618A" w:rsidP="00F8618A">
            <w:pPr>
              <w:spacing w:after="0" w:line="240" w:lineRule="auto"/>
              <w:jc w:val="right"/>
              <w:rPr>
                <w:rFonts w:ascii="Times New Roman" w:eastAsia="Times New Roman" w:hAnsi="Times New Roman" w:cs="Times New Roman"/>
                <w:lang w:eastAsia="ru-RU"/>
              </w:rPr>
            </w:pPr>
            <w:r w:rsidRPr="00F8618A">
              <w:rPr>
                <w:rFonts w:ascii="Times New Roman" w:eastAsia="Times New Roman" w:hAnsi="Times New Roman" w:cs="Times New Roman"/>
                <w:lang w:eastAsia="ru-RU"/>
              </w:rPr>
              <w:t> </w:t>
            </w:r>
          </w:p>
        </w:tc>
        <w:tc>
          <w:tcPr>
            <w:tcW w:w="716" w:type="dxa"/>
            <w:tcBorders>
              <w:top w:val="nil"/>
              <w:left w:val="nil"/>
              <w:bottom w:val="single" w:sz="4" w:space="0" w:color="000000"/>
              <w:right w:val="single" w:sz="4" w:space="0" w:color="000000"/>
            </w:tcBorders>
            <w:shd w:val="clear" w:color="auto" w:fill="auto"/>
            <w:vAlign w:val="center"/>
            <w:hideMark/>
          </w:tcPr>
          <w:p w:rsidR="00F8618A" w:rsidRPr="00F8618A" w:rsidRDefault="00F8618A" w:rsidP="00F8618A">
            <w:pPr>
              <w:spacing w:after="0" w:line="240" w:lineRule="auto"/>
              <w:jc w:val="right"/>
              <w:rPr>
                <w:rFonts w:ascii="Times New Roman" w:eastAsia="Times New Roman" w:hAnsi="Times New Roman" w:cs="Times New Roman"/>
                <w:lang w:eastAsia="ru-RU"/>
              </w:rPr>
            </w:pPr>
            <w:r w:rsidRPr="00F8618A">
              <w:rPr>
                <w:rFonts w:ascii="Times New Roman" w:eastAsia="Times New Roman" w:hAnsi="Times New Roman" w:cs="Times New Roman"/>
                <w:lang w:eastAsia="ru-RU"/>
              </w:rPr>
              <w:t> </w:t>
            </w:r>
          </w:p>
        </w:tc>
      </w:tr>
      <w:tr w:rsidR="00F8618A" w:rsidRPr="00F8618A" w:rsidTr="00F8618A">
        <w:trPr>
          <w:trHeight w:val="1578"/>
        </w:trPr>
        <w:tc>
          <w:tcPr>
            <w:tcW w:w="350" w:type="dxa"/>
            <w:vMerge/>
            <w:tcBorders>
              <w:top w:val="nil"/>
              <w:left w:val="single" w:sz="4" w:space="0" w:color="000000"/>
              <w:bottom w:val="single" w:sz="4" w:space="0" w:color="000000"/>
              <w:right w:val="single" w:sz="4" w:space="0" w:color="000000"/>
            </w:tcBorders>
            <w:vAlign w:val="center"/>
            <w:hideMark/>
          </w:tcPr>
          <w:p w:rsidR="00F8618A" w:rsidRPr="00F8618A" w:rsidRDefault="00F8618A" w:rsidP="00F8618A">
            <w:pPr>
              <w:spacing w:after="0" w:line="240" w:lineRule="auto"/>
              <w:rPr>
                <w:rFonts w:ascii="Times New Roman" w:eastAsia="Times New Roman" w:hAnsi="Times New Roman" w:cs="Times New Roman"/>
                <w:lang w:eastAsia="ru-RU"/>
              </w:rPr>
            </w:pPr>
          </w:p>
        </w:tc>
        <w:tc>
          <w:tcPr>
            <w:tcW w:w="1670" w:type="dxa"/>
            <w:vMerge/>
            <w:tcBorders>
              <w:top w:val="nil"/>
              <w:left w:val="single" w:sz="4" w:space="0" w:color="000000"/>
              <w:bottom w:val="single" w:sz="4" w:space="0" w:color="000000"/>
              <w:right w:val="single" w:sz="4" w:space="0" w:color="000000"/>
            </w:tcBorders>
            <w:vAlign w:val="center"/>
            <w:hideMark/>
          </w:tcPr>
          <w:p w:rsidR="00F8618A" w:rsidRPr="00F8618A" w:rsidRDefault="00F8618A" w:rsidP="00F8618A">
            <w:pPr>
              <w:spacing w:after="0" w:line="240" w:lineRule="auto"/>
              <w:rPr>
                <w:rFonts w:ascii="Times New Roman" w:eastAsia="Times New Roman" w:hAnsi="Times New Roman" w:cs="Times New Roman"/>
                <w:lang w:eastAsia="ru-RU"/>
              </w:rPr>
            </w:pPr>
          </w:p>
        </w:tc>
        <w:tc>
          <w:tcPr>
            <w:tcW w:w="1333" w:type="dxa"/>
            <w:vMerge/>
            <w:tcBorders>
              <w:top w:val="nil"/>
              <w:left w:val="single" w:sz="4" w:space="0" w:color="000000"/>
              <w:bottom w:val="single" w:sz="4" w:space="0" w:color="000000"/>
              <w:right w:val="single" w:sz="4" w:space="0" w:color="000000"/>
            </w:tcBorders>
            <w:vAlign w:val="center"/>
            <w:hideMark/>
          </w:tcPr>
          <w:p w:rsidR="00F8618A" w:rsidRPr="00F8618A" w:rsidRDefault="00F8618A" w:rsidP="00F8618A">
            <w:pPr>
              <w:spacing w:after="0" w:line="240" w:lineRule="auto"/>
              <w:rPr>
                <w:rFonts w:ascii="Times New Roman" w:eastAsia="Times New Roman" w:hAnsi="Times New Roman" w:cs="Times New Roman"/>
                <w:lang w:eastAsia="ru-RU"/>
              </w:rPr>
            </w:pPr>
          </w:p>
        </w:tc>
        <w:tc>
          <w:tcPr>
            <w:tcW w:w="1166" w:type="dxa"/>
            <w:vMerge/>
            <w:tcBorders>
              <w:top w:val="nil"/>
              <w:left w:val="single" w:sz="4" w:space="0" w:color="000000"/>
              <w:bottom w:val="single" w:sz="4" w:space="0" w:color="000000"/>
              <w:right w:val="single" w:sz="4" w:space="0" w:color="000000"/>
            </w:tcBorders>
            <w:vAlign w:val="center"/>
            <w:hideMark/>
          </w:tcPr>
          <w:p w:rsidR="00F8618A" w:rsidRPr="00F8618A" w:rsidRDefault="00F8618A" w:rsidP="00F8618A">
            <w:pPr>
              <w:spacing w:after="0" w:line="240" w:lineRule="auto"/>
              <w:rPr>
                <w:rFonts w:ascii="Times New Roman" w:eastAsia="Times New Roman" w:hAnsi="Times New Roman" w:cs="Times New Roman"/>
                <w:sz w:val="18"/>
                <w:szCs w:val="18"/>
                <w:lang w:eastAsia="ru-RU"/>
              </w:rPr>
            </w:pPr>
          </w:p>
        </w:tc>
        <w:tc>
          <w:tcPr>
            <w:tcW w:w="1564" w:type="dxa"/>
            <w:vMerge/>
            <w:tcBorders>
              <w:top w:val="nil"/>
              <w:left w:val="single" w:sz="4" w:space="0" w:color="000000"/>
              <w:bottom w:val="single" w:sz="4" w:space="0" w:color="000000"/>
              <w:right w:val="single" w:sz="4" w:space="0" w:color="000000"/>
            </w:tcBorders>
            <w:vAlign w:val="center"/>
            <w:hideMark/>
          </w:tcPr>
          <w:p w:rsidR="00F8618A" w:rsidRPr="00F8618A" w:rsidRDefault="00F8618A" w:rsidP="00F8618A">
            <w:pPr>
              <w:spacing w:after="0" w:line="240" w:lineRule="auto"/>
              <w:rPr>
                <w:rFonts w:ascii="Times New Roman" w:eastAsia="Times New Roman" w:hAnsi="Times New Roman" w:cs="Times New Roman"/>
                <w:lang w:eastAsia="ru-RU"/>
              </w:rPr>
            </w:pPr>
          </w:p>
        </w:tc>
        <w:tc>
          <w:tcPr>
            <w:tcW w:w="1494" w:type="dxa"/>
            <w:vMerge/>
            <w:tcBorders>
              <w:top w:val="nil"/>
              <w:left w:val="single" w:sz="4" w:space="0" w:color="000000"/>
              <w:bottom w:val="single" w:sz="4" w:space="0" w:color="000000"/>
              <w:right w:val="single" w:sz="4" w:space="0" w:color="000000"/>
            </w:tcBorders>
            <w:vAlign w:val="center"/>
            <w:hideMark/>
          </w:tcPr>
          <w:p w:rsidR="00F8618A" w:rsidRPr="00F8618A" w:rsidRDefault="00F8618A" w:rsidP="00F8618A">
            <w:pPr>
              <w:spacing w:after="0" w:line="240" w:lineRule="auto"/>
              <w:rPr>
                <w:rFonts w:ascii="Times New Roman" w:eastAsia="Times New Roman" w:hAnsi="Times New Roman" w:cs="Times New Roman"/>
                <w:lang w:eastAsia="ru-RU"/>
              </w:rPr>
            </w:pPr>
          </w:p>
        </w:tc>
        <w:tc>
          <w:tcPr>
            <w:tcW w:w="758" w:type="dxa"/>
            <w:vMerge/>
            <w:tcBorders>
              <w:top w:val="nil"/>
              <w:left w:val="single" w:sz="4" w:space="0" w:color="000000"/>
              <w:bottom w:val="single" w:sz="4" w:space="0" w:color="000000"/>
              <w:right w:val="single" w:sz="4" w:space="0" w:color="000000"/>
            </w:tcBorders>
            <w:vAlign w:val="center"/>
            <w:hideMark/>
          </w:tcPr>
          <w:p w:rsidR="00F8618A" w:rsidRPr="00F8618A" w:rsidRDefault="00F8618A" w:rsidP="00F8618A">
            <w:pPr>
              <w:spacing w:after="0" w:line="240" w:lineRule="auto"/>
              <w:rPr>
                <w:rFonts w:ascii="Times New Roman" w:eastAsia="Times New Roman" w:hAnsi="Times New Roman" w:cs="Times New Roman"/>
                <w:sz w:val="18"/>
                <w:szCs w:val="18"/>
                <w:lang w:eastAsia="ru-RU"/>
              </w:rPr>
            </w:pPr>
          </w:p>
        </w:tc>
        <w:tc>
          <w:tcPr>
            <w:tcW w:w="1472" w:type="dxa"/>
            <w:tcBorders>
              <w:top w:val="nil"/>
              <w:left w:val="nil"/>
              <w:bottom w:val="single" w:sz="4" w:space="0" w:color="000000"/>
              <w:right w:val="single" w:sz="4" w:space="0" w:color="000000"/>
            </w:tcBorders>
            <w:shd w:val="clear" w:color="auto" w:fill="auto"/>
            <w:hideMark/>
          </w:tcPr>
          <w:p w:rsidR="00F8618A" w:rsidRPr="00F8618A" w:rsidRDefault="00F8618A" w:rsidP="00F8618A">
            <w:pPr>
              <w:spacing w:after="0" w:line="240" w:lineRule="auto"/>
              <w:rPr>
                <w:rFonts w:ascii="Times New Roman" w:eastAsia="Times New Roman" w:hAnsi="Times New Roman" w:cs="Times New Roman"/>
                <w:sz w:val="18"/>
                <w:szCs w:val="18"/>
                <w:lang w:eastAsia="ru-RU"/>
              </w:rPr>
            </w:pPr>
            <w:r w:rsidRPr="00F8618A">
              <w:rPr>
                <w:rFonts w:ascii="Times New Roman" w:eastAsia="Times New Roman" w:hAnsi="Times New Roman" w:cs="Times New Roman"/>
                <w:sz w:val="18"/>
                <w:szCs w:val="18"/>
                <w:lang w:eastAsia="ru-RU"/>
              </w:rPr>
              <w:t>ЛИОФИЛИЗАТ ДЛЯ ПРИГОТОВЛЕНИЯ РАСТВОРА ДЛЯ ВНУТРИВЕННОГО ВВЕДЕНИЯ И ИНГАЛЯЦИЙ, 80 мг, 192000 МГ</w:t>
            </w:r>
          </w:p>
        </w:tc>
        <w:tc>
          <w:tcPr>
            <w:tcW w:w="1383" w:type="dxa"/>
            <w:tcBorders>
              <w:top w:val="nil"/>
              <w:left w:val="nil"/>
              <w:bottom w:val="single" w:sz="4" w:space="0" w:color="000000"/>
              <w:right w:val="single" w:sz="4" w:space="0" w:color="000000"/>
            </w:tcBorders>
            <w:shd w:val="clear" w:color="auto" w:fill="auto"/>
            <w:noWrap/>
            <w:vAlign w:val="bottom"/>
            <w:hideMark/>
          </w:tcPr>
          <w:p w:rsidR="00F8618A" w:rsidRPr="00F8618A" w:rsidRDefault="00F8618A" w:rsidP="00F8618A">
            <w:pPr>
              <w:spacing w:after="0" w:line="240" w:lineRule="auto"/>
              <w:jc w:val="center"/>
              <w:rPr>
                <w:rFonts w:ascii="Times New Roman" w:eastAsia="Times New Roman" w:hAnsi="Times New Roman" w:cs="Times New Roman"/>
                <w:lang w:eastAsia="ru-RU"/>
              </w:rPr>
            </w:pPr>
            <w:r w:rsidRPr="00F8618A">
              <w:rPr>
                <w:rFonts w:ascii="Times New Roman" w:eastAsia="Times New Roman" w:hAnsi="Times New Roman" w:cs="Times New Roman"/>
                <w:lang w:eastAsia="ru-RU"/>
              </w:rPr>
              <w:t> </w:t>
            </w:r>
          </w:p>
        </w:tc>
        <w:tc>
          <w:tcPr>
            <w:tcW w:w="1369" w:type="dxa"/>
            <w:tcBorders>
              <w:top w:val="nil"/>
              <w:left w:val="nil"/>
              <w:bottom w:val="single" w:sz="4" w:space="0" w:color="000000"/>
              <w:right w:val="single" w:sz="4" w:space="0" w:color="000000"/>
            </w:tcBorders>
            <w:shd w:val="clear" w:color="auto" w:fill="auto"/>
            <w:noWrap/>
            <w:vAlign w:val="bottom"/>
            <w:hideMark/>
          </w:tcPr>
          <w:p w:rsidR="00F8618A" w:rsidRPr="00F8618A" w:rsidRDefault="00F8618A" w:rsidP="00F8618A">
            <w:pPr>
              <w:spacing w:after="0" w:line="240" w:lineRule="auto"/>
              <w:jc w:val="center"/>
              <w:rPr>
                <w:rFonts w:ascii="Times New Roman" w:eastAsia="Times New Roman" w:hAnsi="Times New Roman" w:cs="Times New Roman"/>
                <w:lang w:eastAsia="ru-RU"/>
              </w:rPr>
            </w:pPr>
            <w:r w:rsidRPr="00F8618A">
              <w:rPr>
                <w:rFonts w:ascii="Times New Roman" w:eastAsia="Times New Roman" w:hAnsi="Times New Roman" w:cs="Times New Roman"/>
                <w:lang w:eastAsia="ru-RU"/>
              </w:rPr>
              <w:t> </w:t>
            </w:r>
          </w:p>
        </w:tc>
        <w:tc>
          <w:tcPr>
            <w:tcW w:w="1390" w:type="dxa"/>
            <w:tcBorders>
              <w:top w:val="nil"/>
              <w:left w:val="nil"/>
              <w:bottom w:val="single" w:sz="4" w:space="0" w:color="000000"/>
              <w:right w:val="single" w:sz="4" w:space="0" w:color="000000"/>
            </w:tcBorders>
            <w:shd w:val="clear" w:color="auto" w:fill="auto"/>
            <w:vAlign w:val="center"/>
            <w:hideMark/>
          </w:tcPr>
          <w:p w:rsidR="00F8618A" w:rsidRPr="00F8618A" w:rsidRDefault="00F8618A" w:rsidP="00F8618A">
            <w:pPr>
              <w:spacing w:after="0" w:line="240" w:lineRule="auto"/>
              <w:jc w:val="center"/>
              <w:rPr>
                <w:rFonts w:ascii="Times New Roman" w:eastAsia="Times New Roman" w:hAnsi="Times New Roman" w:cs="Times New Roman"/>
                <w:lang w:eastAsia="ru-RU"/>
              </w:rPr>
            </w:pPr>
            <w:r w:rsidRPr="00F8618A">
              <w:rPr>
                <w:rFonts w:ascii="Times New Roman" w:eastAsia="Times New Roman" w:hAnsi="Times New Roman" w:cs="Times New Roman"/>
                <w:lang w:eastAsia="ru-RU"/>
              </w:rPr>
              <w:t> </w:t>
            </w:r>
          </w:p>
        </w:tc>
        <w:tc>
          <w:tcPr>
            <w:tcW w:w="891" w:type="dxa"/>
            <w:tcBorders>
              <w:top w:val="nil"/>
              <w:left w:val="nil"/>
              <w:bottom w:val="single" w:sz="4" w:space="0" w:color="000000"/>
              <w:right w:val="single" w:sz="4" w:space="0" w:color="000000"/>
            </w:tcBorders>
            <w:shd w:val="clear" w:color="auto" w:fill="auto"/>
            <w:vAlign w:val="center"/>
            <w:hideMark/>
          </w:tcPr>
          <w:p w:rsidR="00F8618A" w:rsidRPr="00F8618A" w:rsidRDefault="00F8618A" w:rsidP="00F8618A">
            <w:pPr>
              <w:spacing w:after="0" w:line="240" w:lineRule="auto"/>
              <w:jc w:val="right"/>
              <w:rPr>
                <w:rFonts w:ascii="Times New Roman" w:eastAsia="Times New Roman" w:hAnsi="Times New Roman" w:cs="Times New Roman"/>
                <w:lang w:eastAsia="ru-RU"/>
              </w:rPr>
            </w:pPr>
            <w:r w:rsidRPr="00F8618A">
              <w:rPr>
                <w:rFonts w:ascii="Times New Roman" w:eastAsia="Times New Roman" w:hAnsi="Times New Roman" w:cs="Times New Roman"/>
                <w:lang w:eastAsia="ru-RU"/>
              </w:rPr>
              <w:t> </w:t>
            </w:r>
          </w:p>
        </w:tc>
        <w:tc>
          <w:tcPr>
            <w:tcW w:w="716" w:type="dxa"/>
            <w:tcBorders>
              <w:top w:val="nil"/>
              <w:left w:val="nil"/>
              <w:bottom w:val="single" w:sz="4" w:space="0" w:color="000000"/>
              <w:right w:val="single" w:sz="4" w:space="0" w:color="000000"/>
            </w:tcBorders>
            <w:shd w:val="clear" w:color="auto" w:fill="auto"/>
            <w:vAlign w:val="center"/>
            <w:hideMark/>
          </w:tcPr>
          <w:p w:rsidR="00F8618A" w:rsidRPr="00F8618A" w:rsidRDefault="00F8618A" w:rsidP="00F8618A">
            <w:pPr>
              <w:spacing w:after="0" w:line="240" w:lineRule="auto"/>
              <w:jc w:val="right"/>
              <w:rPr>
                <w:rFonts w:ascii="Times New Roman" w:eastAsia="Times New Roman" w:hAnsi="Times New Roman" w:cs="Times New Roman"/>
                <w:lang w:eastAsia="ru-RU"/>
              </w:rPr>
            </w:pPr>
            <w:r w:rsidRPr="00F8618A">
              <w:rPr>
                <w:rFonts w:ascii="Times New Roman" w:eastAsia="Times New Roman" w:hAnsi="Times New Roman" w:cs="Times New Roman"/>
                <w:lang w:eastAsia="ru-RU"/>
              </w:rPr>
              <w:t> </w:t>
            </w:r>
          </w:p>
        </w:tc>
      </w:tr>
      <w:tr w:rsidR="00F8618A" w:rsidRPr="00F8618A" w:rsidTr="00F8618A">
        <w:trPr>
          <w:trHeight w:val="216"/>
        </w:trPr>
        <w:tc>
          <w:tcPr>
            <w:tcW w:w="350" w:type="dxa"/>
            <w:tcBorders>
              <w:top w:val="nil"/>
              <w:left w:val="nil"/>
              <w:bottom w:val="nil"/>
              <w:right w:val="nil"/>
            </w:tcBorders>
            <w:shd w:val="clear" w:color="auto" w:fill="auto"/>
            <w:noWrap/>
            <w:vAlign w:val="bottom"/>
            <w:hideMark/>
          </w:tcPr>
          <w:p w:rsidR="00F8618A" w:rsidRPr="00F8618A" w:rsidRDefault="00F8618A" w:rsidP="00F8618A">
            <w:pPr>
              <w:spacing w:after="0" w:line="240" w:lineRule="auto"/>
              <w:jc w:val="right"/>
              <w:rPr>
                <w:rFonts w:ascii="Times New Roman" w:eastAsia="Times New Roman" w:hAnsi="Times New Roman" w:cs="Times New Roman"/>
                <w:lang w:eastAsia="ru-RU"/>
              </w:rPr>
            </w:pPr>
          </w:p>
        </w:tc>
        <w:tc>
          <w:tcPr>
            <w:tcW w:w="1670" w:type="dxa"/>
            <w:tcBorders>
              <w:top w:val="nil"/>
              <w:left w:val="nil"/>
              <w:bottom w:val="nil"/>
              <w:right w:val="nil"/>
            </w:tcBorders>
            <w:shd w:val="clear" w:color="auto" w:fill="auto"/>
            <w:noWrap/>
            <w:vAlign w:val="bottom"/>
            <w:hideMark/>
          </w:tcPr>
          <w:p w:rsidR="00F8618A" w:rsidRPr="00F8618A" w:rsidRDefault="00F8618A" w:rsidP="00F8618A">
            <w:pPr>
              <w:spacing w:after="0" w:line="240" w:lineRule="auto"/>
              <w:rPr>
                <w:rFonts w:ascii="Times New Roman" w:eastAsia="Times New Roman" w:hAnsi="Times New Roman" w:cs="Times New Roman"/>
                <w:sz w:val="20"/>
                <w:szCs w:val="20"/>
                <w:lang w:eastAsia="ru-RU"/>
              </w:rPr>
            </w:pPr>
          </w:p>
        </w:tc>
        <w:tc>
          <w:tcPr>
            <w:tcW w:w="1333" w:type="dxa"/>
            <w:tcBorders>
              <w:top w:val="nil"/>
              <w:left w:val="nil"/>
              <w:bottom w:val="nil"/>
              <w:right w:val="nil"/>
            </w:tcBorders>
            <w:shd w:val="clear" w:color="auto" w:fill="auto"/>
            <w:noWrap/>
            <w:vAlign w:val="bottom"/>
            <w:hideMark/>
          </w:tcPr>
          <w:p w:rsidR="00F8618A" w:rsidRPr="00F8618A" w:rsidRDefault="00F8618A" w:rsidP="00F8618A">
            <w:pPr>
              <w:spacing w:after="0" w:line="240" w:lineRule="auto"/>
              <w:rPr>
                <w:rFonts w:ascii="Times New Roman" w:eastAsia="Times New Roman" w:hAnsi="Times New Roman" w:cs="Times New Roman"/>
                <w:sz w:val="20"/>
                <w:szCs w:val="20"/>
                <w:lang w:eastAsia="ru-RU"/>
              </w:rPr>
            </w:pPr>
          </w:p>
        </w:tc>
        <w:tc>
          <w:tcPr>
            <w:tcW w:w="1166" w:type="dxa"/>
            <w:tcBorders>
              <w:top w:val="nil"/>
              <w:left w:val="nil"/>
              <w:bottom w:val="nil"/>
              <w:right w:val="nil"/>
            </w:tcBorders>
            <w:shd w:val="clear" w:color="auto" w:fill="auto"/>
            <w:noWrap/>
            <w:vAlign w:val="bottom"/>
            <w:hideMark/>
          </w:tcPr>
          <w:p w:rsidR="00F8618A" w:rsidRPr="00F8618A" w:rsidRDefault="00F8618A" w:rsidP="00F8618A">
            <w:pPr>
              <w:spacing w:after="0" w:line="240" w:lineRule="auto"/>
              <w:rPr>
                <w:rFonts w:ascii="Times New Roman" w:eastAsia="Times New Roman" w:hAnsi="Times New Roman" w:cs="Times New Roman"/>
                <w:sz w:val="20"/>
                <w:szCs w:val="20"/>
                <w:lang w:eastAsia="ru-RU"/>
              </w:rPr>
            </w:pPr>
          </w:p>
        </w:tc>
        <w:tc>
          <w:tcPr>
            <w:tcW w:w="1564" w:type="dxa"/>
            <w:tcBorders>
              <w:top w:val="nil"/>
              <w:left w:val="nil"/>
              <w:bottom w:val="nil"/>
              <w:right w:val="nil"/>
            </w:tcBorders>
            <w:shd w:val="clear" w:color="auto" w:fill="auto"/>
            <w:noWrap/>
            <w:vAlign w:val="bottom"/>
            <w:hideMark/>
          </w:tcPr>
          <w:p w:rsidR="00F8618A" w:rsidRPr="00F8618A" w:rsidRDefault="00F8618A" w:rsidP="00F8618A">
            <w:pPr>
              <w:spacing w:after="0" w:line="240" w:lineRule="auto"/>
              <w:rPr>
                <w:rFonts w:ascii="Times New Roman" w:eastAsia="Times New Roman" w:hAnsi="Times New Roman" w:cs="Times New Roman"/>
                <w:sz w:val="20"/>
                <w:szCs w:val="20"/>
                <w:lang w:eastAsia="ru-RU"/>
              </w:rPr>
            </w:pPr>
          </w:p>
        </w:tc>
        <w:tc>
          <w:tcPr>
            <w:tcW w:w="1494" w:type="dxa"/>
            <w:tcBorders>
              <w:top w:val="nil"/>
              <w:left w:val="nil"/>
              <w:bottom w:val="nil"/>
              <w:right w:val="nil"/>
            </w:tcBorders>
            <w:shd w:val="clear" w:color="auto" w:fill="auto"/>
            <w:noWrap/>
            <w:vAlign w:val="bottom"/>
            <w:hideMark/>
          </w:tcPr>
          <w:p w:rsidR="00F8618A" w:rsidRPr="00F8618A" w:rsidRDefault="00F8618A" w:rsidP="00F8618A">
            <w:pPr>
              <w:spacing w:after="0" w:line="240" w:lineRule="auto"/>
              <w:rPr>
                <w:rFonts w:ascii="Times New Roman" w:eastAsia="Times New Roman" w:hAnsi="Times New Roman" w:cs="Times New Roman"/>
                <w:sz w:val="20"/>
                <w:szCs w:val="20"/>
                <w:lang w:eastAsia="ru-RU"/>
              </w:rPr>
            </w:pPr>
          </w:p>
        </w:tc>
        <w:tc>
          <w:tcPr>
            <w:tcW w:w="758" w:type="dxa"/>
            <w:tcBorders>
              <w:top w:val="nil"/>
              <w:left w:val="nil"/>
              <w:bottom w:val="nil"/>
              <w:right w:val="nil"/>
            </w:tcBorders>
            <w:shd w:val="clear" w:color="auto" w:fill="auto"/>
            <w:noWrap/>
            <w:vAlign w:val="bottom"/>
            <w:hideMark/>
          </w:tcPr>
          <w:p w:rsidR="00F8618A" w:rsidRPr="00F8618A" w:rsidRDefault="00F8618A" w:rsidP="00F8618A">
            <w:pPr>
              <w:spacing w:after="0" w:line="240" w:lineRule="auto"/>
              <w:rPr>
                <w:rFonts w:ascii="Times New Roman" w:eastAsia="Times New Roman" w:hAnsi="Times New Roman" w:cs="Times New Roman"/>
                <w:sz w:val="20"/>
                <w:szCs w:val="20"/>
                <w:lang w:eastAsia="ru-RU"/>
              </w:rPr>
            </w:pPr>
          </w:p>
        </w:tc>
        <w:tc>
          <w:tcPr>
            <w:tcW w:w="1472" w:type="dxa"/>
            <w:tcBorders>
              <w:top w:val="nil"/>
              <w:left w:val="nil"/>
              <w:bottom w:val="nil"/>
              <w:right w:val="nil"/>
            </w:tcBorders>
            <w:shd w:val="clear" w:color="auto" w:fill="auto"/>
            <w:noWrap/>
            <w:vAlign w:val="bottom"/>
            <w:hideMark/>
          </w:tcPr>
          <w:p w:rsidR="00F8618A" w:rsidRPr="00F8618A" w:rsidRDefault="00F8618A" w:rsidP="00F8618A">
            <w:pPr>
              <w:spacing w:after="0" w:line="240" w:lineRule="auto"/>
              <w:rPr>
                <w:rFonts w:ascii="Times New Roman" w:eastAsia="Times New Roman" w:hAnsi="Times New Roman" w:cs="Times New Roman"/>
                <w:sz w:val="20"/>
                <w:szCs w:val="20"/>
                <w:lang w:eastAsia="ru-RU"/>
              </w:rPr>
            </w:pPr>
          </w:p>
        </w:tc>
        <w:tc>
          <w:tcPr>
            <w:tcW w:w="1383" w:type="dxa"/>
            <w:tcBorders>
              <w:top w:val="nil"/>
              <w:left w:val="nil"/>
              <w:bottom w:val="nil"/>
              <w:right w:val="nil"/>
            </w:tcBorders>
            <w:shd w:val="clear" w:color="auto" w:fill="auto"/>
            <w:noWrap/>
            <w:vAlign w:val="bottom"/>
            <w:hideMark/>
          </w:tcPr>
          <w:p w:rsidR="00F8618A" w:rsidRPr="00F8618A" w:rsidRDefault="00F8618A" w:rsidP="00F8618A">
            <w:pPr>
              <w:spacing w:after="0" w:line="240" w:lineRule="auto"/>
              <w:rPr>
                <w:rFonts w:ascii="Times New Roman" w:eastAsia="Times New Roman" w:hAnsi="Times New Roman" w:cs="Times New Roman"/>
                <w:sz w:val="20"/>
                <w:szCs w:val="20"/>
                <w:lang w:eastAsia="ru-RU"/>
              </w:rPr>
            </w:pPr>
          </w:p>
        </w:tc>
        <w:tc>
          <w:tcPr>
            <w:tcW w:w="1369" w:type="dxa"/>
            <w:tcBorders>
              <w:top w:val="nil"/>
              <w:left w:val="nil"/>
              <w:bottom w:val="nil"/>
              <w:right w:val="nil"/>
            </w:tcBorders>
            <w:shd w:val="clear" w:color="auto" w:fill="auto"/>
            <w:noWrap/>
            <w:vAlign w:val="bottom"/>
            <w:hideMark/>
          </w:tcPr>
          <w:p w:rsidR="00F8618A" w:rsidRPr="00F8618A" w:rsidRDefault="00F8618A" w:rsidP="00F8618A">
            <w:pPr>
              <w:spacing w:after="0" w:line="240" w:lineRule="auto"/>
              <w:rPr>
                <w:rFonts w:ascii="Times New Roman" w:eastAsia="Times New Roman" w:hAnsi="Times New Roman" w:cs="Times New Roman"/>
                <w:sz w:val="20"/>
                <w:szCs w:val="20"/>
                <w:lang w:eastAsia="ru-RU"/>
              </w:rPr>
            </w:pPr>
          </w:p>
        </w:tc>
        <w:tc>
          <w:tcPr>
            <w:tcW w:w="1390" w:type="dxa"/>
            <w:tcBorders>
              <w:top w:val="nil"/>
              <w:left w:val="nil"/>
              <w:bottom w:val="nil"/>
              <w:right w:val="nil"/>
            </w:tcBorders>
            <w:shd w:val="clear" w:color="auto" w:fill="auto"/>
            <w:noWrap/>
            <w:vAlign w:val="bottom"/>
            <w:hideMark/>
          </w:tcPr>
          <w:p w:rsidR="00F8618A" w:rsidRPr="00F8618A" w:rsidRDefault="00F8618A" w:rsidP="00F8618A">
            <w:pPr>
              <w:spacing w:after="0" w:line="240" w:lineRule="auto"/>
              <w:rPr>
                <w:rFonts w:ascii="Times New Roman" w:eastAsia="Times New Roman" w:hAnsi="Times New Roman" w:cs="Times New Roman"/>
                <w:sz w:val="20"/>
                <w:szCs w:val="20"/>
                <w:lang w:eastAsia="ru-RU"/>
              </w:rPr>
            </w:pPr>
          </w:p>
        </w:tc>
        <w:tc>
          <w:tcPr>
            <w:tcW w:w="891" w:type="dxa"/>
            <w:tcBorders>
              <w:top w:val="nil"/>
              <w:left w:val="nil"/>
              <w:bottom w:val="nil"/>
              <w:right w:val="nil"/>
            </w:tcBorders>
            <w:shd w:val="clear" w:color="auto" w:fill="auto"/>
            <w:noWrap/>
            <w:vAlign w:val="bottom"/>
            <w:hideMark/>
          </w:tcPr>
          <w:p w:rsidR="00F8618A" w:rsidRPr="00F8618A" w:rsidRDefault="00F8618A" w:rsidP="00F8618A">
            <w:pPr>
              <w:spacing w:after="0" w:line="240" w:lineRule="auto"/>
              <w:rPr>
                <w:rFonts w:ascii="Times New Roman" w:eastAsia="Times New Roman" w:hAnsi="Times New Roman" w:cs="Times New Roman"/>
                <w:sz w:val="20"/>
                <w:szCs w:val="20"/>
                <w:lang w:eastAsia="ru-RU"/>
              </w:rPr>
            </w:pPr>
          </w:p>
        </w:tc>
        <w:tc>
          <w:tcPr>
            <w:tcW w:w="716" w:type="dxa"/>
            <w:tcBorders>
              <w:top w:val="nil"/>
              <w:left w:val="nil"/>
              <w:bottom w:val="nil"/>
              <w:right w:val="nil"/>
            </w:tcBorders>
            <w:shd w:val="clear" w:color="auto" w:fill="auto"/>
            <w:noWrap/>
            <w:vAlign w:val="bottom"/>
            <w:hideMark/>
          </w:tcPr>
          <w:p w:rsidR="00F8618A" w:rsidRPr="00F8618A" w:rsidRDefault="00F8618A" w:rsidP="00F8618A">
            <w:pPr>
              <w:spacing w:after="0" w:line="240" w:lineRule="auto"/>
              <w:rPr>
                <w:rFonts w:ascii="Times New Roman" w:eastAsia="Times New Roman" w:hAnsi="Times New Roman" w:cs="Times New Roman"/>
                <w:sz w:val="20"/>
                <w:szCs w:val="20"/>
                <w:lang w:eastAsia="ru-RU"/>
              </w:rPr>
            </w:pPr>
          </w:p>
        </w:tc>
      </w:tr>
      <w:tr w:rsidR="00F8618A" w:rsidRPr="00F8618A" w:rsidTr="00F8618A">
        <w:trPr>
          <w:trHeight w:val="1534"/>
        </w:trPr>
        <w:tc>
          <w:tcPr>
            <w:tcW w:w="15561" w:type="dxa"/>
            <w:gridSpan w:val="13"/>
            <w:tcBorders>
              <w:top w:val="nil"/>
              <w:left w:val="nil"/>
              <w:bottom w:val="nil"/>
              <w:right w:val="nil"/>
            </w:tcBorders>
            <w:shd w:val="clear" w:color="auto" w:fill="auto"/>
            <w:vAlign w:val="bottom"/>
            <w:hideMark/>
          </w:tcPr>
          <w:p w:rsidR="00F8618A" w:rsidRPr="00F8618A" w:rsidRDefault="00F8618A" w:rsidP="00F8618A">
            <w:pPr>
              <w:spacing w:after="0" w:line="240" w:lineRule="auto"/>
              <w:jc w:val="both"/>
              <w:rPr>
                <w:rFonts w:ascii="Times New Roman" w:eastAsia="Times New Roman" w:hAnsi="Times New Roman" w:cs="Times New Roman"/>
                <w:sz w:val="24"/>
                <w:szCs w:val="24"/>
                <w:lang w:eastAsia="ru-RU"/>
              </w:rPr>
            </w:pPr>
            <w:r w:rsidRPr="00F8618A">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F8618A" w:rsidRPr="00F8618A" w:rsidTr="00F8618A">
        <w:trPr>
          <w:trHeight w:val="310"/>
        </w:trPr>
        <w:tc>
          <w:tcPr>
            <w:tcW w:w="350" w:type="dxa"/>
            <w:tcBorders>
              <w:top w:val="nil"/>
              <w:left w:val="nil"/>
              <w:bottom w:val="nil"/>
              <w:right w:val="nil"/>
            </w:tcBorders>
            <w:shd w:val="clear" w:color="000000" w:fill="FFFF00"/>
            <w:vAlign w:val="bottom"/>
            <w:hideMark/>
          </w:tcPr>
          <w:p w:rsidR="00F8618A" w:rsidRPr="00F8618A" w:rsidRDefault="00F8618A" w:rsidP="00F8618A">
            <w:pPr>
              <w:spacing w:after="0" w:line="240" w:lineRule="auto"/>
              <w:jc w:val="center"/>
              <w:rPr>
                <w:rFonts w:ascii="Times New Roman" w:eastAsia="Times New Roman" w:hAnsi="Times New Roman" w:cs="Times New Roman"/>
                <w:i/>
                <w:iCs/>
                <w:sz w:val="24"/>
                <w:szCs w:val="24"/>
                <w:lang w:eastAsia="ru-RU"/>
              </w:rPr>
            </w:pPr>
            <w:r w:rsidRPr="00F8618A">
              <w:rPr>
                <w:rFonts w:ascii="Times New Roman" w:eastAsia="Times New Roman" w:hAnsi="Times New Roman" w:cs="Times New Roman"/>
                <w:i/>
                <w:iCs/>
                <w:sz w:val="24"/>
                <w:szCs w:val="24"/>
                <w:lang w:eastAsia="ru-RU"/>
              </w:rPr>
              <w:t>*</w:t>
            </w:r>
          </w:p>
        </w:tc>
        <w:tc>
          <w:tcPr>
            <w:tcW w:w="7228" w:type="dxa"/>
            <w:gridSpan w:val="5"/>
            <w:tcBorders>
              <w:top w:val="nil"/>
              <w:left w:val="nil"/>
              <w:bottom w:val="nil"/>
              <w:right w:val="nil"/>
            </w:tcBorders>
            <w:shd w:val="clear" w:color="auto" w:fill="auto"/>
            <w:vAlign w:val="bottom"/>
            <w:hideMark/>
          </w:tcPr>
          <w:p w:rsidR="00F8618A" w:rsidRPr="00F8618A" w:rsidRDefault="00F8618A" w:rsidP="00F8618A">
            <w:pPr>
              <w:spacing w:after="0" w:line="240" w:lineRule="auto"/>
              <w:rPr>
                <w:rFonts w:ascii="Times New Roman" w:eastAsia="Times New Roman" w:hAnsi="Times New Roman" w:cs="Times New Roman"/>
                <w:i/>
                <w:iCs/>
                <w:sz w:val="24"/>
                <w:szCs w:val="24"/>
                <w:lang w:eastAsia="ru-RU"/>
              </w:rPr>
            </w:pPr>
            <w:r w:rsidRPr="00F8618A">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758" w:type="dxa"/>
            <w:tcBorders>
              <w:top w:val="nil"/>
              <w:left w:val="nil"/>
              <w:bottom w:val="nil"/>
              <w:right w:val="nil"/>
            </w:tcBorders>
            <w:shd w:val="clear" w:color="auto" w:fill="auto"/>
            <w:noWrap/>
            <w:vAlign w:val="bottom"/>
            <w:hideMark/>
          </w:tcPr>
          <w:p w:rsidR="00F8618A" w:rsidRPr="00F8618A" w:rsidRDefault="00F8618A" w:rsidP="00F8618A">
            <w:pPr>
              <w:spacing w:after="0" w:line="240" w:lineRule="auto"/>
              <w:rPr>
                <w:rFonts w:ascii="Times New Roman" w:eastAsia="Times New Roman" w:hAnsi="Times New Roman" w:cs="Times New Roman"/>
                <w:i/>
                <w:iCs/>
                <w:sz w:val="24"/>
                <w:szCs w:val="24"/>
                <w:lang w:eastAsia="ru-RU"/>
              </w:rPr>
            </w:pPr>
          </w:p>
        </w:tc>
        <w:tc>
          <w:tcPr>
            <w:tcW w:w="1472" w:type="dxa"/>
            <w:tcBorders>
              <w:top w:val="nil"/>
              <w:left w:val="nil"/>
              <w:bottom w:val="nil"/>
              <w:right w:val="nil"/>
            </w:tcBorders>
            <w:shd w:val="clear" w:color="auto" w:fill="auto"/>
            <w:noWrap/>
            <w:vAlign w:val="bottom"/>
            <w:hideMark/>
          </w:tcPr>
          <w:p w:rsidR="00F8618A" w:rsidRPr="00F8618A" w:rsidRDefault="00F8618A" w:rsidP="00F8618A">
            <w:pPr>
              <w:spacing w:after="0" w:line="240" w:lineRule="auto"/>
              <w:rPr>
                <w:rFonts w:ascii="Times New Roman" w:eastAsia="Times New Roman" w:hAnsi="Times New Roman" w:cs="Times New Roman"/>
                <w:sz w:val="20"/>
                <w:szCs w:val="20"/>
                <w:lang w:eastAsia="ru-RU"/>
              </w:rPr>
            </w:pPr>
          </w:p>
        </w:tc>
        <w:tc>
          <w:tcPr>
            <w:tcW w:w="1383" w:type="dxa"/>
            <w:tcBorders>
              <w:top w:val="nil"/>
              <w:left w:val="nil"/>
              <w:bottom w:val="nil"/>
              <w:right w:val="nil"/>
            </w:tcBorders>
            <w:shd w:val="clear" w:color="auto" w:fill="auto"/>
            <w:noWrap/>
            <w:vAlign w:val="bottom"/>
            <w:hideMark/>
          </w:tcPr>
          <w:p w:rsidR="00F8618A" w:rsidRPr="00F8618A" w:rsidRDefault="00F8618A" w:rsidP="00F8618A">
            <w:pPr>
              <w:spacing w:after="0" w:line="240" w:lineRule="auto"/>
              <w:rPr>
                <w:rFonts w:ascii="Times New Roman" w:eastAsia="Times New Roman" w:hAnsi="Times New Roman" w:cs="Times New Roman"/>
                <w:sz w:val="20"/>
                <w:szCs w:val="20"/>
                <w:lang w:eastAsia="ru-RU"/>
              </w:rPr>
            </w:pPr>
          </w:p>
        </w:tc>
        <w:tc>
          <w:tcPr>
            <w:tcW w:w="1369" w:type="dxa"/>
            <w:tcBorders>
              <w:top w:val="nil"/>
              <w:left w:val="nil"/>
              <w:bottom w:val="nil"/>
              <w:right w:val="nil"/>
            </w:tcBorders>
            <w:shd w:val="clear" w:color="auto" w:fill="auto"/>
            <w:noWrap/>
            <w:vAlign w:val="bottom"/>
            <w:hideMark/>
          </w:tcPr>
          <w:p w:rsidR="00F8618A" w:rsidRPr="00F8618A" w:rsidRDefault="00F8618A" w:rsidP="00F8618A">
            <w:pPr>
              <w:spacing w:after="0" w:line="240" w:lineRule="auto"/>
              <w:rPr>
                <w:rFonts w:ascii="Times New Roman" w:eastAsia="Times New Roman" w:hAnsi="Times New Roman" w:cs="Times New Roman"/>
                <w:sz w:val="20"/>
                <w:szCs w:val="20"/>
                <w:lang w:eastAsia="ru-RU"/>
              </w:rPr>
            </w:pPr>
          </w:p>
        </w:tc>
        <w:tc>
          <w:tcPr>
            <w:tcW w:w="1390" w:type="dxa"/>
            <w:tcBorders>
              <w:top w:val="nil"/>
              <w:left w:val="nil"/>
              <w:bottom w:val="nil"/>
              <w:right w:val="nil"/>
            </w:tcBorders>
            <w:shd w:val="clear" w:color="auto" w:fill="auto"/>
            <w:noWrap/>
            <w:vAlign w:val="bottom"/>
            <w:hideMark/>
          </w:tcPr>
          <w:p w:rsidR="00F8618A" w:rsidRPr="00F8618A" w:rsidRDefault="00F8618A" w:rsidP="00F8618A">
            <w:pPr>
              <w:spacing w:after="0" w:line="240" w:lineRule="auto"/>
              <w:rPr>
                <w:rFonts w:ascii="Times New Roman" w:eastAsia="Times New Roman" w:hAnsi="Times New Roman" w:cs="Times New Roman"/>
                <w:sz w:val="20"/>
                <w:szCs w:val="20"/>
                <w:lang w:eastAsia="ru-RU"/>
              </w:rPr>
            </w:pPr>
          </w:p>
        </w:tc>
        <w:tc>
          <w:tcPr>
            <w:tcW w:w="891" w:type="dxa"/>
            <w:tcBorders>
              <w:top w:val="nil"/>
              <w:left w:val="nil"/>
              <w:bottom w:val="nil"/>
              <w:right w:val="nil"/>
            </w:tcBorders>
            <w:shd w:val="clear" w:color="auto" w:fill="auto"/>
            <w:noWrap/>
            <w:vAlign w:val="bottom"/>
            <w:hideMark/>
          </w:tcPr>
          <w:p w:rsidR="00F8618A" w:rsidRPr="00F8618A" w:rsidRDefault="00F8618A" w:rsidP="00F8618A">
            <w:pPr>
              <w:spacing w:after="0" w:line="240" w:lineRule="auto"/>
              <w:rPr>
                <w:rFonts w:ascii="Times New Roman" w:eastAsia="Times New Roman" w:hAnsi="Times New Roman" w:cs="Times New Roman"/>
                <w:sz w:val="20"/>
                <w:szCs w:val="20"/>
                <w:lang w:eastAsia="ru-RU"/>
              </w:rPr>
            </w:pPr>
          </w:p>
        </w:tc>
        <w:tc>
          <w:tcPr>
            <w:tcW w:w="716" w:type="dxa"/>
            <w:tcBorders>
              <w:top w:val="nil"/>
              <w:left w:val="nil"/>
              <w:bottom w:val="nil"/>
              <w:right w:val="nil"/>
            </w:tcBorders>
            <w:shd w:val="clear" w:color="auto" w:fill="auto"/>
            <w:noWrap/>
            <w:vAlign w:val="bottom"/>
            <w:hideMark/>
          </w:tcPr>
          <w:p w:rsidR="00F8618A" w:rsidRPr="00F8618A" w:rsidRDefault="00F8618A" w:rsidP="00F8618A">
            <w:pPr>
              <w:spacing w:after="0" w:line="240" w:lineRule="auto"/>
              <w:rPr>
                <w:rFonts w:ascii="Times New Roman" w:eastAsia="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A1E" w:rsidRDefault="00715A1E">
      <w:pPr>
        <w:spacing w:after="0" w:line="240" w:lineRule="auto"/>
      </w:pPr>
      <w:r>
        <w:separator/>
      </w:r>
    </w:p>
  </w:endnote>
  <w:endnote w:type="continuationSeparator" w:id="0">
    <w:p w:rsidR="00715A1E" w:rsidRDefault="00715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41F16" w:rsidRDefault="00141F16">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41F16">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141F16">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41F16">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41F16">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8618A">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41F16">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8618A">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A1E" w:rsidRDefault="00715A1E">
      <w:pPr>
        <w:spacing w:after="0" w:line="240" w:lineRule="auto"/>
      </w:pPr>
      <w:r>
        <w:separator/>
      </w:r>
    </w:p>
  </w:footnote>
  <w:footnote w:type="continuationSeparator" w:id="0">
    <w:p w:rsidR="00715A1E" w:rsidRDefault="00715A1E">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41F16" w:rsidRDefault="00141F16">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41F16" w:rsidRDefault="00141F16">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41F16" w:rsidRDefault="00141F16">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1F16"/>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15A1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8618A"/>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799493578">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5B66C-55FA-4B76-9F41-23809E077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1083</Words>
  <Characters>6175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2026-03-16T05:40:00Z</dcterms:created>
  <dcterms:modified xsi:type="dcterms:W3CDTF">2026-03-16T05:40:00Z</dcterms:modified>
</cp:coreProperties>
</file>