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20.06.2022 № 05-07/892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27.06.2022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45A53">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340"/>
        <w:gridCol w:w="8557"/>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для онкоиммунологии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31.10.2022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письменной заявки от Покупателя. Последняя дата подачи заявки на поставку 22.09.2022.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60 %</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 xml:space="preserve">апреты, ограничения допуска, условия допуска </w:t>
            </w:r>
            <w:r w:rsidR="000F0075" w:rsidRPr="00450429">
              <w:rPr>
                <w:rFonts w:ascii="Times New Roman" w:hAnsi="Times New Roman" w:cs="Times New Roman"/>
                <w:sz w:val="24"/>
                <w:szCs w:val="26"/>
              </w:rPr>
              <w:lastRenderedPageBreak/>
              <w:t>(преференции)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lastRenderedPageBreak/>
              <w:t>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599"/>
        <w:gridCol w:w="6095"/>
        <w:gridCol w:w="850"/>
        <w:gridCol w:w="815"/>
        <w:gridCol w:w="1497"/>
        <w:gridCol w:w="1348"/>
        <w:gridCol w:w="749"/>
        <w:gridCol w:w="1198"/>
        <w:gridCol w:w="1152"/>
      </w:tblGrid>
      <w:tr w:rsidR="00807C60" w:rsidRPr="00504E3B" w:rsidTr="00207006">
        <w:trPr>
          <w:trHeight w:val="20"/>
          <w:jc w:val="center"/>
        </w:trPr>
        <w:tc>
          <w:tcPr>
            <w:tcW w:w="627" w:type="dxa"/>
            <w:vAlign w:val="center"/>
            <w:hideMark/>
          </w:tcPr>
          <w:p w:rsidR="00807C60" w:rsidRPr="00504E3B" w:rsidRDefault="00807C60" w:rsidP="00207006">
            <w:pPr>
              <w:spacing w:after="0" w:line="240" w:lineRule="auto"/>
              <w:jc w:val="center"/>
              <w:rPr>
                <w:rFonts w:ascii="Times New Roman" w:hAnsi="Times New Roman"/>
                <w:b/>
                <w:lang w:eastAsia="ru-RU"/>
              </w:rPr>
            </w:pPr>
            <w:r w:rsidRPr="00504E3B">
              <w:rPr>
                <w:rFonts w:ascii="Times New Roman" w:hAnsi="Times New Roman"/>
                <w:b/>
                <w:lang w:eastAsia="ru-RU"/>
              </w:rPr>
              <w:t>№ п/п</w:t>
            </w:r>
          </w:p>
        </w:tc>
        <w:tc>
          <w:tcPr>
            <w:tcW w:w="1599" w:type="dxa"/>
            <w:vAlign w:val="center"/>
            <w:hideMark/>
          </w:tcPr>
          <w:p w:rsidR="00807C60" w:rsidRPr="00504E3B" w:rsidRDefault="00807C60" w:rsidP="00207006">
            <w:pPr>
              <w:spacing w:after="0" w:line="240" w:lineRule="auto"/>
              <w:jc w:val="center"/>
              <w:rPr>
                <w:rFonts w:ascii="Times New Roman" w:hAnsi="Times New Roman"/>
                <w:b/>
                <w:lang w:eastAsia="ru-RU"/>
              </w:rPr>
            </w:pPr>
            <w:r w:rsidRPr="00504E3B">
              <w:rPr>
                <w:rFonts w:ascii="Times New Roman" w:hAnsi="Times New Roman"/>
                <w:b/>
                <w:lang w:eastAsia="ru-RU"/>
              </w:rPr>
              <w:t xml:space="preserve">Наименование товара </w:t>
            </w:r>
          </w:p>
        </w:tc>
        <w:tc>
          <w:tcPr>
            <w:tcW w:w="6095" w:type="dxa"/>
            <w:vAlign w:val="center"/>
            <w:hideMark/>
          </w:tcPr>
          <w:p w:rsidR="00807C60" w:rsidRPr="00504E3B" w:rsidRDefault="00807C60" w:rsidP="00207006">
            <w:pPr>
              <w:spacing w:after="0" w:line="240" w:lineRule="auto"/>
              <w:jc w:val="center"/>
              <w:rPr>
                <w:rFonts w:ascii="Times New Roman" w:hAnsi="Times New Roman"/>
                <w:b/>
                <w:lang w:eastAsia="ru-RU"/>
              </w:rPr>
            </w:pPr>
            <w:r w:rsidRPr="00504E3B">
              <w:rPr>
                <w:rFonts w:ascii="Times New Roman" w:hAnsi="Times New Roman"/>
                <w:b/>
                <w:lang w:eastAsia="ru-RU"/>
              </w:rPr>
              <w:t>Требования к качеству, техническим и функциональным характеристикам товара</w:t>
            </w:r>
          </w:p>
        </w:tc>
        <w:tc>
          <w:tcPr>
            <w:tcW w:w="850" w:type="dxa"/>
            <w:vAlign w:val="center"/>
          </w:tcPr>
          <w:p w:rsidR="00807C60" w:rsidRPr="00504E3B" w:rsidRDefault="00807C60" w:rsidP="00207006">
            <w:pPr>
              <w:spacing w:after="0" w:line="240" w:lineRule="auto"/>
              <w:jc w:val="center"/>
              <w:rPr>
                <w:rFonts w:ascii="Times New Roman" w:hAnsi="Times New Roman"/>
                <w:b/>
                <w:lang w:eastAsia="ru-RU"/>
              </w:rPr>
            </w:pPr>
            <w:r w:rsidRPr="00504E3B">
              <w:rPr>
                <w:rFonts w:ascii="Times New Roman" w:hAnsi="Times New Roman"/>
                <w:b/>
                <w:lang w:eastAsia="ru-RU"/>
              </w:rPr>
              <w:t>Кол-во</w:t>
            </w:r>
          </w:p>
        </w:tc>
        <w:tc>
          <w:tcPr>
            <w:tcW w:w="815" w:type="dxa"/>
            <w:vAlign w:val="center"/>
          </w:tcPr>
          <w:p w:rsidR="00807C60" w:rsidRPr="00504E3B" w:rsidRDefault="00807C60" w:rsidP="00207006">
            <w:pPr>
              <w:spacing w:after="0" w:line="240" w:lineRule="auto"/>
              <w:jc w:val="center"/>
              <w:rPr>
                <w:rFonts w:ascii="Times New Roman" w:hAnsi="Times New Roman"/>
                <w:b/>
                <w:lang w:eastAsia="ru-RU"/>
              </w:rPr>
            </w:pPr>
            <w:r w:rsidRPr="00504E3B">
              <w:rPr>
                <w:rFonts w:ascii="Times New Roman" w:hAnsi="Times New Roman"/>
                <w:b/>
                <w:lang w:eastAsia="ru-RU"/>
              </w:rPr>
              <w:t>Ед. изм.</w:t>
            </w:r>
          </w:p>
        </w:tc>
        <w:tc>
          <w:tcPr>
            <w:tcW w:w="1497" w:type="dxa"/>
            <w:vAlign w:val="center"/>
          </w:tcPr>
          <w:p w:rsidR="00807C60" w:rsidRPr="00504E3B" w:rsidRDefault="00807C60" w:rsidP="00207006">
            <w:pPr>
              <w:spacing w:after="0" w:line="240" w:lineRule="auto"/>
              <w:jc w:val="center"/>
              <w:rPr>
                <w:rFonts w:ascii="Times New Roman" w:hAnsi="Times New Roman"/>
                <w:b/>
                <w:lang w:eastAsia="ru-RU"/>
              </w:rPr>
            </w:pPr>
            <w:r w:rsidRPr="00504E3B">
              <w:rPr>
                <w:rFonts w:ascii="Times New Roman" w:hAnsi="Times New Roman"/>
                <w:b/>
                <w:lang w:eastAsia="ru-RU"/>
              </w:rPr>
              <w:t>ОКПД2/ КТРУ</w:t>
            </w:r>
          </w:p>
        </w:tc>
        <w:tc>
          <w:tcPr>
            <w:tcW w:w="1348" w:type="dxa"/>
            <w:shd w:val="clear" w:color="auto" w:fill="FFFFCC"/>
            <w:vAlign w:val="center"/>
          </w:tcPr>
          <w:p w:rsidR="00807C60" w:rsidRPr="00504E3B" w:rsidRDefault="00807C60" w:rsidP="00207006">
            <w:pPr>
              <w:spacing w:after="0" w:line="240" w:lineRule="auto"/>
              <w:jc w:val="center"/>
              <w:rPr>
                <w:rFonts w:ascii="Times New Roman" w:hAnsi="Times New Roman"/>
                <w:b/>
                <w:lang w:eastAsia="ru-RU"/>
              </w:rPr>
            </w:pPr>
            <w:r w:rsidRPr="00504E3B">
              <w:rPr>
                <w:rFonts w:ascii="Times New Roman" w:hAnsi="Times New Roman"/>
                <w:b/>
                <w:lang w:eastAsia="ru-RU"/>
              </w:rPr>
              <w:t>Страна происхождения</w:t>
            </w:r>
          </w:p>
        </w:tc>
        <w:tc>
          <w:tcPr>
            <w:tcW w:w="749" w:type="dxa"/>
            <w:shd w:val="clear" w:color="auto" w:fill="FFFFCC"/>
            <w:vAlign w:val="center"/>
          </w:tcPr>
          <w:p w:rsidR="00807C60" w:rsidRPr="00504E3B" w:rsidRDefault="00807C60" w:rsidP="00207006">
            <w:pPr>
              <w:spacing w:after="0" w:line="240" w:lineRule="auto"/>
              <w:jc w:val="center"/>
              <w:rPr>
                <w:rFonts w:ascii="Times New Roman" w:hAnsi="Times New Roman"/>
                <w:b/>
                <w:lang w:eastAsia="ru-RU"/>
              </w:rPr>
            </w:pPr>
            <w:r w:rsidRPr="00504E3B">
              <w:rPr>
                <w:rFonts w:ascii="Times New Roman" w:hAnsi="Times New Roman"/>
                <w:b/>
                <w:lang w:eastAsia="ru-RU"/>
              </w:rPr>
              <w:t>НДС %</w:t>
            </w:r>
          </w:p>
        </w:tc>
        <w:tc>
          <w:tcPr>
            <w:tcW w:w="1198" w:type="dxa"/>
            <w:shd w:val="clear" w:color="auto" w:fill="FFFFCC"/>
            <w:vAlign w:val="center"/>
          </w:tcPr>
          <w:p w:rsidR="00807C60" w:rsidRPr="00504E3B" w:rsidRDefault="00807C60" w:rsidP="00207006">
            <w:pPr>
              <w:spacing w:after="0" w:line="240" w:lineRule="auto"/>
              <w:jc w:val="center"/>
              <w:rPr>
                <w:rFonts w:ascii="Times New Roman" w:hAnsi="Times New Roman"/>
                <w:b/>
                <w:lang w:eastAsia="ru-RU"/>
              </w:rPr>
            </w:pPr>
            <w:r w:rsidRPr="00504E3B">
              <w:rPr>
                <w:rFonts w:ascii="Times New Roman" w:hAnsi="Times New Roman"/>
                <w:b/>
                <w:lang w:eastAsia="ru-RU"/>
              </w:rPr>
              <w:t>Цена за ед. без НДС (руб.)</w:t>
            </w:r>
          </w:p>
        </w:tc>
        <w:tc>
          <w:tcPr>
            <w:tcW w:w="1152" w:type="dxa"/>
            <w:shd w:val="clear" w:color="auto" w:fill="FFFFCC"/>
            <w:vAlign w:val="center"/>
          </w:tcPr>
          <w:p w:rsidR="00807C60" w:rsidRPr="00504E3B" w:rsidRDefault="00807C60" w:rsidP="00207006">
            <w:pPr>
              <w:spacing w:after="0" w:line="240" w:lineRule="auto"/>
              <w:jc w:val="center"/>
              <w:rPr>
                <w:rFonts w:ascii="Times New Roman" w:hAnsi="Times New Roman"/>
                <w:b/>
                <w:lang w:eastAsia="ru-RU"/>
              </w:rPr>
            </w:pPr>
            <w:r w:rsidRPr="00504E3B">
              <w:rPr>
                <w:rFonts w:ascii="Times New Roman" w:hAnsi="Times New Roman"/>
                <w:b/>
                <w:lang w:eastAsia="ru-RU"/>
              </w:rPr>
              <w:t>Сумма без НДС (руб.)</w:t>
            </w:r>
          </w:p>
        </w:tc>
      </w:tr>
      <w:tr w:rsidR="00807C60" w:rsidRPr="00504E3B" w:rsidTr="00207006">
        <w:trPr>
          <w:trHeight w:val="20"/>
          <w:jc w:val="center"/>
        </w:trPr>
        <w:tc>
          <w:tcPr>
            <w:tcW w:w="627" w:type="dxa"/>
          </w:tcPr>
          <w:p w:rsidR="00807C60" w:rsidRPr="00504E3B" w:rsidRDefault="00807C60" w:rsidP="00207006">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807C60" w:rsidRPr="00634D2E" w:rsidRDefault="00807C60" w:rsidP="00207006">
            <w:pPr>
              <w:spacing w:after="0" w:line="240" w:lineRule="auto"/>
              <w:rPr>
                <w:rFonts w:ascii="Times New Roman" w:eastAsia="Calibri" w:hAnsi="Times New Roman" w:cs="Times New Roman"/>
              </w:rPr>
            </w:pPr>
            <w:r w:rsidRPr="00634D2E">
              <w:rPr>
                <w:rFonts w:ascii="Times New Roman" w:eastAsia="Calibri" w:hAnsi="Times New Roman" w:cs="Times New Roman"/>
              </w:rPr>
              <w:t>Набор для подсчёта стволовых клеток</w:t>
            </w:r>
          </w:p>
        </w:tc>
        <w:tc>
          <w:tcPr>
            <w:tcW w:w="6095" w:type="dxa"/>
          </w:tcPr>
          <w:p w:rsidR="00807C60" w:rsidRPr="00634D2E" w:rsidRDefault="00807C60" w:rsidP="00207006">
            <w:pPr>
              <w:pStyle w:val="af7"/>
              <w:jc w:val="both"/>
              <w:rPr>
                <w:rFonts w:ascii="Times New Roman" w:hAnsi="Times New Roman"/>
              </w:rPr>
            </w:pPr>
            <w:r w:rsidRPr="00634D2E">
              <w:rPr>
                <w:rFonts w:ascii="Times New Roman" w:hAnsi="Times New Roman"/>
              </w:rPr>
              <w:t>Набор реагентов для подсчёта стволовых клеток, с пробирками. Должен позволять выполнять одновременный подсчет жизнеспособных популяций кроветворных стволовых клеток с двойной положительной реакцией CD45+/CD34+ в абсолютном числе клеток CD34+ (клеток/мкл), и процентной доли лейкоцитов CD34+ от общего числа жизнеспособных лейкоцитов (%CD34).</w:t>
            </w:r>
          </w:p>
          <w:p w:rsidR="00807C60" w:rsidRPr="00634D2E" w:rsidRDefault="00807C60" w:rsidP="00207006">
            <w:pPr>
              <w:pStyle w:val="af7"/>
              <w:jc w:val="both"/>
              <w:rPr>
                <w:rFonts w:ascii="Times New Roman" w:hAnsi="Times New Roman"/>
              </w:rPr>
            </w:pPr>
            <w:r w:rsidRPr="00634D2E">
              <w:rPr>
                <w:rFonts w:ascii="Times New Roman" w:hAnsi="Times New Roman"/>
              </w:rPr>
              <w:t>Набор должен включать:</w:t>
            </w:r>
          </w:p>
          <w:p w:rsidR="00807C60" w:rsidRPr="00634D2E" w:rsidRDefault="00807C60" w:rsidP="00207006">
            <w:pPr>
              <w:pStyle w:val="af7"/>
              <w:numPr>
                <w:ilvl w:val="0"/>
                <w:numId w:val="21"/>
              </w:numPr>
              <w:ind w:left="0" w:firstLine="149"/>
              <w:jc w:val="both"/>
              <w:rPr>
                <w:rFonts w:ascii="Times New Roman" w:hAnsi="Times New Roman"/>
              </w:rPr>
            </w:pPr>
            <w:r w:rsidRPr="00634D2E">
              <w:rPr>
                <w:rFonts w:ascii="Times New Roman" w:hAnsi="Times New Roman"/>
              </w:rPr>
              <w:t>реагент для подсчёта стволовых клеток - двухцветные моноклональные антитела: к антигену дифференцировки 45 (CD45), клон 2D1, меченые флуорохромом FITC (ФИТЦ), и антигену дифференцировки 34 (CD34), клон 8G12, меченые флуорохромом РЕ (фикоэритрин), в фосфатном буферном растворе, содержащем БСА и 0,1% азида натрия;</w:t>
            </w:r>
          </w:p>
          <w:p w:rsidR="00807C60" w:rsidRPr="00634D2E" w:rsidRDefault="00807C60" w:rsidP="00207006">
            <w:pPr>
              <w:pStyle w:val="af7"/>
              <w:numPr>
                <w:ilvl w:val="0"/>
                <w:numId w:val="21"/>
              </w:numPr>
              <w:ind w:left="0" w:firstLine="149"/>
              <w:jc w:val="both"/>
              <w:rPr>
                <w:rFonts w:ascii="Times New Roman" w:hAnsi="Times New Roman"/>
              </w:rPr>
            </w:pPr>
            <w:r w:rsidRPr="00634D2E">
              <w:rPr>
                <w:rFonts w:ascii="Times New Roman" w:hAnsi="Times New Roman"/>
              </w:rPr>
              <w:t>краситель нуклеиновых кислот для выявления мёртвых клеток – реагент 7-аминоактиномицин-D (7-AAD);</w:t>
            </w:r>
          </w:p>
          <w:p w:rsidR="00807C60" w:rsidRPr="00634D2E" w:rsidRDefault="00807C60" w:rsidP="00207006">
            <w:pPr>
              <w:pStyle w:val="af7"/>
              <w:numPr>
                <w:ilvl w:val="0"/>
                <w:numId w:val="21"/>
              </w:numPr>
              <w:ind w:left="0" w:firstLine="149"/>
              <w:jc w:val="both"/>
              <w:rPr>
                <w:rFonts w:ascii="Times New Roman" w:hAnsi="Times New Roman"/>
              </w:rPr>
            </w:pPr>
            <w:r w:rsidRPr="00634D2E">
              <w:rPr>
                <w:rFonts w:ascii="Times New Roman" w:hAnsi="Times New Roman"/>
              </w:rPr>
              <w:t>раствор для лизирования эритроцитов – 10-ти кратный концентрат хлорида аммония;</w:t>
            </w:r>
          </w:p>
          <w:p w:rsidR="00807C60" w:rsidRPr="00634D2E" w:rsidRDefault="00807C60" w:rsidP="00207006">
            <w:pPr>
              <w:pStyle w:val="af7"/>
              <w:numPr>
                <w:ilvl w:val="0"/>
                <w:numId w:val="21"/>
              </w:numPr>
              <w:ind w:left="0" w:firstLine="149"/>
              <w:jc w:val="both"/>
              <w:rPr>
                <w:rFonts w:ascii="Times New Roman" w:hAnsi="Times New Roman"/>
              </w:rPr>
            </w:pPr>
            <w:r w:rsidRPr="00634D2E">
              <w:rPr>
                <w:rFonts w:ascii="Times New Roman" w:hAnsi="Times New Roman"/>
              </w:rPr>
              <w:t>пробирки для подсчета абсолютных значений субпопуляций лейкоцитов с определенным числом референсных частиц – не менее 50 шт.</w:t>
            </w:r>
          </w:p>
          <w:p w:rsidR="00807C60" w:rsidRPr="00634D2E" w:rsidRDefault="00807C60" w:rsidP="00207006">
            <w:pPr>
              <w:pStyle w:val="af7"/>
              <w:jc w:val="both"/>
              <w:rPr>
                <w:rFonts w:ascii="Times New Roman" w:hAnsi="Times New Roman"/>
              </w:rPr>
            </w:pPr>
            <w:r w:rsidRPr="00634D2E">
              <w:rPr>
                <w:rFonts w:ascii="Times New Roman" w:hAnsi="Times New Roman"/>
              </w:rPr>
              <w:t>Для проточной цитометрии.</w:t>
            </w:r>
          </w:p>
          <w:p w:rsidR="00807C60" w:rsidRPr="00634D2E" w:rsidRDefault="00807C60" w:rsidP="00207006">
            <w:pPr>
              <w:pStyle w:val="af7"/>
              <w:jc w:val="both"/>
              <w:rPr>
                <w:rFonts w:ascii="Times New Roman" w:hAnsi="Times New Roman"/>
              </w:rPr>
            </w:pPr>
            <w:r w:rsidRPr="00634D2E">
              <w:rPr>
                <w:rFonts w:ascii="Times New Roman" w:hAnsi="Times New Roman"/>
              </w:rPr>
              <w:t>Должен быть валидирован для использования с проточным цитофлуориметром BD FACSCanto II, имеющимся у Заказчика, в соответствии с инструкцией по эксплуатации указанного оборудования.</w:t>
            </w:r>
          </w:p>
          <w:p w:rsidR="00807C60" w:rsidRPr="00634D2E" w:rsidRDefault="00807C60" w:rsidP="00207006">
            <w:pPr>
              <w:pStyle w:val="af7"/>
              <w:jc w:val="both"/>
              <w:rPr>
                <w:rFonts w:ascii="Times New Roman" w:hAnsi="Times New Roman"/>
              </w:rPr>
            </w:pPr>
            <w:r w:rsidRPr="00634D2E">
              <w:rPr>
                <w:rFonts w:ascii="Times New Roman" w:hAnsi="Times New Roman"/>
              </w:rPr>
              <w:t>Количество выполняемых тестов: не менее 50 штук.</w:t>
            </w:r>
          </w:p>
        </w:tc>
        <w:tc>
          <w:tcPr>
            <w:tcW w:w="850" w:type="dxa"/>
          </w:tcPr>
          <w:p w:rsidR="00807C60" w:rsidRPr="00634D2E" w:rsidRDefault="00807C60" w:rsidP="00207006">
            <w:pPr>
              <w:spacing w:after="0" w:line="240" w:lineRule="auto"/>
              <w:jc w:val="center"/>
              <w:rPr>
                <w:rFonts w:ascii="Times New Roman" w:hAnsi="Times New Roman" w:cs="Times New Roman"/>
              </w:rPr>
            </w:pPr>
            <w:r w:rsidRPr="00634D2E">
              <w:rPr>
                <w:rFonts w:ascii="Times New Roman" w:hAnsi="Times New Roman" w:cs="Times New Roman"/>
              </w:rPr>
              <w:t>4</w:t>
            </w:r>
          </w:p>
        </w:tc>
        <w:tc>
          <w:tcPr>
            <w:tcW w:w="815" w:type="dxa"/>
          </w:tcPr>
          <w:p w:rsidR="00807C60" w:rsidRPr="00634D2E" w:rsidRDefault="00807C60" w:rsidP="00207006">
            <w:pPr>
              <w:spacing w:after="0" w:line="240" w:lineRule="auto"/>
              <w:jc w:val="center"/>
              <w:rPr>
                <w:rFonts w:ascii="Times New Roman" w:hAnsi="Times New Roman" w:cs="Times New Roman"/>
              </w:rPr>
            </w:pPr>
            <w:r w:rsidRPr="00634D2E">
              <w:rPr>
                <w:rFonts w:ascii="Times New Roman" w:hAnsi="Times New Roman" w:cs="Times New Roman"/>
              </w:rPr>
              <w:t>набор</w:t>
            </w:r>
          </w:p>
        </w:tc>
        <w:tc>
          <w:tcPr>
            <w:tcW w:w="1497"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21.20.23.110</w:t>
            </w:r>
          </w:p>
        </w:tc>
        <w:tc>
          <w:tcPr>
            <w:tcW w:w="134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749"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9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52"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r>
      <w:tr w:rsidR="00807C60" w:rsidRPr="00504E3B" w:rsidTr="00207006">
        <w:trPr>
          <w:trHeight w:val="20"/>
          <w:jc w:val="center"/>
        </w:trPr>
        <w:tc>
          <w:tcPr>
            <w:tcW w:w="627" w:type="dxa"/>
          </w:tcPr>
          <w:p w:rsidR="00807C60" w:rsidRPr="00504E3B" w:rsidRDefault="00807C60" w:rsidP="00207006">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807C60" w:rsidRPr="00634D2E" w:rsidRDefault="00807C60" w:rsidP="00207006">
            <w:pPr>
              <w:spacing w:after="0" w:line="240" w:lineRule="auto"/>
              <w:rPr>
                <w:rFonts w:ascii="Times New Roman" w:eastAsia="Calibri" w:hAnsi="Times New Roman" w:cs="Times New Roman"/>
              </w:rPr>
            </w:pPr>
            <w:r w:rsidRPr="00634D2E">
              <w:rPr>
                <w:rFonts w:ascii="Times New Roman" w:eastAsia="Calibri" w:hAnsi="Times New Roman" w:cs="Times New Roman"/>
              </w:rPr>
              <w:t>CD45 общий лейкоцитарный антиген клеточный маркер ИВД, антитела</w:t>
            </w:r>
          </w:p>
        </w:tc>
        <w:tc>
          <w:tcPr>
            <w:tcW w:w="6095" w:type="dxa"/>
          </w:tcPr>
          <w:p w:rsidR="00807C60" w:rsidRPr="00634D2E" w:rsidRDefault="00807C60" w:rsidP="00207006">
            <w:pPr>
              <w:pStyle w:val="af7"/>
              <w:jc w:val="both"/>
              <w:rPr>
                <w:rFonts w:ascii="Times New Roman" w:eastAsia="Calibri" w:hAnsi="Times New Roman"/>
              </w:rPr>
            </w:pPr>
            <w:r w:rsidRPr="00634D2E">
              <w:rPr>
                <w:rFonts w:ascii="Times New Roman" w:eastAsia="Calibri" w:hAnsi="Times New Roman"/>
                <w:bCs/>
              </w:rPr>
              <w:t>Количество выполняемых тестов:</w:t>
            </w:r>
            <w:r w:rsidRPr="00634D2E">
              <w:rPr>
                <w:rFonts w:ascii="Times New Roman" w:eastAsia="Calibri" w:hAnsi="Times New Roman"/>
              </w:rPr>
              <w:t xml:space="preserve"> ≥ 100 штук.</w:t>
            </w:r>
          </w:p>
          <w:p w:rsidR="00807C60" w:rsidRPr="00634D2E" w:rsidRDefault="00807C60" w:rsidP="00207006">
            <w:pPr>
              <w:pStyle w:val="af7"/>
              <w:jc w:val="both"/>
              <w:rPr>
                <w:rFonts w:ascii="Times New Roman" w:eastAsia="Calibri" w:hAnsi="Times New Roman"/>
              </w:rPr>
            </w:pPr>
            <w:r w:rsidRPr="00634D2E">
              <w:rPr>
                <w:rFonts w:ascii="Times New Roman" w:eastAsia="Calibri" w:hAnsi="Times New Roman"/>
                <w:bCs/>
              </w:rPr>
              <w:t>Назначение:</w:t>
            </w:r>
            <w:r w:rsidRPr="00634D2E">
              <w:rPr>
                <w:rFonts w:ascii="Times New Roman" w:eastAsia="Calibri" w:hAnsi="Times New Roman"/>
              </w:rPr>
              <w:t xml:space="preserve"> Для анализаторов открытого типа и ручной постановки.</w:t>
            </w:r>
          </w:p>
          <w:p w:rsidR="00807C60" w:rsidRPr="00634D2E" w:rsidRDefault="00807C60" w:rsidP="00207006">
            <w:pPr>
              <w:pStyle w:val="af7"/>
              <w:jc w:val="both"/>
              <w:rPr>
                <w:rFonts w:ascii="Times New Roman" w:eastAsia="Calibri" w:hAnsi="Times New Roman"/>
                <w:bCs/>
                <w:u w:val="single"/>
              </w:rPr>
            </w:pPr>
            <w:r w:rsidRPr="00634D2E">
              <w:rPr>
                <w:rFonts w:ascii="Times New Roman" w:eastAsia="Calibri" w:hAnsi="Times New Roman"/>
                <w:bCs/>
                <w:u w:val="single"/>
              </w:rPr>
              <w:t>Дополнительные (уточняющие) характеристики*:</w:t>
            </w:r>
          </w:p>
          <w:p w:rsidR="00807C60" w:rsidRPr="00634D2E" w:rsidRDefault="00807C60" w:rsidP="00207006">
            <w:pPr>
              <w:pStyle w:val="af7"/>
              <w:jc w:val="both"/>
              <w:rPr>
                <w:rFonts w:ascii="Times New Roman" w:eastAsia="Calibri" w:hAnsi="Times New Roman"/>
              </w:rPr>
            </w:pPr>
            <w:r w:rsidRPr="00634D2E">
              <w:rPr>
                <w:rFonts w:ascii="Times New Roman" w:eastAsia="Calibri" w:hAnsi="Times New Roman"/>
              </w:rPr>
              <w:t>Моноклональные антитела для определения антигена дифференцировки 45 (CD45) в клиническом образце методом проточной цитометрии. Флуорохром: APC-Cy7 (АФЦ-Сай-7). Клон: 2</w:t>
            </w:r>
            <w:r w:rsidRPr="00634D2E">
              <w:rPr>
                <w:rFonts w:ascii="Times New Roman" w:eastAsia="Calibri" w:hAnsi="Times New Roman"/>
                <w:lang w:val="en-US"/>
              </w:rPr>
              <w:t>D</w:t>
            </w:r>
            <w:r w:rsidRPr="00634D2E">
              <w:rPr>
                <w:rFonts w:ascii="Times New Roman" w:eastAsia="Calibri" w:hAnsi="Times New Roman"/>
              </w:rPr>
              <w:t xml:space="preserve">1. Изотип: </w:t>
            </w:r>
            <w:r w:rsidRPr="00634D2E">
              <w:rPr>
                <w:rFonts w:ascii="Times New Roman" w:eastAsia="Calibri" w:hAnsi="Times New Roman"/>
                <w:lang w:val="en-US"/>
              </w:rPr>
              <w:t>Mouse</w:t>
            </w:r>
            <w:r w:rsidRPr="00634D2E">
              <w:rPr>
                <w:rFonts w:ascii="Times New Roman" w:eastAsia="Calibri" w:hAnsi="Times New Roman"/>
              </w:rPr>
              <w:t xml:space="preserve"> </w:t>
            </w:r>
            <w:r w:rsidRPr="00634D2E">
              <w:rPr>
                <w:rFonts w:ascii="Times New Roman" w:eastAsia="Calibri" w:hAnsi="Times New Roman"/>
                <w:lang w:val="en-US"/>
              </w:rPr>
              <w:t>IgG</w:t>
            </w:r>
            <w:r w:rsidRPr="00634D2E">
              <w:rPr>
                <w:rFonts w:ascii="Times New Roman" w:eastAsia="Calibri" w:hAnsi="Times New Roman"/>
              </w:rPr>
              <w:t>1,κ. Состав: антитела в фосфатном забуференном солевом растворе, содержащем желатин и 0,1% азида натрия. Стабильность рабочего реактива: до срока, указанного на этикетке.</w:t>
            </w:r>
          </w:p>
          <w:p w:rsidR="00807C60" w:rsidRPr="00634D2E" w:rsidRDefault="00807C60" w:rsidP="00207006">
            <w:pPr>
              <w:pStyle w:val="af7"/>
              <w:jc w:val="both"/>
              <w:rPr>
                <w:rFonts w:ascii="Times New Roman" w:hAnsi="Times New Roman"/>
              </w:rPr>
            </w:pPr>
            <w:r w:rsidRPr="00634D2E">
              <w:rPr>
                <w:rFonts w:ascii="Times New Roman" w:eastAsia="Calibri" w:hAnsi="Times New Roman"/>
              </w:rPr>
              <w:t>Должны быть валидированы для использования с проточным цитофлуориметром BD FACSCanto II, имеющимся у Заказчика.</w:t>
            </w:r>
          </w:p>
        </w:tc>
        <w:tc>
          <w:tcPr>
            <w:tcW w:w="850" w:type="dxa"/>
          </w:tcPr>
          <w:p w:rsidR="00807C60" w:rsidRPr="00634D2E" w:rsidRDefault="00807C60" w:rsidP="00207006">
            <w:pPr>
              <w:spacing w:after="0" w:line="240" w:lineRule="auto"/>
              <w:jc w:val="center"/>
              <w:rPr>
                <w:rFonts w:ascii="Times New Roman" w:hAnsi="Times New Roman" w:cs="Times New Roman"/>
              </w:rPr>
            </w:pPr>
            <w:r w:rsidRPr="00634D2E">
              <w:rPr>
                <w:rFonts w:ascii="Times New Roman" w:eastAsia="Calibri" w:hAnsi="Times New Roman" w:cs="Times New Roman"/>
              </w:rPr>
              <w:t>2</w:t>
            </w:r>
          </w:p>
        </w:tc>
        <w:tc>
          <w:tcPr>
            <w:tcW w:w="815" w:type="dxa"/>
          </w:tcPr>
          <w:p w:rsidR="00807C60" w:rsidRPr="00634D2E" w:rsidRDefault="00807C60" w:rsidP="00207006">
            <w:pPr>
              <w:spacing w:after="0" w:line="240" w:lineRule="auto"/>
              <w:jc w:val="center"/>
              <w:rPr>
                <w:rFonts w:ascii="Times New Roman" w:hAnsi="Times New Roman" w:cs="Times New Roman"/>
              </w:rPr>
            </w:pPr>
            <w:r w:rsidRPr="00634D2E">
              <w:rPr>
                <w:rFonts w:ascii="Times New Roman" w:eastAsia="Calibri" w:hAnsi="Times New Roman" w:cs="Times New Roman"/>
              </w:rPr>
              <w:t>набор</w:t>
            </w:r>
          </w:p>
        </w:tc>
        <w:tc>
          <w:tcPr>
            <w:tcW w:w="1497"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21.20.23.110-00001818*</w:t>
            </w:r>
          </w:p>
        </w:tc>
        <w:tc>
          <w:tcPr>
            <w:tcW w:w="134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749"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9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52"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r>
      <w:tr w:rsidR="00807C60" w:rsidRPr="00504E3B" w:rsidTr="00207006">
        <w:trPr>
          <w:trHeight w:val="20"/>
          <w:jc w:val="center"/>
        </w:trPr>
        <w:tc>
          <w:tcPr>
            <w:tcW w:w="627" w:type="dxa"/>
          </w:tcPr>
          <w:p w:rsidR="00807C60" w:rsidRPr="00504E3B" w:rsidRDefault="00807C60" w:rsidP="00207006">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807C60" w:rsidRPr="00634D2E" w:rsidRDefault="00807C60" w:rsidP="00207006">
            <w:pPr>
              <w:spacing w:after="0" w:line="240" w:lineRule="auto"/>
              <w:rPr>
                <w:rFonts w:ascii="Times New Roman" w:eastAsia="Calibri" w:hAnsi="Times New Roman" w:cs="Times New Roman"/>
              </w:rPr>
            </w:pPr>
            <w:r w:rsidRPr="00634D2E">
              <w:rPr>
                <w:rFonts w:ascii="Times New Roman" w:eastAsia="Calibri" w:hAnsi="Times New Roman" w:cs="Times New Roman"/>
              </w:rPr>
              <w:t>Антитела к антигену дифференцировки 3, меченые APC</w:t>
            </w:r>
          </w:p>
        </w:tc>
        <w:tc>
          <w:tcPr>
            <w:tcW w:w="6095" w:type="dxa"/>
          </w:tcPr>
          <w:p w:rsidR="00807C60" w:rsidRPr="00634D2E" w:rsidRDefault="00807C60" w:rsidP="00207006">
            <w:pPr>
              <w:pStyle w:val="af7"/>
              <w:jc w:val="both"/>
              <w:rPr>
                <w:rFonts w:ascii="Times New Roman" w:eastAsia="Calibri" w:hAnsi="Times New Roman"/>
              </w:rPr>
            </w:pPr>
            <w:r w:rsidRPr="00634D2E">
              <w:rPr>
                <w:rFonts w:ascii="Times New Roman" w:eastAsia="Calibri" w:hAnsi="Times New Roman"/>
              </w:rPr>
              <w:t>Моноклональные антитела для определения антигена дифференцировки 3 (CD3) в клиническом образце методом проточной цитометрии. Флуорохром: АРС (аллофикацианин). Клон SK7. Изотип: Mouse IgG1,κ. Состав: антитела в фосфатном забуференном солевом растворе, содержащем желатин и 0,1% азида натрия. Стабильность рабочего реактива: до срока, указанного на этикетке.</w:t>
            </w:r>
          </w:p>
          <w:p w:rsidR="00807C60" w:rsidRPr="00634D2E" w:rsidRDefault="00807C60" w:rsidP="00207006">
            <w:pPr>
              <w:pStyle w:val="af7"/>
              <w:jc w:val="both"/>
              <w:rPr>
                <w:rFonts w:ascii="Times New Roman" w:eastAsia="Calibri" w:hAnsi="Times New Roman"/>
              </w:rPr>
            </w:pPr>
            <w:r w:rsidRPr="00634D2E">
              <w:rPr>
                <w:rFonts w:ascii="Times New Roman" w:eastAsia="Calibri" w:hAnsi="Times New Roman"/>
              </w:rPr>
              <w:t>Должны быть валидированы для использования с проточным цитофлуориметром BD FACSCanto II, имеющимся у Заказчика.</w:t>
            </w:r>
          </w:p>
          <w:p w:rsidR="00807C60" w:rsidRPr="00634D2E" w:rsidRDefault="00807C60" w:rsidP="00207006">
            <w:pPr>
              <w:pStyle w:val="af7"/>
              <w:jc w:val="both"/>
              <w:rPr>
                <w:rFonts w:ascii="Times New Roman" w:hAnsi="Times New Roman"/>
              </w:rPr>
            </w:pPr>
            <w:r w:rsidRPr="00634D2E">
              <w:rPr>
                <w:rFonts w:ascii="Times New Roman" w:eastAsia="Calibri" w:hAnsi="Times New Roman"/>
              </w:rPr>
              <w:t>Количество выполняемых тестов: не менее 100 штук.</w:t>
            </w:r>
          </w:p>
        </w:tc>
        <w:tc>
          <w:tcPr>
            <w:tcW w:w="850" w:type="dxa"/>
          </w:tcPr>
          <w:p w:rsidR="00807C60" w:rsidRPr="00634D2E" w:rsidRDefault="00807C60" w:rsidP="00207006">
            <w:pPr>
              <w:spacing w:after="0" w:line="240" w:lineRule="auto"/>
              <w:jc w:val="center"/>
              <w:rPr>
                <w:rFonts w:ascii="Times New Roman" w:hAnsi="Times New Roman" w:cs="Times New Roman"/>
              </w:rPr>
            </w:pPr>
            <w:r w:rsidRPr="00634D2E">
              <w:rPr>
                <w:rFonts w:ascii="Times New Roman" w:eastAsia="Calibri" w:hAnsi="Times New Roman" w:cs="Times New Roman"/>
              </w:rPr>
              <w:t>1</w:t>
            </w:r>
          </w:p>
        </w:tc>
        <w:tc>
          <w:tcPr>
            <w:tcW w:w="815" w:type="dxa"/>
          </w:tcPr>
          <w:p w:rsidR="00807C60" w:rsidRPr="00634D2E" w:rsidRDefault="00807C60" w:rsidP="00207006">
            <w:pPr>
              <w:spacing w:after="0" w:line="240" w:lineRule="auto"/>
              <w:jc w:val="center"/>
              <w:rPr>
                <w:rFonts w:ascii="Times New Roman" w:hAnsi="Times New Roman" w:cs="Times New Roman"/>
              </w:rPr>
            </w:pPr>
            <w:r w:rsidRPr="00634D2E">
              <w:rPr>
                <w:rFonts w:ascii="Times New Roman" w:eastAsia="Calibri" w:hAnsi="Times New Roman" w:cs="Times New Roman"/>
              </w:rPr>
              <w:t>уп.</w:t>
            </w:r>
          </w:p>
        </w:tc>
        <w:tc>
          <w:tcPr>
            <w:tcW w:w="1497"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21.20.23.110</w:t>
            </w:r>
          </w:p>
        </w:tc>
        <w:tc>
          <w:tcPr>
            <w:tcW w:w="134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749"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9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52"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r>
      <w:tr w:rsidR="00807C60" w:rsidRPr="00504E3B" w:rsidTr="00207006">
        <w:trPr>
          <w:trHeight w:val="20"/>
          <w:jc w:val="center"/>
        </w:trPr>
        <w:tc>
          <w:tcPr>
            <w:tcW w:w="627" w:type="dxa"/>
          </w:tcPr>
          <w:p w:rsidR="00807C60" w:rsidRPr="00504E3B" w:rsidRDefault="00807C60" w:rsidP="00207006">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807C60" w:rsidRPr="00634D2E" w:rsidRDefault="00807C60" w:rsidP="00207006">
            <w:pPr>
              <w:spacing w:after="0" w:line="240" w:lineRule="auto"/>
              <w:rPr>
                <w:rFonts w:ascii="Times New Roman" w:eastAsia="Calibri" w:hAnsi="Times New Roman" w:cs="Times New Roman"/>
              </w:rPr>
            </w:pPr>
            <w:r w:rsidRPr="00634D2E">
              <w:rPr>
                <w:rFonts w:ascii="Times New Roman" w:eastAsia="Calibri" w:hAnsi="Times New Roman" w:cs="Times New Roman"/>
              </w:rPr>
              <w:t>Антитела к антигену дифференцировки 25, меченые FITC</w:t>
            </w:r>
          </w:p>
        </w:tc>
        <w:tc>
          <w:tcPr>
            <w:tcW w:w="6095" w:type="dxa"/>
          </w:tcPr>
          <w:p w:rsidR="00807C60" w:rsidRPr="00634D2E" w:rsidRDefault="00807C60" w:rsidP="00207006">
            <w:pPr>
              <w:pStyle w:val="af7"/>
              <w:jc w:val="both"/>
              <w:rPr>
                <w:rFonts w:ascii="Times New Roman" w:eastAsia="Calibri" w:hAnsi="Times New Roman"/>
              </w:rPr>
            </w:pPr>
            <w:r w:rsidRPr="00634D2E">
              <w:rPr>
                <w:rFonts w:ascii="Times New Roman" w:eastAsia="Calibri" w:hAnsi="Times New Roman"/>
              </w:rPr>
              <w:t>Моноклональные антитела для определения антигена дифференцировки 25 (CD25) в клиническом образце методом проточной цитометрии. Флуорохром: FITC (ФИТЦ). Клон M-A251. Изотип: Mouse IgG1,κ. Состав: антитела в забуференном водном растворе, содержащем БСА и 0,09% азида натрия. Стабильность рабочего реактива: до срока, указанного на этикетке.</w:t>
            </w:r>
          </w:p>
          <w:p w:rsidR="00807C60" w:rsidRPr="00634D2E" w:rsidRDefault="00807C60" w:rsidP="00207006">
            <w:pPr>
              <w:pStyle w:val="af7"/>
              <w:jc w:val="both"/>
              <w:rPr>
                <w:rFonts w:ascii="Times New Roman" w:eastAsia="Calibri" w:hAnsi="Times New Roman"/>
              </w:rPr>
            </w:pPr>
            <w:r w:rsidRPr="00634D2E">
              <w:rPr>
                <w:rFonts w:ascii="Times New Roman" w:eastAsia="Calibri" w:hAnsi="Times New Roman"/>
              </w:rPr>
              <w:t>Должны быть валидированы для использования с проточным цитофлуориметром BD FACSCanto II, имеющимся у Заказчика.</w:t>
            </w:r>
          </w:p>
          <w:p w:rsidR="00807C60" w:rsidRPr="00634D2E" w:rsidRDefault="00807C60" w:rsidP="00207006">
            <w:pPr>
              <w:pStyle w:val="af7"/>
              <w:jc w:val="both"/>
              <w:rPr>
                <w:rFonts w:ascii="Times New Roman" w:hAnsi="Times New Roman"/>
              </w:rPr>
            </w:pPr>
            <w:r w:rsidRPr="00634D2E">
              <w:rPr>
                <w:rFonts w:ascii="Times New Roman" w:eastAsia="Calibri" w:hAnsi="Times New Roman"/>
              </w:rPr>
              <w:t>Количество выполняемых тестов: не менее 100 штук.</w:t>
            </w:r>
          </w:p>
        </w:tc>
        <w:tc>
          <w:tcPr>
            <w:tcW w:w="850" w:type="dxa"/>
          </w:tcPr>
          <w:p w:rsidR="00807C60" w:rsidRPr="00634D2E" w:rsidRDefault="00807C60" w:rsidP="00207006">
            <w:pPr>
              <w:spacing w:after="0" w:line="240" w:lineRule="auto"/>
              <w:jc w:val="center"/>
              <w:rPr>
                <w:rFonts w:ascii="Times New Roman" w:hAnsi="Times New Roman" w:cs="Times New Roman"/>
              </w:rPr>
            </w:pPr>
            <w:r w:rsidRPr="00634D2E">
              <w:rPr>
                <w:rFonts w:ascii="Times New Roman" w:eastAsia="Calibri" w:hAnsi="Times New Roman" w:cs="Times New Roman"/>
              </w:rPr>
              <w:t>2</w:t>
            </w:r>
          </w:p>
        </w:tc>
        <w:tc>
          <w:tcPr>
            <w:tcW w:w="815" w:type="dxa"/>
          </w:tcPr>
          <w:p w:rsidR="00807C60" w:rsidRPr="00634D2E" w:rsidRDefault="00807C60" w:rsidP="00207006">
            <w:pPr>
              <w:spacing w:after="0" w:line="240" w:lineRule="auto"/>
              <w:jc w:val="center"/>
              <w:rPr>
                <w:rFonts w:ascii="Times New Roman" w:hAnsi="Times New Roman" w:cs="Times New Roman"/>
              </w:rPr>
            </w:pPr>
            <w:r w:rsidRPr="00634D2E">
              <w:rPr>
                <w:rFonts w:ascii="Times New Roman" w:eastAsia="Calibri" w:hAnsi="Times New Roman" w:cs="Times New Roman"/>
              </w:rPr>
              <w:t>уп.</w:t>
            </w:r>
          </w:p>
        </w:tc>
        <w:tc>
          <w:tcPr>
            <w:tcW w:w="1497"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21.20.23.110</w:t>
            </w:r>
          </w:p>
        </w:tc>
        <w:tc>
          <w:tcPr>
            <w:tcW w:w="134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749"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9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52"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r>
      <w:tr w:rsidR="00807C60" w:rsidRPr="00504E3B" w:rsidTr="00207006">
        <w:trPr>
          <w:trHeight w:val="20"/>
          <w:jc w:val="center"/>
        </w:trPr>
        <w:tc>
          <w:tcPr>
            <w:tcW w:w="627" w:type="dxa"/>
          </w:tcPr>
          <w:p w:rsidR="00807C60" w:rsidRPr="00504E3B" w:rsidRDefault="00807C60" w:rsidP="00207006">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807C60" w:rsidRPr="00634D2E" w:rsidRDefault="00807C60" w:rsidP="00207006">
            <w:pPr>
              <w:spacing w:after="0" w:line="240" w:lineRule="auto"/>
              <w:rPr>
                <w:rFonts w:ascii="Times New Roman" w:eastAsia="Calibri" w:hAnsi="Times New Roman" w:cs="Times New Roman"/>
              </w:rPr>
            </w:pPr>
            <w:r w:rsidRPr="00634D2E">
              <w:rPr>
                <w:rFonts w:ascii="Times New Roman" w:eastAsia="Calibri" w:hAnsi="Times New Roman" w:cs="Times New Roman"/>
              </w:rPr>
              <w:t>Антитела к антигену дифференцировки 4, меченые PerCP-Cy5.5</w:t>
            </w:r>
          </w:p>
        </w:tc>
        <w:tc>
          <w:tcPr>
            <w:tcW w:w="6095" w:type="dxa"/>
          </w:tcPr>
          <w:p w:rsidR="00807C60" w:rsidRPr="00634D2E" w:rsidRDefault="00807C60" w:rsidP="00207006">
            <w:pPr>
              <w:pStyle w:val="af7"/>
              <w:jc w:val="both"/>
              <w:rPr>
                <w:rFonts w:ascii="Times New Roman" w:eastAsia="Calibri" w:hAnsi="Times New Roman"/>
              </w:rPr>
            </w:pPr>
            <w:r w:rsidRPr="00634D2E">
              <w:rPr>
                <w:rFonts w:ascii="Times New Roman" w:eastAsia="Calibri" w:hAnsi="Times New Roman"/>
              </w:rPr>
              <w:t>Моноклональные антитела для определения антигена дифференцировки 4 (CD4)</w:t>
            </w:r>
            <w:r w:rsidRPr="00634D2E">
              <w:rPr>
                <w:rFonts w:ascii="Times New Roman" w:hAnsi="Times New Roman"/>
              </w:rPr>
              <w:t xml:space="preserve"> </w:t>
            </w:r>
            <w:r w:rsidRPr="00634D2E">
              <w:rPr>
                <w:rFonts w:ascii="Times New Roman" w:eastAsia="Calibri" w:hAnsi="Times New Roman"/>
              </w:rPr>
              <w:t>в клиническом образце методом проточной цитометрии. Флуорохром:  PerCP-Cy5.5. Клон SK3. Изотип: Mouse IgG1,κ. Состав: антитела в фосфатном забуференном солевом растворе, содержащем желатин и 0,1% азида натрия. Стабильность рабочего реактива: до срока, указанного на этикетке.</w:t>
            </w:r>
          </w:p>
          <w:p w:rsidR="00807C60" w:rsidRPr="00634D2E" w:rsidRDefault="00807C60" w:rsidP="00207006">
            <w:pPr>
              <w:pStyle w:val="af7"/>
              <w:jc w:val="both"/>
              <w:rPr>
                <w:rFonts w:ascii="Times New Roman" w:eastAsia="Calibri" w:hAnsi="Times New Roman"/>
              </w:rPr>
            </w:pPr>
            <w:r w:rsidRPr="00634D2E">
              <w:rPr>
                <w:rFonts w:ascii="Times New Roman" w:eastAsia="Calibri" w:hAnsi="Times New Roman"/>
              </w:rPr>
              <w:t>Должны быть валидированы для использования с проточным цитофлуориметром BD FACSCanto II, имеющимся у Заказчика.</w:t>
            </w:r>
          </w:p>
          <w:p w:rsidR="00807C60" w:rsidRPr="00634D2E" w:rsidRDefault="00807C60" w:rsidP="00207006">
            <w:pPr>
              <w:pStyle w:val="af7"/>
              <w:jc w:val="both"/>
              <w:rPr>
                <w:rFonts w:ascii="Times New Roman" w:eastAsia="Calibri" w:hAnsi="Times New Roman"/>
              </w:rPr>
            </w:pPr>
            <w:r w:rsidRPr="00634D2E">
              <w:rPr>
                <w:rFonts w:ascii="Times New Roman" w:eastAsia="Calibri" w:hAnsi="Times New Roman"/>
              </w:rPr>
              <w:t>Количество выполняемых тестов: не менее 50 штук.</w:t>
            </w:r>
          </w:p>
          <w:p w:rsidR="00807C60" w:rsidRPr="00634D2E" w:rsidRDefault="00807C60" w:rsidP="00207006">
            <w:pPr>
              <w:pStyle w:val="af7"/>
              <w:jc w:val="both"/>
              <w:rPr>
                <w:rFonts w:ascii="Times New Roman" w:eastAsia="Calibri" w:hAnsi="Times New Roman"/>
              </w:rPr>
            </w:pPr>
          </w:p>
        </w:tc>
        <w:tc>
          <w:tcPr>
            <w:tcW w:w="850"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2</w:t>
            </w:r>
          </w:p>
        </w:tc>
        <w:tc>
          <w:tcPr>
            <w:tcW w:w="815"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уп.</w:t>
            </w:r>
          </w:p>
        </w:tc>
        <w:tc>
          <w:tcPr>
            <w:tcW w:w="1497"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21.20.23.110</w:t>
            </w:r>
          </w:p>
        </w:tc>
        <w:tc>
          <w:tcPr>
            <w:tcW w:w="134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749"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9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52"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r>
      <w:tr w:rsidR="00807C60" w:rsidRPr="00504E3B" w:rsidTr="00207006">
        <w:trPr>
          <w:trHeight w:val="20"/>
          <w:jc w:val="center"/>
        </w:trPr>
        <w:tc>
          <w:tcPr>
            <w:tcW w:w="627" w:type="dxa"/>
          </w:tcPr>
          <w:p w:rsidR="00807C60" w:rsidRPr="00504E3B" w:rsidRDefault="00807C60" w:rsidP="00207006">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807C60" w:rsidRPr="00634D2E" w:rsidRDefault="00807C60" w:rsidP="00207006">
            <w:pPr>
              <w:spacing w:after="0" w:line="240" w:lineRule="auto"/>
              <w:rPr>
                <w:rFonts w:ascii="Times New Roman" w:eastAsia="Calibri" w:hAnsi="Times New Roman" w:cs="Times New Roman"/>
              </w:rPr>
            </w:pPr>
            <w:r w:rsidRPr="00634D2E">
              <w:rPr>
                <w:rFonts w:ascii="Times New Roman" w:eastAsia="Calibri" w:hAnsi="Times New Roman" w:cs="Times New Roman"/>
              </w:rPr>
              <w:t>Набор цветных антител для ТБНК-иммунофенотипирования</w:t>
            </w:r>
          </w:p>
        </w:tc>
        <w:tc>
          <w:tcPr>
            <w:tcW w:w="6095" w:type="dxa"/>
          </w:tcPr>
          <w:p w:rsidR="00807C60" w:rsidRPr="00634D2E" w:rsidRDefault="00807C60" w:rsidP="00207006">
            <w:pPr>
              <w:pStyle w:val="af7"/>
              <w:jc w:val="both"/>
              <w:rPr>
                <w:rFonts w:ascii="Times New Roman" w:hAnsi="Times New Roman"/>
              </w:rPr>
            </w:pPr>
            <w:r w:rsidRPr="00634D2E">
              <w:rPr>
                <w:rFonts w:ascii="Times New Roman" w:hAnsi="Times New Roman"/>
              </w:rPr>
              <w:t>Набор 6-цветных моноклональных антител для ТБНК-иммунофенотипирования, с пробирками (одна пробирка на пациента). Набор должен включать:</w:t>
            </w:r>
          </w:p>
          <w:p w:rsidR="00807C60" w:rsidRPr="00634D2E" w:rsidRDefault="00807C60" w:rsidP="00207006">
            <w:pPr>
              <w:pStyle w:val="af7"/>
              <w:numPr>
                <w:ilvl w:val="0"/>
                <w:numId w:val="22"/>
              </w:numPr>
              <w:ind w:left="0" w:firstLine="291"/>
              <w:jc w:val="both"/>
              <w:rPr>
                <w:rFonts w:ascii="Times New Roman" w:hAnsi="Times New Roman"/>
              </w:rPr>
            </w:pPr>
            <w:r w:rsidRPr="00634D2E">
              <w:rPr>
                <w:rFonts w:ascii="Times New Roman" w:hAnsi="Times New Roman"/>
              </w:rPr>
              <w:t>6-цветные моноклональные антитела CD3/CD8/CD45/CD4/CD16+CD56/CD19 с флуорохромами FITC, PE, PerCP-Cy5.5, PE-Cy7, APC, APC-Cy7, клоны: SK7/B73.1 и NCAM16.2/2D1(HLe-1)/SK3/SJ25C1/SK1 в забуференном растворе, содержащем 0,1% азида натрия;</w:t>
            </w:r>
          </w:p>
          <w:p w:rsidR="00807C60" w:rsidRPr="00634D2E" w:rsidRDefault="00807C60" w:rsidP="00207006">
            <w:pPr>
              <w:pStyle w:val="af7"/>
              <w:numPr>
                <w:ilvl w:val="0"/>
                <w:numId w:val="22"/>
              </w:numPr>
              <w:ind w:left="0" w:firstLine="291"/>
              <w:jc w:val="both"/>
              <w:rPr>
                <w:rFonts w:ascii="Times New Roman" w:hAnsi="Times New Roman"/>
              </w:rPr>
            </w:pPr>
            <w:r w:rsidRPr="00634D2E">
              <w:rPr>
                <w:rFonts w:ascii="Times New Roman" w:hAnsi="Times New Roman"/>
              </w:rPr>
              <w:t>пробирки для подсчета абсолютных значений субпопуляций лимфоцитов с определенным числом референсных частиц – не менее 50 шт.</w:t>
            </w:r>
          </w:p>
          <w:p w:rsidR="00807C60" w:rsidRPr="00634D2E" w:rsidRDefault="00807C60" w:rsidP="00207006">
            <w:pPr>
              <w:pStyle w:val="af7"/>
              <w:jc w:val="both"/>
              <w:rPr>
                <w:rFonts w:ascii="Times New Roman" w:hAnsi="Times New Roman"/>
              </w:rPr>
            </w:pPr>
            <w:r w:rsidRPr="00634D2E">
              <w:rPr>
                <w:rFonts w:ascii="Times New Roman" w:hAnsi="Times New Roman"/>
              </w:rPr>
              <w:t>Для проточной цитометрии.</w:t>
            </w:r>
          </w:p>
          <w:p w:rsidR="00807C60" w:rsidRPr="00634D2E" w:rsidRDefault="00807C60" w:rsidP="00207006">
            <w:pPr>
              <w:pStyle w:val="af7"/>
              <w:jc w:val="both"/>
              <w:rPr>
                <w:rFonts w:ascii="Times New Roman" w:hAnsi="Times New Roman"/>
              </w:rPr>
            </w:pPr>
            <w:r w:rsidRPr="00634D2E">
              <w:rPr>
                <w:rFonts w:ascii="Times New Roman" w:hAnsi="Times New Roman"/>
              </w:rPr>
              <w:t>Должен быть валидирован для использования с проточным цитофлуориметром BD FACSCanto II, имеющимся у Заказчика, в соответствии с инструкцией по эксплуатации указанного оборудования.</w:t>
            </w:r>
          </w:p>
          <w:p w:rsidR="00807C60" w:rsidRPr="00634D2E" w:rsidRDefault="00807C60" w:rsidP="00207006">
            <w:pPr>
              <w:pStyle w:val="af7"/>
              <w:jc w:val="both"/>
              <w:rPr>
                <w:rFonts w:ascii="Times New Roman" w:eastAsia="Calibri" w:hAnsi="Times New Roman"/>
              </w:rPr>
            </w:pPr>
            <w:r w:rsidRPr="00634D2E">
              <w:rPr>
                <w:rFonts w:ascii="Times New Roman" w:hAnsi="Times New Roman"/>
              </w:rPr>
              <w:t>Количество выполняемых тестов: не менее 50 штук.</w:t>
            </w:r>
          </w:p>
        </w:tc>
        <w:tc>
          <w:tcPr>
            <w:tcW w:w="850"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hAnsi="Times New Roman" w:cs="Times New Roman"/>
              </w:rPr>
              <w:t>2</w:t>
            </w:r>
          </w:p>
        </w:tc>
        <w:tc>
          <w:tcPr>
            <w:tcW w:w="815"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hAnsi="Times New Roman" w:cs="Times New Roman"/>
              </w:rPr>
              <w:t>набор</w:t>
            </w:r>
          </w:p>
        </w:tc>
        <w:tc>
          <w:tcPr>
            <w:tcW w:w="1497"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21.20.23.110</w:t>
            </w:r>
          </w:p>
        </w:tc>
        <w:tc>
          <w:tcPr>
            <w:tcW w:w="134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749"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9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52"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r>
      <w:tr w:rsidR="00807C60" w:rsidRPr="00504E3B" w:rsidTr="00207006">
        <w:trPr>
          <w:trHeight w:val="20"/>
          <w:jc w:val="center"/>
        </w:trPr>
        <w:tc>
          <w:tcPr>
            <w:tcW w:w="627" w:type="dxa"/>
          </w:tcPr>
          <w:p w:rsidR="00807C60" w:rsidRPr="00504E3B" w:rsidRDefault="00807C60" w:rsidP="00207006">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807C60" w:rsidRPr="00634D2E" w:rsidRDefault="00807C60" w:rsidP="00207006">
            <w:pPr>
              <w:spacing w:after="0" w:line="240" w:lineRule="auto"/>
              <w:rPr>
                <w:rFonts w:ascii="Times New Roman" w:eastAsia="Calibri" w:hAnsi="Times New Roman" w:cs="Times New Roman"/>
              </w:rPr>
            </w:pPr>
            <w:r w:rsidRPr="00634D2E">
              <w:rPr>
                <w:rFonts w:ascii="Times New Roman" w:eastAsia="Calibri" w:hAnsi="Times New Roman" w:cs="Times New Roman"/>
              </w:rPr>
              <w:t>Интерлейкин 10 ИВД, набор, иммуноферментный анализ (ИФА)</w:t>
            </w:r>
          </w:p>
        </w:tc>
        <w:tc>
          <w:tcPr>
            <w:tcW w:w="6095" w:type="dxa"/>
          </w:tcPr>
          <w:p w:rsidR="00807C60" w:rsidRPr="00634D2E" w:rsidRDefault="00807C60" w:rsidP="00207006">
            <w:pPr>
              <w:pStyle w:val="af7"/>
              <w:jc w:val="both"/>
              <w:rPr>
                <w:rFonts w:ascii="Times New Roman" w:hAnsi="Times New Roman"/>
                <w:highlight w:val="yellow"/>
              </w:rPr>
            </w:pPr>
            <w:r w:rsidRPr="00634D2E">
              <w:rPr>
                <w:rFonts w:ascii="Times New Roman" w:hAnsi="Times New Roman"/>
              </w:rPr>
              <w:t>Набор должен включать:</w:t>
            </w:r>
          </w:p>
          <w:p w:rsidR="00807C60" w:rsidRPr="00634D2E" w:rsidRDefault="00807C60" w:rsidP="00207006">
            <w:pPr>
              <w:pStyle w:val="a7"/>
              <w:numPr>
                <w:ilvl w:val="0"/>
                <w:numId w:val="23"/>
              </w:numPr>
              <w:spacing w:line="240" w:lineRule="auto"/>
              <w:ind w:left="320" w:hanging="283"/>
              <w:jc w:val="both"/>
              <w:rPr>
                <w:rFonts w:ascii="Times New Roman" w:hAnsi="Times New Roman" w:cs="Times New Roman"/>
              </w:rPr>
            </w:pPr>
            <w:r w:rsidRPr="00634D2E">
              <w:rPr>
                <w:rFonts w:ascii="Times New Roman" w:hAnsi="Times New Roman" w:cs="Times New Roman"/>
              </w:rPr>
              <w:t xml:space="preserve">разборный 96-луночный (8х12стрипов) планшет, внутренняя поверхность покрыта моноклональными антителами к ИЛ-10, готовый к использованию – 1 шт.; </w:t>
            </w:r>
          </w:p>
          <w:p w:rsidR="00807C60" w:rsidRPr="00634D2E" w:rsidRDefault="00807C60" w:rsidP="00207006">
            <w:pPr>
              <w:pStyle w:val="a7"/>
              <w:numPr>
                <w:ilvl w:val="0"/>
                <w:numId w:val="23"/>
              </w:numPr>
              <w:spacing w:line="240" w:lineRule="auto"/>
              <w:ind w:left="320" w:hanging="283"/>
              <w:jc w:val="both"/>
              <w:rPr>
                <w:rFonts w:ascii="Times New Roman" w:hAnsi="Times New Roman" w:cs="Times New Roman"/>
              </w:rPr>
            </w:pPr>
            <w:r w:rsidRPr="00634D2E">
              <w:rPr>
                <w:rFonts w:ascii="Times New Roman" w:hAnsi="Times New Roman" w:cs="Times New Roman"/>
              </w:rPr>
              <w:t>калибровочные образцы, содержащие известные количества ИЛ-10 (0; 5; 20; 50; 200 и 500 пг/мл), аттестованные по международному стандарту NIBSC code: 93/722; лиофилизированные – 6 фл.;</w:t>
            </w:r>
          </w:p>
          <w:p w:rsidR="00807C60" w:rsidRPr="00634D2E" w:rsidRDefault="00807C60" w:rsidP="00207006">
            <w:pPr>
              <w:pStyle w:val="a7"/>
              <w:numPr>
                <w:ilvl w:val="0"/>
                <w:numId w:val="23"/>
              </w:numPr>
              <w:spacing w:line="240" w:lineRule="auto"/>
              <w:ind w:left="320" w:hanging="283"/>
              <w:jc w:val="both"/>
              <w:rPr>
                <w:rFonts w:ascii="Times New Roman" w:hAnsi="Times New Roman" w:cs="Times New Roman"/>
              </w:rPr>
            </w:pPr>
            <w:r w:rsidRPr="00634D2E">
              <w:rPr>
                <w:rFonts w:ascii="Times New Roman" w:hAnsi="Times New Roman" w:cs="Times New Roman"/>
              </w:rPr>
              <w:t xml:space="preserve">контрольный образец на основе инактивированной сыворотки крови человека с известным содержанием ИЛ-10, аттестованный по международному стандарту </w:t>
            </w:r>
            <w:r w:rsidRPr="00634D2E">
              <w:rPr>
                <w:rFonts w:ascii="Times New Roman" w:hAnsi="Times New Roman" w:cs="Times New Roman"/>
                <w:lang w:val="en-US"/>
              </w:rPr>
              <w:t>NIBSC</w:t>
            </w:r>
            <w:r w:rsidRPr="00634D2E">
              <w:rPr>
                <w:rFonts w:ascii="Times New Roman" w:hAnsi="Times New Roman" w:cs="Times New Roman"/>
              </w:rPr>
              <w:t xml:space="preserve"> </w:t>
            </w:r>
            <w:r w:rsidRPr="00634D2E">
              <w:rPr>
                <w:rFonts w:ascii="Times New Roman" w:hAnsi="Times New Roman" w:cs="Times New Roman"/>
                <w:lang w:val="en-US"/>
              </w:rPr>
              <w:t>code</w:t>
            </w:r>
            <w:r w:rsidRPr="00634D2E">
              <w:rPr>
                <w:rFonts w:ascii="Times New Roman" w:hAnsi="Times New Roman" w:cs="Times New Roman"/>
              </w:rPr>
              <w:t>: 93/722; лиофилизированный – 1 фл.;</w:t>
            </w:r>
          </w:p>
          <w:p w:rsidR="00807C60" w:rsidRPr="00634D2E" w:rsidRDefault="00807C60" w:rsidP="00207006">
            <w:pPr>
              <w:pStyle w:val="a7"/>
              <w:numPr>
                <w:ilvl w:val="0"/>
                <w:numId w:val="23"/>
              </w:numPr>
              <w:spacing w:line="240" w:lineRule="auto"/>
              <w:ind w:left="320" w:hanging="283"/>
              <w:jc w:val="both"/>
              <w:rPr>
                <w:rFonts w:ascii="Times New Roman" w:hAnsi="Times New Roman" w:cs="Times New Roman"/>
              </w:rPr>
            </w:pPr>
            <w:r w:rsidRPr="00634D2E">
              <w:rPr>
                <w:rFonts w:ascii="Times New Roman" w:hAnsi="Times New Roman" w:cs="Times New Roman"/>
              </w:rPr>
              <w:t>конъюгированные биотинилированные поликлональные антитела к ИЛ-10, готовые для использования – 1 фл. х13 мл;</w:t>
            </w:r>
          </w:p>
          <w:p w:rsidR="00807C60" w:rsidRPr="00634D2E" w:rsidRDefault="00807C60" w:rsidP="00207006">
            <w:pPr>
              <w:pStyle w:val="a7"/>
              <w:numPr>
                <w:ilvl w:val="0"/>
                <w:numId w:val="23"/>
              </w:numPr>
              <w:spacing w:line="240" w:lineRule="auto"/>
              <w:ind w:left="320" w:hanging="283"/>
              <w:jc w:val="both"/>
              <w:rPr>
                <w:rFonts w:ascii="Times New Roman" w:hAnsi="Times New Roman" w:cs="Times New Roman"/>
              </w:rPr>
            </w:pPr>
            <w:r w:rsidRPr="00634D2E">
              <w:rPr>
                <w:rFonts w:ascii="Times New Roman" w:hAnsi="Times New Roman" w:cs="Times New Roman"/>
              </w:rPr>
              <w:t xml:space="preserve">стрептовидин-конъюгат пероксидазы хрена, готовый для использования – 1 фл. х 13 мл; </w:t>
            </w:r>
          </w:p>
          <w:p w:rsidR="00807C60" w:rsidRPr="00634D2E" w:rsidRDefault="00807C60" w:rsidP="00207006">
            <w:pPr>
              <w:pStyle w:val="a7"/>
              <w:numPr>
                <w:ilvl w:val="0"/>
                <w:numId w:val="23"/>
              </w:numPr>
              <w:spacing w:line="240" w:lineRule="auto"/>
              <w:ind w:left="320" w:hanging="283"/>
              <w:jc w:val="both"/>
              <w:rPr>
                <w:rFonts w:ascii="Times New Roman" w:hAnsi="Times New Roman" w:cs="Times New Roman"/>
              </w:rPr>
            </w:pPr>
            <w:r w:rsidRPr="00634D2E">
              <w:rPr>
                <w:rFonts w:ascii="Times New Roman" w:hAnsi="Times New Roman" w:cs="Times New Roman"/>
              </w:rPr>
              <w:t>раствор для восстановления калибровочных и контрольного образцов – 1 фл. х 7 мл;</w:t>
            </w:r>
          </w:p>
          <w:p w:rsidR="00807C60" w:rsidRPr="00634D2E" w:rsidRDefault="00807C60" w:rsidP="00207006">
            <w:pPr>
              <w:pStyle w:val="a7"/>
              <w:numPr>
                <w:ilvl w:val="0"/>
                <w:numId w:val="23"/>
              </w:numPr>
              <w:spacing w:line="240" w:lineRule="auto"/>
              <w:ind w:left="320" w:hanging="283"/>
              <w:jc w:val="both"/>
              <w:rPr>
                <w:rFonts w:ascii="Times New Roman" w:hAnsi="Times New Roman" w:cs="Times New Roman"/>
              </w:rPr>
            </w:pPr>
            <w:r w:rsidRPr="00634D2E">
              <w:rPr>
                <w:rFonts w:ascii="Times New Roman" w:hAnsi="Times New Roman" w:cs="Times New Roman"/>
              </w:rPr>
              <w:t>раствор для разведения образцов – 1 фл. х 13 мл;</w:t>
            </w:r>
          </w:p>
          <w:p w:rsidR="00807C60" w:rsidRPr="00634D2E" w:rsidRDefault="00807C60" w:rsidP="00207006">
            <w:pPr>
              <w:pStyle w:val="a7"/>
              <w:numPr>
                <w:ilvl w:val="0"/>
                <w:numId w:val="23"/>
              </w:numPr>
              <w:ind w:left="320" w:hanging="283"/>
              <w:jc w:val="both"/>
              <w:rPr>
                <w:rFonts w:ascii="Times New Roman" w:hAnsi="Times New Roman" w:cs="Times New Roman"/>
              </w:rPr>
            </w:pPr>
            <w:r w:rsidRPr="00634D2E">
              <w:rPr>
                <w:rFonts w:ascii="Times New Roman" w:hAnsi="Times New Roman" w:cs="Times New Roman"/>
              </w:rPr>
              <w:t xml:space="preserve">фосфатно-солевой буфер с </w:t>
            </w:r>
            <w:r w:rsidRPr="00634D2E">
              <w:rPr>
                <w:rFonts w:ascii="Times New Roman" w:hAnsi="Times New Roman" w:cs="Times New Roman"/>
                <w:lang w:val="en-US"/>
              </w:rPr>
              <w:t>TWIN</w:t>
            </w:r>
            <w:r w:rsidRPr="00634D2E">
              <w:rPr>
                <w:rFonts w:ascii="Times New Roman" w:hAnsi="Times New Roman" w:cs="Times New Roman"/>
              </w:rPr>
              <w:t>, концентрат 25-кратный – 2 фл. х 28 мл;</w:t>
            </w:r>
          </w:p>
          <w:p w:rsidR="00807C60" w:rsidRPr="00634D2E" w:rsidRDefault="00807C60" w:rsidP="00207006">
            <w:pPr>
              <w:pStyle w:val="a7"/>
              <w:numPr>
                <w:ilvl w:val="0"/>
                <w:numId w:val="23"/>
              </w:numPr>
              <w:ind w:left="320" w:hanging="283"/>
              <w:jc w:val="both"/>
              <w:rPr>
                <w:rFonts w:ascii="Times New Roman" w:hAnsi="Times New Roman" w:cs="Times New Roman"/>
              </w:rPr>
            </w:pPr>
            <w:r w:rsidRPr="00634D2E">
              <w:rPr>
                <w:rFonts w:ascii="Times New Roman" w:hAnsi="Times New Roman" w:cs="Times New Roman"/>
              </w:rPr>
              <w:t>раствор тетраметилбензидина, готовый для использования – 1 фл. х 13 мл;</w:t>
            </w:r>
          </w:p>
          <w:p w:rsidR="00807C60" w:rsidRPr="00634D2E" w:rsidRDefault="00807C60" w:rsidP="00207006">
            <w:pPr>
              <w:pStyle w:val="a7"/>
              <w:numPr>
                <w:ilvl w:val="0"/>
                <w:numId w:val="23"/>
              </w:numPr>
              <w:ind w:left="320" w:hanging="283"/>
              <w:jc w:val="both"/>
              <w:rPr>
                <w:rFonts w:ascii="Times New Roman" w:hAnsi="Times New Roman" w:cs="Times New Roman"/>
              </w:rPr>
            </w:pPr>
            <w:r w:rsidRPr="00634D2E">
              <w:rPr>
                <w:rFonts w:ascii="Times New Roman" w:hAnsi="Times New Roman" w:cs="Times New Roman"/>
              </w:rPr>
              <w:t xml:space="preserve"> стоп-реагент, готовый для использования – 1 фл. х 12 мл;</w:t>
            </w:r>
          </w:p>
          <w:p w:rsidR="00807C60" w:rsidRPr="00634D2E" w:rsidRDefault="00807C60" w:rsidP="00207006">
            <w:pPr>
              <w:pStyle w:val="a7"/>
              <w:numPr>
                <w:ilvl w:val="0"/>
                <w:numId w:val="23"/>
              </w:numPr>
              <w:ind w:left="320" w:hanging="283"/>
              <w:jc w:val="both"/>
              <w:rPr>
                <w:rFonts w:ascii="Times New Roman" w:hAnsi="Times New Roman" w:cs="Times New Roman"/>
              </w:rPr>
            </w:pPr>
            <w:r w:rsidRPr="00634D2E">
              <w:rPr>
                <w:rFonts w:ascii="Times New Roman" w:hAnsi="Times New Roman" w:cs="Times New Roman"/>
              </w:rPr>
              <w:t xml:space="preserve"> пленка для заклеивания планшета – 3 шт.;</w:t>
            </w:r>
          </w:p>
          <w:p w:rsidR="00807C60" w:rsidRPr="00634D2E" w:rsidRDefault="00807C60" w:rsidP="00207006">
            <w:pPr>
              <w:pStyle w:val="a7"/>
              <w:numPr>
                <w:ilvl w:val="0"/>
                <w:numId w:val="23"/>
              </w:numPr>
              <w:ind w:left="320" w:hanging="283"/>
              <w:jc w:val="both"/>
              <w:rPr>
                <w:rFonts w:ascii="Times New Roman" w:hAnsi="Times New Roman" w:cs="Times New Roman"/>
              </w:rPr>
            </w:pPr>
            <w:r w:rsidRPr="00634D2E">
              <w:rPr>
                <w:rFonts w:ascii="Times New Roman" w:hAnsi="Times New Roman" w:cs="Times New Roman"/>
              </w:rPr>
              <w:t xml:space="preserve"> трафарет для построения калибровочного графика – 1 шт.;</w:t>
            </w:r>
          </w:p>
          <w:p w:rsidR="00807C60" w:rsidRPr="00634D2E" w:rsidRDefault="00807C60" w:rsidP="00207006">
            <w:pPr>
              <w:pStyle w:val="a7"/>
              <w:numPr>
                <w:ilvl w:val="0"/>
                <w:numId w:val="23"/>
              </w:numPr>
              <w:ind w:left="320" w:hanging="283"/>
              <w:jc w:val="both"/>
              <w:rPr>
                <w:rFonts w:ascii="Times New Roman" w:hAnsi="Times New Roman" w:cs="Times New Roman"/>
              </w:rPr>
            </w:pPr>
            <w:r w:rsidRPr="00634D2E">
              <w:rPr>
                <w:rFonts w:ascii="Times New Roman" w:hAnsi="Times New Roman" w:cs="Times New Roman"/>
              </w:rPr>
              <w:t xml:space="preserve"> ванночка для реагента – 4 шт.;</w:t>
            </w:r>
          </w:p>
          <w:p w:rsidR="00807C60" w:rsidRPr="00634D2E" w:rsidRDefault="00807C60" w:rsidP="00207006">
            <w:pPr>
              <w:pStyle w:val="a7"/>
              <w:numPr>
                <w:ilvl w:val="0"/>
                <w:numId w:val="23"/>
              </w:numPr>
              <w:ind w:left="320" w:hanging="283"/>
              <w:jc w:val="both"/>
              <w:rPr>
                <w:rFonts w:ascii="Times New Roman" w:hAnsi="Times New Roman" w:cs="Times New Roman"/>
              </w:rPr>
            </w:pPr>
            <w:r w:rsidRPr="00634D2E">
              <w:rPr>
                <w:rFonts w:ascii="Times New Roman" w:hAnsi="Times New Roman" w:cs="Times New Roman"/>
              </w:rPr>
              <w:t xml:space="preserve"> наконечники для пипеток на 2–200 мкл – 32 шт.</w:t>
            </w:r>
          </w:p>
          <w:p w:rsidR="00807C60" w:rsidRPr="00634D2E" w:rsidRDefault="00807C60" w:rsidP="00207006">
            <w:pPr>
              <w:pStyle w:val="a7"/>
              <w:ind w:left="33"/>
              <w:jc w:val="both"/>
              <w:rPr>
                <w:rFonts w:ascii="Times New Roman" w:hAnsi="Times New Roman" w:cs="Times New Roman"/>
              </w:rPr>
            </w:pPr>
            <w:r w:rsidRPr="00634D2E">
              <w:rPr>
                <w:rFonts w:ascii="Times New Roman" w:hAnsi="Times New Roman" w:cs="Times New Roman"/>
              </w:rPr>
              <w:t>Фотометрия: ОП при основной длине 450 нм и длине сравнения в диапазоне 620–655 нм, допускается измерение при длине волны 450 нм.</w:t>
            </w:r>
          </w:p>
          <w:p w:rsidR="00807C60" w:rsidRPr="00634D2E" w:rsidRDefault="00807C60" w:rsidP="00207006">
            <w:pPr>
              <w:pStyle w:val="a7"/>
              <w:ind w:left="33"/>
              <w:jc w:val="both"/>
              <w:rPr>
                <w:rFonts w:ascii="Times New Roman" w:hAnsi="Times New Roman" w:cs="Times New Roman"/>
              </w:rPr>
            </w:pPr>
            <w:r w:rsidRPr="00634D2E">
              <w:rPr>
                <w:rFonts w:ascii="Times New Roman" w:hAnsi="Times New Roman" w:cs="Times New Roman"/>
              </w:rPr>
              <w:t>Диапазон определения – 0-500 пг/мл.</w:t>
            </w:r>
          </w:p>
          <w:p w:rsidR="00807C60" w:rsidRPr="00634D2E" w:rsidRDefault="00807C60" w:rsidP="00207006">
            <w:pPr>
              <w:pStyle w:val="a7"/>
              <w:ind w:left="33"/>
              <w:jc w:val="both"/>
              <w:rPr>
                <w:rFonts w:ascii="Times New Roman" w:hAnsi="Times New Roman" w:cs="Times New Roman"/>
              </w:rPr>
            </w:pPr>
            <w:r w:rsidRPr="00634D2E">
              <w:rPr>
                <w:rFonts w:ascii="Times New Roman" w:hAnsi="Times New Roman" w:cs="Times New Roman"/>
              </w:rPr>
              <w:t>Объём образца для тестирования - не более 100 мкл.</w:t>
            </w:r>
          </w:p>
          <w:p w:rsidR="00807C60" w:rsidRPr="00634D2E" w:rsidRDefault="00807C60" w:rsidP="00207006">
            <w:pPr>
              <w:pStyle w:val="a7"/>
              <w:ind w:left="33"/>
              <w:jc w:val="both"/>
              <w:rPr>
                <w:rFonts w:ascii="Times New Roman" w:hAnsi="Times New Roman" w:cs="Times New Roman"/>
              </w:rPr>
            </w:pPr>
            <w:r w:rsidRPr="00634D2E">
              <w:rPr>
                <w:rFonts w:ascii="Times New Roman" w:hAnsi="Times New Roman" w:cs="Times New Roman"/>
              </w:rPr>
              <w:t>Суммарное время инкубаций - не более 240 мин.</w:t>
            </w:r>
          </w:p>
          <w:p w:rsidR="00807C60" w:rsidRPr="00634D2E" w:rsidRDefault="00807C60" w:rsidP="00207006">
            <w:pPr>
              <w:pStyle w:val="a7"/>
              <w:ind w:left="33"/>
              <w:jc w:val="both"/>
              <w:rPr>
                <w:rFonts w:ascii="Times New Roman" w:hAnsi="Times New Roman" w:cs="Times New Roman"/>
              </w:rPr>
            </w:pPr>
            <w:r w:rsidRPr="00634D2E">
              <w:rPr>
                <w:rFonts w:ascii="Times New Roman" w:hAnsi="Times New Roman" w:cs="Times New Roman"/>
              </w:rPr>
              <w:t>Чувствительность: не должна превышать 1,0 пг/мл.</w:t>
            </w:r>
          </w:p>
          <w:p w:rsidR="00807C60" w:rsidRPr="00634D2E" w:rsidRDefault="00807C60" w:rsidP="00207006">
            <w:pPr>
              <w:pStyle w:val="a7"/>
              <w:ind w:left="33"/>
              <w:jc w:val="both"/>
              <w:rPr>
                <w:rFonts w:ascii="Times New Roman" w:hAnsi="Times New Roman" w:cs="Times New Roman"/>
              </w:rPr>
            </w:pPr>
            <w:r w:rsidRPr="00634D2E">
              <w:rPr>
                <w:rFonts w:ascii="Times New Roman" w:hAnsi="Times New Roman" w:cs="Times New Roman"/>
              </w:rPr>
              <w:t>Воспроизводимость: коэффициент вариации не должен превышать 8 %.</w:t>
            </w:r>
          </w:p>
          <w:p w:rsidR="00807C60" w:rsidRPr="00634D2E" w:rsidRDefault="00807C60" w:rsidP="00207006">
            <w:pPr>
              <w:pStyle w:val="a7"/>
              <w:ind w:left="33"/>
              <w:jc w:val="both"/>
              <w:rPr>
                <w:rFonts w:ascii="Times New Roman" w:eastAsia="Calibri" w:hAnsi="Times New Roman" w:cs="Times New Roman"/>
              </w:rPr>
            </w:pPr>
            <w:r w:rsidRPr="00634D2E">
              <w:rPr>
                <w:rFonts w:ascii="Times New Roman" w:hAnsi="Times New Roman" w:cs="Times New Roman"/>
              </w:rPr>
              <w:t>Количество выполняемых тестов: не менее 96.</w:t>
            </w:r>
          </w:p>
        </w:tc>
        <w:tc>
          <w:tcPr>
            <w:tcW w:w="850"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4</w:t>
            </w:r>
          </w:p>
        </w:tc>
        <w:tc>
          <w:tcPr>
            <w:tcW w:w="815"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hAnsi="Times New Roman" w:cs="Times New Roman"/>
              </w:rPr>
              <w:t>набор</w:t>
            </w:r>
          </w:p>
        </w:tc>
        <w:tc>
          <w:tcPr>
            <w:tcW w:w="1497"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hAnsi="Times New Roman" w:cs="Times New Roman"/>
                <w:bCs/>
              </w:rPr>
              <w:t>21.20.23.110-00008865**</w:t>
            </w:r>
          </w:p>
        </w:tc>
        <w:tc>
          <w:tcPr>
            <w:tcW w:w="134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749"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9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52"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r>
      <w:tr w:rsidR="00807C60" w:rsidRPr="00504E3B" w:rsidTr="00207006">
        <w:trPr>
          <w:trHeight w:val="20"/>
          <w:jc w:val="center"/>
        </w:trPr>
        <w:tc>
          <w:tcPr>
            <w:tcW w:w="627" w:type="dxa"/>
          </w:tcPr>
          <w:p w:rsidR="00807C60" w:rsidRPr="00504E3B" w:rsidRDefault="00807C60" w:rsidP="00207006">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807C60" w:rsidRPr="00634D2E" w:rsidRDefault="00807C60" w:rsidP="00207006">
            <w:pPr>
              <w:spacing w:after="0" w:line="240" w:lineRule="auto"/>
              <w:rPr>
                <w:rFonts w:ascii="Times New Roman" w:eastAsia="Calibri" w:hAnsi="Times New Roman" w:cs="Times New Roman"/>
              </w:rPr>
            </w:pPr>
            <w:r w:rsidRPr="00634D2E">
              <w:rPr>
                <w:rFonts w:ascii="Times New Roman" w:hAnsi="Times New Roman" w:cs="Times New Roman"/>
              </w:rPr>
              <w:t>Набор для иммуноферментного анализа IL-18</w:t>
            </w:r>
          </w:p>
        </w:tc>
        <w:tc>
          <w:tcPr>
            <w:tcW w:w="6095" w:type="dxa"/>
          </w:tcPr>
          <w:p w:rsidR="00807C60" w:rsidRPr="00634D2E" w:rsidRDefault="00807C60" w:rsidP="00207006">
            <w:pPr>
              <w:pStyle w:val="af7"/>
              <w:jc w:val="both"/>
              <w:rPr>
                <w:rFonts w:ascii="Times New Roman" w:hAnsi="Times New Roman"/>
              </w:rPr>
            </w:pPr>
            <w:r w:rsidRPr="00634D2E">
              <w:rPr>
                <w:rFonts w:ascii="Times New Roman" w:hAnsi="Times New Roman"/>
              </w:rPr>
              <w:t xml:space="preserve">Набор </w:t>
            </w:r>
            <w:r w:rsidRPr="00634D2E">
              <w:rPr>
                <w:rFonts w:ascii="Times New Roman" w:hAnsi="Times New Roman"/>
                <w:color w:val="000000"/>
              </w:rPr>
              <w:t>для определения концентрации интерлейкина-18 (ИЛ-18) в сыворотке крови человека методом твердофазного иммуноферментного анализа.</w:t>
            </w:r>
            <w:r w:rsidRPr="00634D2E">
              <w:rPr>
                <w:rFonts w:ascii="Times New Roman" w:hAnsi="Times New Roman"/>
              </w:rPr>
              <w:t xml:space="preserve"> Набор должен включать:</w:t>
            </w:r>
          </w:p>
          <w:p w:rsidR="00807C60" w:rsidRPr="00634D2E" w:rsidRDefault="00807C60" w:rsidP="00207006">
            <w:pPr>
              <w:pStyle w:val="af7"/>
              <w:numPr>
                <w:ilvl w:val="0"/>
                <w:numId w:val="24"/>
              </w:numPr>
              <w:ind w:left="462" w:hanging="426"/>
              <w:jc w:val="both"/>
              <w:rPr>
                <w:rFonts w:ascii="Times New Roman" w:hAnsi="Times New Roman"/>
              </w:rPr>
            </w:pPr>
            <w:r w:rsidRPr="00634D2E">
              <w:rPr>
                <w:rFonts w:ascii="Times New Roman" w:hAnsi="Times New Roman"/>
              </w:rPr>
              <w:t xml:space="preserve">разборный 96-луночный (8х12стрипов) планшет, внутренняя поверхность </w:t>
            </w:r>
            <w:r w:rsidRPr="00634D2E">
              <w:rPr>
                <w:rFonts w:ascii="Times New Roman" w:hAnsi="Times New Roman"/>
                <w:color w:val="000000"/>
              </w:rPr>
              <w:t>покрыта моноклональными антителами к</w:t>
            </w:r>
            <w:r w:rsidRPr="00634D2E">
              <w:rPr>
                <w:rFonts w:ascii="Times New Roman" w:hAnsi="Times New Roman"/>
              </w:rPr>
              <w:t xml:space="preserve"> ИЛ-18, готовый к использованию – 1 шт.;</w:t>
            </w:r>
          </w:p>
          <w:p w:rsidR="00807C60" w:rsidRPr="00634D2E" w:rsidRDefault="00807C60" w:rsidP="00207006">
            <w:pPr>
              <w:pStyle w:val="af7"/>
              <w:numPr>
                <w:ilvl w:val="0"/>
                <w:numId w:val="24"/>
              </w:numPr>
              <w:ind w:left="462" w:hanging="425"/>
              <w:jc w:val="both"/>
              <w:rPr>
                <w:rFonts w:ascii="Times New Roman" w:hAnsi="Times New Roman"/>
              </w:rPr>
            </w:pPr>
            <w:r w:rsidRPr="00634D2E">
              <w:rPr>
                <w:rFonts w:ascii="Times New Roman" w:hAnsi="Times New Roman"/>
              </w:rPr>
              <w:t xml:space="preserve">калибровочные образцы на основе сыворотки крови, аттестованные относительно стандартов к ИЛ-18 (фирма </w:t>
            </w:r>
            <w:r w:rsidRPr="00634D2E">
              <w:rPr>
                <w:rFonts w:ascii="Times New Roman" w:hAnsi="Times New Roman"/>
                <w:lang w:val="en-US"/>
              </w:rPr>
              <w:t>MBL</w:t>
            </w:r>
            <w:r w:rsidRPr="00634D2E">
              <w:rPr>
                <w:rFonts w:ascii="Times New Roman" w:hAnsi="Times New Roman"/>
              </w:rPr>
              <w:t xml:space="preserve"> </w:t>
            </w:r>
            <w:r w:rsidRPr="00634D2E">
              <w:rPr>
                <w:rFonts w:ascii="Times New Roman" w:hAnsi="Times New Roman"/>
                <w:lang w:val="en-US"/>
              </w:rPr>
              <w:t>International</w:t>
            </w:r>
            <w:r w:rsidRPr="00634D2E">
              <w:rPr>
                <w:rFonts w:ascii="Times New Roman" w:hAnsi="Times New Roman"/>
              </w:rPr>
              <w:t>, США, кат. №7620), содержащие известные количества ИЛ-18 (0; 12,3; 37; 111; 333; 1000 пг/мл), лиофилизированные – 6 фл.;</w:t>
            </w:r>
          </w:p>
          <w:p w:rsidR="00807C60" w:rsidRPr="00634D2E" w:rsidRDefault="00807C60" w:rsidP="00207006">
            <w:pPr>
              <w:pStyle w:val="af7"/>
              <w:numPr>
                <w:ilvl w:val="0"/>
                <w:numId w:val="24"/>
              </w:numPr>
              <w:ind w:left="462" w:hanging="426"/>
              <w:jc w:val="both"/>
              <w:rPr>
                <w:rFonts w:ascii="Times New Roman" w:hAnsi="Times New Roman"/>
              </w:rPr>
            </w:pPr>
            <w:r w:rsidRPr="00634D2E">
              <w:rPr>
                <w:rFonts w:ascii="Times New Roman" w:hAnsi="Times New Roman"/>
              </w:rPr>
              <w:t>контрольный образец на основе сыворотки крови с известным с одержанием ИЛ-18, лиофилизированный – 1 фл.;</w:t>
            </w:r>
          </w:p>
          <w:p w:rsidR="00807C60" w:rsidRPr="00634D2E" w:rsidRDefault="00807C60" w:rsidP="00207006">
            <w:pPr>
              <w:pStyle w:val="af7"/>
              <w:numPr>
                <w:ilvl w:val="0"/>
                <w:numId w:val="24"/>
              </w:numPr>
              <w:ind w:left="462" w:hanging="426"/>
              <w:jc w:val="both"/>
              <w:rPr>
                <w:rFonts w:ascii="Times New Roman" w:hAnsi="Times New Roman"/>
              </w:rPr>
            </w:pPr>
            <w:r w:rsidRPr="00634D2E">
              <w:rPr>
                <w:rFonts w:ascii="Times New Roman" w:hAnsi="Times New Roman"/>
              </w:rPr>
              <w:t>конъюгированные биотинилированные моноклональные антитела к ИЛ-18, готовые для использования – 1 фл. х13 мл;</w:t>
            </w:r>
          </w:p>
          <w:p w:rsidR="00807C60" w:rsidRPr="00634D2E" w:rsidRDefault="00807C60" w:rsidP="00207006">
            <w:pPr>
              <w:pStyle w:val="af7"/>
              <w:numPr>
                <w:ilvl w:val="0"/>
                <w:numId w:val="24"/>
              </w:numPr>
              <w:ind w:left="462" w:hanging="425"/>
              <w:jc w:val="both"/>
              <w:rPr>
                <w:rFonts w:ascii="Times New Roman" w:hAnsi="Times New Roman"/>
              </w:rPr>
            </w:pPr>
            <w:r w:rsidRPr="00634D2E">
              <w:rPr>
                <w:rFonts w:ascii="Times New Roman" w:hAnsi="Times New Roman"/>
              </w:rPr>
              <w:t>стрептавидин-конъюгат пероксидазы хрена, готовый для использования – 1 фл. х 13 мл;</w:t>
            </w:r>
          </w:p>
          <w:p w:rsidR="00807C60" w:rsidRPr="00634D2E" w:rsidRDefault="00807C60" w:rsidP="00207006">
            <w:pPr>
              <w:pStyle w:val="af7"/>
              <w:numPr>
                <w:ilvl w:val="0"/>
                <w:numId w:val="24"/>
              </w:numPr>
              <w:ind w:left="462" w:hanging="425"/>
              <w:jc w:val="both"/>
              <w:rPr>
                <w:rFonts w:ascii="Times New Roman" w:hAnsi="Times New Roman"/>
              </w:rPr>
            </w:pPr>
            <w:r w:rsidRPr="00634D2E">
              <w:rPr>
                <w:rFonts w:ascii="Times New Roman" w:hAnsi="Times New Roman"/>
              </w:rPr>
              <w:t>раствор для разведения образцов – 1 фл. х 13 мл;</w:t>
            </w:r>
          </w:p>
          <w:p w:rsidR="00807C60" w:rsidRPr="00634D2E" w:rsidRDefault="00807C60" w:rsidP="00207006">
            <w:pPr>
              <w:pStyle w:val="af7"/>
              <w:numPr>
                <w:ilvl w:val="0"/>
                <w:numId w:val="24"/>
              </w:numPr>
              <w:ind w:left="462" w:hanging="425"/>
              <w:jc w:val="both"/>
              <w:rPr>
                <w:rFonts w:ascii="Times New Roman" w:hAnsi="Times New Roman"/>
              </w:rPr>
            </w:pPr>
            <w:r w:rsidRPr="00634D2E">
              <w:rPr>
                <w:rFonts w:ascii="Times New Roman" w:hAnsi="Times New Roman"/>
              </w:rPr>
              <w:t>раствор для восстановления калибровочных и контрольного образцов – 1 фл. х 7 мл;</w:t>
            </w:r>
          </w:p>
          <w:p w:rsidR="00807C60" w:rsidRPr="00634D2E" w:rsidRDefault="00807C60" w:rsidP="00207006">
            <w:pPr>
              <w:pStyle w:val="af7"/>
              <w:numPr>
                <w:ilvl w:val="0"/>
                <w:numId w:val="24"/>
              </w:numPr>
              <w:ind w:left="462" w:hanging="425"/>
              <w:jc w:val="both"/>
              <w:rPr>
                <w:rFonts w:ascii="Times New Roman" w:hAnsi="Times New Roman"/>
              </w:rPr>
            </w:pPr>
            <w:r w:rsidRPr="00634D2E">
              <w:rPr>
                <w:rFonts w:ascii="Times New Roman" w:hAnsi="Times New Roman"/>
              </w:rPr>
              <w:t xml:space="preserve">фосфатно-солевой буфер с </w:t>
            </w:r>
            <w:r w:rsidRPr="00634D2E">
              <w:rPr>
                <w:rFonts w:ascii="Times New Roman" w:hAnsi="Times New Roman"/>
                <w:lang w:val="en-US"/>
              </w:rPr>
              <w:t>TWIN</w:t>
            </w:r>
            <w:r w:rsidRPr="00634D2E">
              <w:rPr>
                <w:rFonts w:ascii="Times New Roman" w:hAnsi="Times New Roman"/>
              </w:rPr>
              <w:t>, концентрат 25-кратный – 2 фл. х 28 мл;</w:t>
            </w:r>
          </w:p>
          <w:p w:rsidR="00807C60" w:rsidRPr="00634D2E" w:rsidRDefault="00807C60" w:rsidP="00207006">
            <w:pPr>
              <w:pStyle w:val="af7"/>
              <w:numPr>
                <w:ilvl w:val="0"/>
                <w:numId w:val="24"/>
              </w:numPr>
              <w:ind w:left="462" w:hanging="425"/>
              <w:jc w:val="both"/>
              <w:rPr>
                <w:rFonts w:ascii="Times New Roman" w:hAnsi="Times New Roman"/>
              </w:rPr>
            </w:pPr>
            <w:r w:rsidRPr="00634D2E">
              <w:rPr>
                <w:rFonts w:ascii="Times New Roman" w:hAnsi="Times New Roman"/>
              </w:rPr>
              <w:t>раствор тетраметилбензидина, готовый для использования – 1 фл. х 13 мл;</w:t>
            </w:r>
          </w:p>
          <w:p w:rsidR="00807C60" w:rsidRPr="00634D2E" w:rsidRDefault="00807C60" w:rsidP="00207006">
            <w:pPr>
              <w:pStyle w:val="af7"/>
              <w:numPr>
                <w:ilvl w:val="0"/>
                <w:numId w:val="24"/>
              </w:numPr>
              <w:ind w:left="462" w:hanging="425"/>
              <w:jc w:val="both"/>
              <w:rPr>
                <w:rFonts w:ascii="Times New Roman" w:hAnsi="Times New Roman"/>
              </w:rPr>
            </w:pPr>
            <w:r w:rsidRPr="00634D2E">
              <w:rPr>
                <w:rFonts w:ascii="Times New Roman" w:hAnsi="Times New Roman"/>
              </w:rPr>
              <w:t xml:space="preserve">стоп-реагент, готовый для использования – 1 фл. х 12 мл; </w:t>
            </w:r>
          </w:p>
          <w:p w:rsidR="00807C60" w:rsidRPr="00634D2E" w:rsidRDefault="00807C60" w:rsidP="00207006">
            <w:pPr>
              <w:pStyle w:val="af7"/>
              <w:numPr>
                <w:ilvl w:val="0"/>
                <w:numId w:val="24"/>
              </w:numPr>
              <w:ind w:left="462" w:hanging="425"/>
              <w:jc w:val="both"/>
              <w:rPr>
                <w:rFonts w:ascii="Times New Roman" w:hAnsi="Times New Roman"/>
              </w:rPr>
            </w:pPr>
            <w:r w:rsidRPr="00634D2E">
              <w:rPr>
                <w:rFonts w:ascii="Times New Roman" w:hAnsi="Times New Roman"/>
              </w:rPr>
              <w:t>пленка для заклеивания планшета – 3 шт.;</w:t>
            </w:r>
          </w:p>
          <w:p w:rsidR="00807C60" w:rsidRPr="00634D2E" w:rsidRDefault="00807C60" w:rsidP="00207006">
            <w:pPr>
              <w:pStyle w:val="af7"/>
              <w:numPr>
                <w:ilvl w:val="0"/>
                <w:numId w:val="24"/>
              </w:numPr>
              <w:ind w:left="462" w:hanging="425"/>
              <w:jc w:val="both"/>
              <w:rPr>
                <w:rFonts w:ascii="Times New Roman" w:hAnsi="Times New Roman"/>
              </w:rPr>
            </w:pPr>
            <w:r w:rsidRPr="00634D2E">
              <w:rPr>
                <w:rFonts w:ascii="Times New Roman" w:hAnsi="Times New Roman"/>
              </w:rPr>
              <w:t>трафарет для построения калибровочного графика – 1 шт.;</w:t>
            </w:r>
          </w:p>
          <w:p w:rsidR="00807C60" w:rsidRPr="00634D2E" w:rsidRDefault="00807C60" w:rsidP="00207006">
            <w:pPr>
              <w:pStyle w:val="af7"/>
              <w:numPr>
                <w:ilvl w:val="0"/>
                <w:numId w:val="24"/>
              </w:numPr>
              <w:ind w:left="462" w:hanging="425"/>
              <w:jc w:val="both"/>
              <w:rPr>
                <w:rFonts w:ascii="Times New Roman" w:hAnsi="Times New Roman"/>
              </w:rPr>
            </w:pPr>
            <w:r w:rsidRPr="00634D2E">
              <w:rPr>
                <w:rFonts w:ascii="Times New Roman" w:hAnsi="Times New Roman"/>
              </w:rPr>
              <w:t>ванночка для реагента – 4 шт.;</w:t>
            </w:r>
          </w:p>
          <w:p w:rsidR="00807C60" w:rsidRPr="00634D2E" w:rsidRDefault="00807C60" w:rsidP="00207006">
            <w:pPr>
              <w:pStyle w:val="af7"/>
              <w:numPr>
                <w:ilvl w:val="0"/>
                <w:numId w:val="24"/>
              </w:numPr>
              <w:ind w:left="462" w:hanging="425"/>
              <w:jc w:val="both"/>
              <w:rPr>
                <w:rFonts w:ascii="Times New Roman" w:hAnsi="Times New Roman"/>
              </w:rPr>
            </w:pPr>
            <w:r w:rsidRPr="00634D2E">
              <w:rPr>
                <w:rFonts w:ascii="Times New Roman" w:hAnsi="Times New Roman"/>
              </w:rPr>
              <w:t>наконечники для пипеток на 5–200 мкл – 32 шт.</w:t>
            </w:r>
          </w:p>
          <w:p w:rsidR="00807C60" w:rsidRPr="00634D2E" w:rsidRDefault="00807C60" w:rsidP="00207006">
            <w:pPr>
              <w:pStyle w:val="af7"/>
              <w:ind w:left="37"/>
              <w:jc w:val="both"/>
              <w:rPr>
                <w:rFonts w:ascii="Times New Roman" w:hAnsi="Times New Roman"/>
              </w:rPr>
            </w:pPr>
            <w:r w:rsidRPr="00634D2E">
              <w:rPr>
                <w:rFonts w:ascii="Times New Roman" w:hAnsi="Times New Roman"/>
              </w:rPr>
              <w:t>Фотометрия: ОП при основной длине 450 нм и длине сравнения в диапазоне 620–655 нм, допускается измерение при длине волны 450 нм.</w:t>
            </w:r>
          </w:p>
          <w:p w:rsidR="00807C60" w:rsidRPr="00634D2E" w:rsidRDefault="00807C60" w:rsidP="00207006">
            <w:pPr>
              <w:pStyle w:val="af7"/>
              <w:ind w:left="37"/>
              <w:jc w:val="both"/>
              <w:rPr>
                <w:rFonts w:ascii="Times New Roman" w:hAnsi="Times New Roman"/>
              </w:rPr>
            </w:pPr>
            <w:r w:rsidRPr="00634D2E">
              <w:rPr>
                <w:rFonts w:ascii="Times New Roman" w:hAnsi="Times New Roman"/>
              </w:rPr>
              <w:t>Диапазон определения - 0-1000 пг/мл.</w:t>
            </w:r>
          </w:p>
          <w:p w:rsidR="00807C60" w:rsidRPr="00634D2E" w:rsidRDefault="00807C60" w:rsidP="00207006">
            <w:pPr>
              <w:pStyle w:val="af7"/>
              <w:jc w:val="both"/>
              <w:rPr>
                <w:rFonts w:ascii="Times New Roman" w:hAnsi="Times New Roman"/>
              </w:rPr>
            </w:pPr>
            <w:r w:rsidRPr="00634D2E">
              <w:rPr>
                <w:rFonts w:ascii="Times New Roman" w:hAnsi="Times New Roman"/>
              </w:rPr>
              <w:t>Объём образцов для тестирования: не более 100 мкл.</w:t>
            </w:r>
          </w:p>
          <w:p w:rsidR="00807C60" w:rsidRPr="00634D2E" w:rsidRDefault="00807C60" w:rsidP="00207006">
            <w:pPr>
              <w:pStyle w:val="af7"/>
              <w:jc w:val="both"/>
              <w:rPr>
                <w:rFonts w:ascii="Times New Roman" w:hAnsi="Times New Roman"/>
              </w:rPr>
            </w:pPr>
            <w:r w:rsidRPr="00634D2E">
              <w:rPr>
                <w:rFonts w:ascii="Times New Roman" w:hAnsi="Times New Roman"/>
              </w:rPr>
              <w:t>Суммарное время инкубаций – не более 240 мин.</w:t>
            </w:r>
          </w:p>
          <w:p w:rsidR="00807C60" w:rsidRPr="00634D2E" w:rsidRDefault="00807C60" w:rsidP="00207006">
            <w:pPr>
              <w:pStyle w:val="af7"/>
              <w:jc w:val="both"/>
              <w:rPr>
                <w:rFonts w:ascii="Times New Roman" w:hAnsi="Times New Roman"/>
              </w:rPr>
            </w:pPr>
            <w:r w:rsidRPr="00634D2E">
              <w:rPr>
                <w:rFonts w:ascii="Times New Roman" w:hAnsi="Times New Roman"/>
              </w:rPr>
              <w:t>Чувствительность: не должна превышать 2 пг/мл.</w:t>
            </w:r>
          </w:p>
          <w:p w:rsidR="00807C60" w:rsidRPr="00634D2E" w:rsidRDefault="00807C60" w:rsidP="00207006">
            <w:pPr>
              <w:pStyle w:val="af7"/>
              <w:jc w:val="both"/>
              <w:rPr>
                <w:rFonts w:ascii="Times New Roman" w:hAnsi="Times New Roman"/>
              </w:rPr>
            </w:pPr>
            <w:r w:rsidRPr="00634D2E">
              <w:rPr>
                <w:rFonts w:ascii="Times New Roman" w:hAnsi="Times New Roman"/>
              </w:rPr>
              <w:t>Воспроизводимость: коэффициент вариации не должен превышать 8 %.</w:t>
            </w:r>
          </w:p>
          <w:p w:rsidR="00807C60" w:rsidRPr="00634D2E" w:rsidRDefault="00807C60" w:rsidP="00207006">
            <w:pPr>
              <w:pStyle w:val="af7"/>
              <w:jc w:val="both"/>
              <w:rPr>
                <w:rFonts w:ascii="Times New Roman" w:eastAsia="Calibri" w:hAnsi="Times New Roman"/>
              </w:rPr>
            </w:pPr>
            <w:r w:rsidRPr="00634D2E">
              <w:rPr>
                <w:rFonts w:ascii="Times New Roman" w:hAnsi="Times New Roman"/>
              </w:rPr>
              <w:t>Количество выполняемых тестов: не менее 96.</w:t>
            </w:r>
          </w:p>
        </w:tc>
        <w:tc>
          <w:tcPr>
            <w:tcW w:w="850"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8</w:t>
            </w:r>
          </w:p>
        </w:tc>
        <w:tc>
          <w:tcPr>
            <w:tcW w:w="815" w:type="dxa"/>
          </w:tcPr>
          <w:p w:rsidR="00807C60" w:rsidRPr="00634D2E" w:rsidRDefault="00807C60" w:rsidP="00207006">
            <w:pPr>
              <w:tabs>
                <w:tab w:val="left" w:pos="275"/>
                <w:tab w:val="center" w:pos="445"/>
              </w:tabs>
              <w:spacing w:after="0" w:line="240" w:lineRule="auto"/>
              <w:jc w:val="center"/>
              <w:rPr>
                <w:rFonts w:ascii="Times New Roman" w:eastAsia="Calibri" w:hAnsi="Times New Roman" w:cs="Times New Roman"/>
              </w:rPr>
            </w:pPr>
            <w:r w:rsidRPr="00634D2E">
              <w:rPr>
                <w:rFonts w:ascii="Times New Roman" w:hAnsi="Times New Roman" w:cs="Times New Roman"/>
              </w:rPr>
              <w:t>набор</w:t>
            </w:r>
          </w:p>
        </w:tc>
        <w:tc>
          <w:tcPr>
            <w:tcW w:w="1497"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hAnsi="Times New Roman" w:cs="Times New Roman"/>
              </w:rPr>
              <w:t>21.20.23.110</w:t>
            </w:r>
          </w:p>
        </w:tc>
        <w:tc>
          <w:tcPr>
            <w:tcW w:w="134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749"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9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52"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r>
      <w:tr w:rsidR="00807C60" w:rsidRPr="00504E3B" w:rsidTr="00207006">
        <w:trPr>
          <w:trHeight w:val="20"/>
          <w:jc w:val="center"/>
        </w:trPr>
        <w:tc>
          <w:tcPr>
            <w:tcW w:w="627" w:type="dxa"/>
          </w:tcPr>
          <w:p w:rsidR="00807C60" w:rsidRPr="00504E3B" w:rsidRDefault="00807C60" w:rsidP="00207006">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807C60" w:rsidRPr="00634D2E" w:rsidRDefault="00807C60" w:rsidP="00207006">
            <w:pPr>
              <w:spacing w:after="0" w:line="240" w:lineRule="auto"/>
              <w:rPr>
                <w:rFonts w:ascii="Times New Roman" w:eastAsia="Calibri" w:hAnsi="Times New Roman" w:cs="Times New Roman"/>
              </w:rPr>
            </w:pPr>
            <w:r w:rsidRPr="00634D2E">
              <w:rPr>
                <w:rFonts w:ascii="Times New Roman" w:hAnsi="Times New Roman" w:cs="Times New Roman"/>
              </w:rPr>
              <w:t>Набор для иммуноферментного анализа IL-6</w:t>
            </w:r>
          </w:p>
        </w:tc>
        <w:tc>
          <w:tcPr>
            <w:tcW w:w="6095" w:type="dxa"/>
          </w:tcPr>
          <w:p w:rsidR="00807C60" w:rsidRPr="00634D2E" w:rsidRDefault="00807C60" w:rsidP="00207006">
            <w:pPr>
              <w:pStyle w:val="af7"/>
              <w:jc w:val="both"/>
              <w:rPr>
                <w:rFonts w:ascii="Times New Roman" w:hAnsi="Times New Roman"/>
              </w:rPr>
            </w:pPr>
            <w:r w:rsidRPr="00634D2E">
              <w:rPr>
                <w:rFonts w:ascii="Times New Roman" w:hAnsi="Times New Roman"/>
              </w:rPr>
              <w:t>Набор для определения концентрации интерлейкина-8 (ИЛ-6) в сыворотке крови и моче человека методом твердофазного иммуноферментного анализа. Набор должен включать:</w:t>
            </w:r>
          </w:p>
          <w:p w:rsidR="00807C60" w:rsidRPr="00634D2E" w:rsidRDefault="00807C60" w:rsidP="00207006">
            <w:pPr>
              <w:pStyle w:val="af7"/>
              <w:numPr>
                <w:ilvl w:val="0"/>
                <w:numId w:val="25"/>
              </w:numPr>
              <w:ind w:left="462"/>
              <w:jc w:val="both"/>
              <w:rPr>
                <w:rFonts w:ascii="Times New Roman" w:hAnsi="Times New Roman"/>
              </w:rPr>
            </w:pPr>
            <w:r w:rsidRPr="00634D2E">
              <w:rPr>
                <w:rFonts w:ascii="Times New Roman" w:hAnsi="Times New Roman"/>
              </w:rPr>
              <w:t>разборный 96-луночный (8х12стрипов) планшет, внутренняя поверхность покрыта моноклональными антителами к ИЛ-6, готовый к использованию – 1 шт.;</w:t>
            </w:r>
          </w:p>
          <w:p w:rsidR="00807C60" w:rsidRPr="00634D2E" w:rsidRDefault="00807C60" w:rsidP="00207006">
            <w:pPr>
              <w:pStyle w:val="af7"/>
              <w:numPr>
                <w:ilvl w:val="0"/>
                <w:numId w:val="25"/>
              </w:numPr>
              <w:ind w:left="462" w:hanging="284"/>
              <w:jc w:val="both"/>
              <w:rPr>
                <w:rFonts w:ascii="Times New Roman" w:hAnsi="Times New Roman"/>
              </w:rPr>
            </w:pPr>
            <w:r w:rsidRPr="00634D2E">
              <w:rPr>
                <w:rFonts w:ascii="Times New Roman" w:hAnsi="Times New Roman"/>
              </w:rPr>
              <w:t>калибровочные образцы, содержащие известные количества ИЛ-6 (0; 5,6; 16,7; 50; 150 и 300 пг/мл), аттестованные по международному стандарту NIBSC code: 89/548; лиофилизированные – 6 фл.;</w:t>
            </w:r>
          </w:p>
          <w:p w:rsidR="00807C60" w:rsidRPr="00634D2E" w:rsidRDefault="00807C60" w:rsidP="00207006">
            <w:pPr>
              <w:pStyle w:val="af7"/>
              <w:numPr>
                <w:ilvl w:val="0"/>
                <w:numId w:val="25"/>
              </w:numPr>
              <w:ind w:left="462" w:hanging="284"/>
              <w:jc w:val="both"/>
              <w:rPr>
                <w:rFonts w:ascii="Times New Roman" w:hAnsi="Times New Roman"/>
              </w:rPr>
            </w:pPr>
            <w:r w:rsidRPr="00634D2E">
              <w:rPr>
                <w:rFonts w:ascii="Times New Roman" w:hAnsi="Times New Roman"/>
              </w:rPr>
              <w:t>контрольный образец на основе инактивированной сыворотки крови человека с известным содержанием ИЛ-6, аттестованный по международному стандарту NIBSC code: 89/548; лиофилизированный – 1 фл.;</w:t>
            </w:r>
          </w:p>
          <w:p w:rsidR="00807C60" w:rsidRPr="00634D2E" w:rsidRDefault="00807C60" w:rsidP="00207006">
            <w:pPr>
              <w:pStyle w:val="af7"/>
              <w:numPr>
                <w:ilvl w:val="0"/>
                <w:numId w:val="25"/>
              </w:numPr>
              <w:ind w:left="462" w:hanging="284"/>
              <w:jc w:val="both"/>
              <w:rPr>
                <w:rFonts w:ascii="Times New Roman" w:hAnsi="Times New Roman"/>
              </w:rPr>
            </w:pPr>
            <w:r w:rsidRPr="00634D2E">
              <w:rPr>
                <w:rFonts w:ascii="Times New Roman" w:hAnsi="Times New Roman"/>
              </w:rPr>
              <w:t>конъюгированные биотинилированные поликлональные антитела к ИЛ-6, готовые для использования – 1 фл. х13 мл;</w:t>
            </w:r>
          </w:p>
          <w:p w:rsidR="00807C60" w:rsidRPr="00634D2E" w:rsidRDefault="00807C60" w:rsidP="00207006">
            <w:pPr>
              <w:pStyle w:val="af7"/>
              <w:numPr>
                <w:ilvl w:val="0"/>
                <w:numId w:val="25"/>
              </w:numPr>
              <w:ind w:left="462" w:hanging="284"/>
              <w:jc w:val="both"/>
              <w:rPr>
                <w:rFonts w:ascii="Times New Roman" w:hAnsi="Times New Roman"/>
              </w:rPr>
            </w:pPr>
            <w:r w:rsidRPr="00634D2E">
              <w:rPr>
                <w:rFonts w:ascii="Times New Roman" w:hAnsi="Times New Roman"/>
              </w:rPr>
              <w:t>стрептовидин-конъюгат пероксидазы хрена, готовый для использования – 1 фл. х 13 мл;</w:t>
            </w:r>
          </w:p>
          <w:p w:rsidR="00807C60" w:rsidRPr="00634D2E" w:rsidRDefault="00807C60" w:rsidP="00207006">
            <w:pPr>
              <w:pStyle w:val="af7"/>
              <w:numPr>
                <w:ilvl w:val="0"/>
                <w:numId w:val="25"/>
              </w:numPr>
              <w:ind w:left="462" w:hanging="284"/>
              <w:jc w:val="both"/>
              <w:rPr>
                <w:rFonts w:ascii="Times New Roman" w:hAnsi="Times New Roman"/>
              </w:rPr>
            </w:pPr>
            <w:r w:rsidRPr="00634D2E">
              <w:rPr>
                <w:rFonts w:ascii="Times New Roman" w:hAnsi="Times New Roman"/>
              </w:rPr>
              <w:t>раствор для восстановления калибровочных и контрольного образцов – 1 фл. х 7 мл;</w:t>
            </w:r>
          </w:p>
          <w:p w:rsidR="00807C60" w:rsidRPr="00634D2E" w:rsidRDefault="00807C60" w:rsidP="00207006">
            <w:pPr>
              <w:pStyle w:val="af7"/>
              <w:numPr>
                <w:ilvl w:val="0"/>
                <w:numId w:val="25"/>
              </w:numPr>
              <w:ind w:left="462" w:hanging="284"/>
              <w:jc w:val="both"/>
              <w:rPr>
                <w:rFonts w:ascii="Times New Roman" w:hAnsi="Times New Roman"/>
              </w:rPr>
            </w:pPr>
            <w:r w:rsidRPr="00634D2E">
              <w:rPr>
                <w:rFonts w:ascii="Times New Roman" w:hAnsi="Times New Roman"/>
              </w:rPr>
              <w:t>раствор для разведения образцов – 1 фл. х 13 мл;</w:t>
            </w:r>
          </w:p>
          <w:p w:rsidR="00807C60" w:rsidRPr="00634D2E" w:rsidRDefault="00807C60" w:rsidP="00207006">
            <w:pPr>
              <w:pStyle w:val="af7"/>
              <w:numPr>
                <w:ilvl w:val="0"/>
                <w:numId w:val="25"/>
              </w:numPr>
              <w:ind w:left="462" w:hanging="284"/>
              <w:jc w:val="both"/>
              <w:rPr>
                <w:rFonts w:ascii="Times New Roman" w:hAnsi="Times New Roman"/>
              </w:rPr>
            </w:pPr>
            <w:r w:rsidRPr="00634D2E">
              <w:rPr>
                <w:rFonts w:ascii="Times New Roman" w:hAnsi="Times New Roman"/>
              </w:rPr>
              <w:t>фосфатно-солевой буфер с TWIN, концентрат 25-кратный – 2 фл. х 28 мл;</w:t>
            </w:r>
          </w:p>
          <w:p w:rsidR="00807C60" w:rsidRPr="00634D2E" w:rsidRDefault="00807C60" w:rsidP="00207006">
            <w:pPr>
              <w:pStyle w:val="af7"/>
              <w:numPr>
                <w:ilvl w:val="0"/>
                <w:numId w:val="25"/>
              </w:numPr>
              <w:ind w:left="462" w:hanging="284"/>
              <w:jc w:val="both"/>
              <w:rPr>
                <w:rFonts w:ascii="Times New Roman" w:hAnsi="Times New Roman"/>
              </w:rPr>
            </w:pPr>
            <w:r w:rsidRPr="00634D2E">
              <w:rPr>
                <w:rFonts w:ascii="Times New Roman" w:hAnsi="Times New Roman"/>
              </w:rPr>
              <w:t>раствор тетраметилбензидина, готовый для использования – 1 фл. х 13 мл;</w:t>
            </w:r>
          </w:p>
          <w:p w:rsidR="00807C60" w:rsidRPr="00634D2E" w:rsidRDefault="00807C60" w:rsidP="00207006">
            <w:pPr>
              <w:pStyle w:val="af7"/>
              <w:numPr>
                <w:ilvl w:val="0"/>
                <w:numId w:val="25"/>
              </w:numPr>
              <w:ind w:left="462" w:hanging="284"/>
              <w:jc w:val="both"/>
              <w:rPr>
                <w:rFonts w:ascii="Times New Roman" w:hAnsi="Times New Roman"/>
              </w:rPr>
            </w:pPr>
            <w:r w:rsidRPr="00634D2E">
              <w:rPr>
                <w:rFonts w:ascii="Times New Roman" w:hAnsi="Times New Roman"/>
              </w:rPr>
              <w:t xml:space="preserve"> стоп-реагент, готовый для использования – 1 фл. х 12 мл; </w:t>
            </w:r>
          </w:p>
          <w:p w:rsidR="00807C60" w:rsidRPr="00634D2E" w:rsidRDefault="00807C60" w:rsidP="00207006">
            <w:pPr>
              <w:pStyle w:val="af7"/>
              <w:numPr>
                <w:ilvl w:val="0"/>
                <w:numId w:val="25"/>
              </w:numPr>
              <w:ind w:left="462" w:hanging="284"/>
              <w:jc w:val="both"/>
              <w:rPr>
                <w:rFonts w:ascii="Times New Roman" w:hAnsi="Times New Roman"/>
              </w:rPr>
            </w:pPr>
            <w:r w:rsidRPr="00634D2E">
              <w:rPr>
                <w:rFonts w:ascii="Times New Roman" w:hAnsi="Times New Roman"/>
              </w:rPr>
              <w:t xml:space="preserve"> пленка для заклеивания планшета – 3 шт.;</w:t>
            </w:r>
          </w:p>
          <w:p w:rsidR="00807C60" w:rsidRPr="00634D2E" w:rsidRDefault="00807C60" w:rsidP="00207006">
            <w:pPr>
              <w:pStyle w:val="af7"/>
              <w:numPr>
                <w:ilvl w:val="0"/>
                <w:numId w:val="25"/>
              </w:numPr>
              <w:ind w:left="462" w:hanging="284"/>
              <w:jc w:val="both"/>
              <w:rPr>
                <w:rFonts w:ascii="Times New Roman" w:hAnsi="Times New Roman"/>
              </w:rPr>
            </w:pPr>
            <w:r w:rsidRPr="00634D2E">
              <w:rPr>
                <w:rFonts w:ascii="Times New Roman" w:hAnsi="Times New Roman"/>
              </w:rPr>
              <w:t xml:space="preserve"> трафарет для построения калибровочного графика – 1 шт.;</w:t>
            </w:r>
          </w:p>
          <w:p w:rsidR="00807C60" w:rsidRPr="00634D2E" w:rsidRDefault="00807C60" w:rsidP="00207006">
            <w:pPr>
              <w:pStyle w:val="af7"/>
              <w:numPr>
                <w:ilvl w:val="0"/>
                <w:numId w:val="25"/>
              </w:numPr>
              <w:ind w:left="462" w:hanging="284"/>
              <w:jc w:val="both"/>
              <w:rPr>
                <w:rFonts w:ascii="Times New Roman" w:hAnsi="Times New Roman"/>
              </w:rPr>
            </w:pPr>
            <w:r w:rsidRPr="00634D2E">
              <w:rPr>
                <w:rFonts w:ascii="Times New Roman" w:hAnsi="Times New Roman"/>
              </w:rPr>
              <w:t xml:space="preserve"> ванночка для реагента – 4 шт.;</w:t>
            </w:r>
          </w:p>
          <w:p w:rsidR="00807C60" w:rsidRPr="00634D2E" w:rsidRDefault="00807C60" w:rsidP="00207006">
            <w:pPr>
              <w:pStyle w:val="af7"/>
              <w:numPr>
                <w:ilvl w:val="0"/>
                <w:numId w:val="25"/>
              </w:numPr>
              <w:ind w:left="462" w:hanging="284"/>
              <w:jc w:val="both"/>
              <w:rPr>
                <w:rFonts w:ascii="Times New Roman" w:hAnsi="Times New Roman"/>
              </w:rPr>
            </w:pPr>
            <w:r w:rsidRPr="00634D2E">
              <w:rPr>
                <w:rFonts w:ascii="Times New Roman" w:hAnsi="Times New Roman"/>
              </w:rPr>
              <w:t xml:space="preserve"> наконечники для пипеток на 2–200 мкл – 32 шт.</w:t>
            </w:r>
          </w:p>
          <w:p w:rsidR="00807C60" w:rsidRPr="00634D2E" w:rsidRDefault="00807C60" w:rsidP="00207006">
            <w:pPr>
              <w:pStyle w:val="af7"/>
              <w:jc w:val="both"/>
              <w:rPr>
                <w:rFonts w:ascii="Times New Roman" w:hAnsi="Times New Roman"/>
              </w:rPr>
            </w:pPr>
            <w:r w:rsidRPr="00634D2E">
              <w:rPr>
                <w:rFonts w:ascii="Times New Roman" w:hAnsi="Times New Roman"/>
              </w:rPr>
              <w:t>Фотометрия: ОП при основной длине 450 нм и длине сравнения в диапазоне 620–655 нм, допускается измерение при длине волны 450 нм.</w:t>
            </w:r>
          </w:p>
          <w:p w:rsidR="00807C60" w:rsidRPr="00634D2E" w:rsidRDefault="00807C60" w:rsidP="00207006">
            <w:pPr>
              <w:pStyle w:val="af7"/>
              <w:jc w:val="both"/>
              <w:rPr>
                <w:rFonts w:ascii="Times New Roman" w:hAnsi="Times New Roman"/>
              </w:rPr>
            </w:pPr>
            <w:r w:rsidRPr="00634D2E">
              <w:rPr>
                <w:rFonts w:ascii="Times New Roman" w:hAnsi="Times New Roman"/>
              </w:rPr>
              <w:t>Диапазон определения – 0-300 пг/мл.</w:t>
            </w:r>
          </w:p>
          <w:p w:rsidR="00807C60" w:rsidRPr="00634D2E" w:rsidRDefault="00807C60" w:rsidP="00207006">
            <w:pPr>
              <w:pStyle w:val="af7"/>
              <w:jc w:val="both"/>
              <w:rPr>
                <w:rFonts w:ascii="Times New Roman" w:hAnsi="Times New Roman"/>
              </w:rPr>
            </w:pPr>
            <w:r w:rsidRPr="00634D2E">
              <w:rPr>
                <w:rFonts w:ascii="Times New Roman" w:hAnsi="Times New Roman"/>
              </w:rPr>
              <w:t>Объём образца для тестирования - не более 100 мкл.</w:t>
            </w:r>
          </w:p>
          <w:p w:rsidR="00807C60" w:rsidRPr="00634D2E" w:rsidRDefault="00807C60" w:rsidP="00207006">
            <w:pPr>
              <w:pStyle w:val="af7"/>
              <w:jc w:val="both"/>
              <w:rPr>
                <w:rFonts w:ascii="Times New Roman" w:hAnsi="Times New Roman"/>
              </w:rPr>
            </w:pPr>
            <w:r w:rsidRPr="00634D2E">
              <w:rPr>
                <w:rFonts w:ascii="Times New Roman" w:hAnsi="Times New Roman"/>
              </w:rPr>
              <w:t>Суммарное время инкубаций - не более 240 мин.</w:t>
            </w:r>
          </w:p>
          <w:p w:rsidR="00807C60" w:rsidRPr="00634D2E" w:rsidRDefault="00807C60" w:rsidP="00207006">
            <w:pPr>
              <w:pStyle w:val="af7"/>
              <w:jc w:val="both"/>
              <w:rPr>
                <w:rFonts w:ascii="Times New Roman" w:hAnsi="Times New Roman"/>
              </w:rPr>
            </w:pPr>
            <w:r w:rsidRPr="00634D2E">
              <w:rPr>
                <w:rFonts w:ascii="Times New Roman" w:hAnsi="Times New Roman"/>
              </w:rPr>
              <w:t>Чувствительность: не должна превышать 0,5 пг/мл.</w:t>
            </w:r>
          </w:p>
          <w:p w:rsidR="00807C60" w:rsidRPr="00634D2E" w:rsidRDefault="00807C60" w:rsidP="00207006">
            <w:pPr>
              <w:pStyle w:val="af7"/>
              <w:jc w:val="both"/>
              <w:rPr>
                <w:rFonts w:ascii="Times New Roman" w:hAnsi="Times New Roman"/>
              </w:rPr>
            </w:pPr>
            <w:r w:rsidRPr="00634D2E">
              <w:rPr>
                <w:rFonts w:ascii="Times New Roman" w:hAnsi="Times New Roman"/>
              </w:rPr>
              <w:t>Воспроизводимость: коэффициент вариации не должен превышать 8 %.</w:t>
            </w:r>
          </w:p>
          <w:p w:rsidR="00807C60" w:rsidRPr="00634D2E" w:rsidRDefault="00807C60" w:rsidP="00207006">
            <w:pPr>
              <w:pStyle w:val="af7"/>
              <w:jc w:val="both"/>
              <w:rPr>
                <w:rFonts w:ascii="Times New Roman" w:eastAsia="Calibri" w:hAnsi="Times New Roman"/>
              </w:rPr>
            </w:pPr>
            <w:r w:rsidRPr="00634D2E">
              <w:rPr>
                <w:rFonts w:ascii="Times New Roman" w:hAnsi="Times New Roman"/>
              </w:rPr>
              <w:t>Количество выполняемых тестов: не менее 96.</w:t>
            </w:r>
          </w:p>
        </w:tc>
        <w:tc>
          <w:tcPr>
            <w:tcW w:w="850"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4</w:t>
            </w:r>
          </w:p>
        </w:tc>
        <w:tc>
          <w:tcPr>
            <w:tcW w:w="815"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hAnsi="Times New Roman" w:cs="Times New Roman"/>
              </w:rPr>
              <w:t>набор</w:t>
            </w:r>
          </w:p>
        </w:tc>
        <w:tc>
          <w:tcPr>
            <w:tcW w:w="1497"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hAnsi="Times New Roman" w:cs="Times New Roman"/>
              </w:rPr>
              <w:t>21.20.23.110</w:t>
            </w:r>
          </w:p>
        </w:tc>
        <w:tc>
          <w:tcPr>
            <w:tcW w:w="134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749"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9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52"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r>
      <w:tr w:rsidR="00807C60" w:rsidRPr="00504E3B" w:rsidTr="00207006">
        <w:trPr>
          <w:trHeight w:val="20"/>
          <w:jc w:val="center"/>
        </w:trPr>
        <w:tc>
          <w:tcPr>
            <w:tcW w:w="627" w:type="dxa"/>
          </w:tcPr>
          <w:p w:rsidR="00807C60" w:rsidRPr="00504E3B" w:rsidRDefault="00807C60" w:rsidP="00207006">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807C60" w:rsidRPr="00634D2E" w:rsidRDefault="00807C60" w:rsidP="00207006">
            <w:pPr>
              <w:spacing w:after="0" w:line="240" w:lineRule="auto"/>
              <w:rPr>
                <w:rFonts w:ascii="Times New Roman" w:eastAsia="Calibri" w:hAnsi="Times New Roman" w:cs="Times New Roman"/>
              </w:rPr>
            </w:pPr>
            <w:r w:rsidRPr="00634D2E">
              <w:rPr>
                <w:rFonts w:ascii="Times New Roman" w:eastAsia="Calibri" w:hAnsi="Times New Roman" w:cs="Times New Roman"/>
              </w:rPr>
              <w:t>Интерлейкин 8 ИВД, набор, иммуноферментный анализ (ИФА)</w:t>
            </w:r>
          </w:p>
        </w:tc>
        <w:tc>
          <w:tcPr>
            <w:tcW w:w="6095" w:type="dxa"/>
          </w:tcPr>
          <w:p w:rsidR="00807C60" w:rsidRPr="00634D2E" w:rsidRDefault="00807C60" w:rsidP="00207006">
            <w:pPr>
              <w:pStyle w:val="af7"/>
              <w:jc w:val="both"/>
              <w:rPr>
                <w:rFonts w:ascii="Times New Roman" w:hAnsi="Times New Roman"/>
              </w:rPr>
            </w:pPr>
            <w:r w:rsidRPr="00634D2E">
              <w:rPr>
                <w:rFonts w:ascii="Times New Roman" w:hAnsi="Times New Roman"/>
              </w:rPr>
              <w:t>Набор должен включать:</w:t>
            </w:r>
          </w:p>
          <w:p w:rsidR="00807C60" w:rsidRPr="00634D2E" w:rsidRDefault="00807C60" w:rsidP="00207006">
            <w:pPr>
              <w:pStyle w:val="af7"/>
              <w:numPr>
                <w:ilvl w:val="0"/>
                <w:numId w:val="26"/>
              </w:numPr>
              <w:ind w:left="462" w:hanging="284"/>
              <w:jc w:val="both"/>
              <w:rPr>
                <w:rFonts w:ascii="Times New Roman" w:hAnsi="Times New Roman"/>
              </w:rPr>
            </w:pPr>
            <w:r w:rsidRPr="00634D2E">
              <w:rPr>
                <w:rFonts w:ascii="Times New Roman" w:hAnsi="Times New Roman"/>
              </w:rPr>
              <w:t>разборный 96-луночный (8х12стрипов) планшет, внутренняя поверхность покрыта моноклональными антителами к ИЛ-8, готовый к использованию – 1 шт.;</w:t>
            </w:r>
          </w:p>
          <w:p w:rsidR="00807C60" w:rsidRPr="00634D2E" w:rsidRDefault="00807C60" w:rsidP="00207006">
            <w:pPr>
              <w:pStyle w:val="af7"/>
              <w:numPr>
                <w:ilvl w:val="0"/>
                <w:numId w:val="26"/>
              </w:numPr>
              <w:ind w:left="462" w:hanging="284"/>
              <w:jc w:val="both"/>
              <w:rPr>
                <w:rFonts w:ascii="Times New Roman" w:hAnsi="Times New Roman"/>
              </w:rPr>
            </w:pPr>
            <w:r w:rsidRPr="00634D2E">
              <w:rPr>
                <w:rFonts w:ascii="Times New Roman" w:hAnsi="Times New Roman"/>
              </w:rPr>
              <w:t>калибровочные образцы, содержащие известные количества ИЛ-8 (0; 5; 15; 40; 100 и 250 пг/мл), аттестованные по международному стандарту NIBSC code: 89/520; лиофилизированные – 6 фл.;</w:t>
            </w:r>
          </w:p>
          <w:p w:rsidR="00807C60" w:rsidRPr="00634D2E" w:rsidRDefault="00807C60" w:rsidP="00207006">
            <w:pPr>
              <w:pStyle w:val="af7"/>
              <w:numPr>
                <w:ilvl w:val="0"/>
                <w:numId w:val="26"/>
              </w:numPr>
              <w:ind w:left="462" w:hanging="284"/>
              <w:jc w:val="both"/>
              <w:rPr>
                <w:rFonts w:ascii="Times New Roman" w:hAnsi="Times New Roman"/>
              </w:rPr>
            </w:pPr>
            <w:r w:rsidRPr="00634D2E">
              <w:rPr>
                <w:rFonts w:ascii="Times New Roman" w:hAnsi="Times New Roman"/>
              </w:rPr>
              <w:t>контрольный образец на основе инактивированной сыворотки крови человека с известным содержанием ИЛ-8, аттестованный по международному стандарту NIBSC code: 89/520; лиофилизированный – 1 фл.;</w:t>
            </w:r>
          </w:p>
          <w:p w:rsidR="00807C60" w:rsidRPr="00634D2E" w:rsidRDefault="00807C60" w:rsidP="00207006">
            <w:pPr>
              <w:pStyle w:val="af7"/>
              <w:numPr>
                <w:ilvl w:val="0"/>
                <w:numId w:val="26"/>
              </w:numPr>
              <w:ind w:left="462" w:hanging="284"/>
              <w:jc w:val="both"/>
              <w:rPr>
                <w:rFonts w:ascii="Times New Roman" w:hAnsi="Times New Roman"/>
              </w:rPr>
            </w:pPr>
            <w:r w:rsidRPr="00634D2E">
              <w:rPr>
                <w:rFonts w:ascii="Times New Roman" w:hAnsi="Times New Roman"/>
              </w:rPr>
              <w:t>конъюгированные биотинилированные поликлональные антитела к ИЛ-8, готовые для использования – 1 фл. х13 мл;</w:t>
            </w:r>
          </w:p>
          <w:p w:rsidR="00807C60" w:rsidRPr="00634D2E" w:rsidRDefault="00807C60" w:rsidP="00207006">
            <w:pPr>
              <w:pStyle w:val="af7"/>
              <w:numPr>
                <w:ilvl w:val="0"/>
                <w:numId w:val="26"/>
              </w:numPr>
              <w:ind w:left="462" w:hanging="284"/>
              <w:jc w:val="both"/>
              <w:rPr>
                <w:rFonts w:ascii="Times New Roman" w:hAnsi="Times New Roman"/>
              </w:rPr>
            </w:pPr>
            <w:r w:rsidRPr="00634D2E">
              <w:rPr>
                <w:rFonts w:ascii="Times New Roman" w:hAnsi="Times New Roman"/>
              </w:rPr>
              <w:t>стрептовидин-конъюгат пероксидазы хрена, готовый для использования – 1 фл. х 13 мл;</w:t>
            </w:r>
          </w:p>
          <w:p w:rsidR="00807C60" w:rsidRPr="00634D2E" w:rsidRDefault="00807C60" w:rsidP="00207006">
            <w:pPr>
              <w:pStyle w:val="af7"/>
              <w:numPr>
                <w:ilvl w:val="0"/>
                <w:numId w:val="26"/>
              </w:numPr>
              <w:ind w:left="462" w:hanging="284"/>
              <w:jc w:val="both"/>
              <w:rPr>
                <w:rFonts w:ascii="Times New Roman" w:hAnsi="Times New Roman"/>
              </w:rPr>
            </w:pPr>
            <w:r w:rsidRPr="00634D2E">
              <w:rPr>
                <w:rFonts w:ascii="Times New Roman" w:hAnsi="Times New Roman"/>
              </w:rPr>
              <w:t>раствор для восстановления калибровочных и контрольного образцов – 1 фл. х 7 мл;</w:t>
            </w:r>
          </w:p>
          <w:p w:rsidR="00807C60" w:rsidRPr="00634D2E" w:rsidRDefault="00807C60" w:rsidP="00207006">
            <w:pPr>
              <w:pStyle w:val="af7"/>
              <w:numPr>
                <w:ilvl w:val="0"/>
                <w:numId w:val="26"/>
              </w:numPr>
              <w:ind w:left="462" w:hanging="284"/>
              <w:jc w:val="both"/>
              <w:rPr>
                <w:rFonts w:ascii="Times New Roman" w:hAnsi="Times New Roman"/>
              </w:rPr>
            </w:pPr>
            <w:r w:rsidRPr="00634D2E">
              <w:rPr>
                <w:rFonts w:ascii="Times New Roman" w:hAnsi="Times New Roman"/>
              </w:rPr>
              <w:t>раствор для разведения образцов – 1 фл. х 13 мл;</w:t>
            </w:r>
          </w:p>
          <w:p w:rsidR="00807C60" w:rsidRPr="00634D2E" w:rsidRDefault="00807C60" w:rsidP="00207006">
            <w:pPr>
              <w:pStyle w:val="af7"/>
              <w:numPr>
                <w:ilvl w:val="0"/>
                <w:numId w:val="26"/>
              </w:numPr>
              <w:ind w:left="462" w:hanging="284"/>
              <w:jc w:val="both"/>
              <w:rPr>
                <w:rFonts w:ascii="Times New Roman" w:hAnsi="Times New Roman"/>
              </w:rPr>
            </w:pPr>
            <w:r w:rsidRPr="00634D2E">
              <w:rPr>
                <w:rFonts w:ascii="Times New Roman" w:hAnsi="Times New Roman"/>
              </w:rPr>
              <w:t>фосфатно-солевой буфер с TWIN, концентрат 25-кратный – 2 фл. х 28 мл;</w:t>
            </w:r>
          </w:p>
          <w:p w:rsidR="00807C60" w:rsidRPr="00634D2E" w:rsidRDefault="00807C60" w:rsidP="00207006">
            <w:pPr>
              <w:pStyle w:val="af7"/>
              <w:numPr>
                <w:ilvl w:val="0"/>
                <w:numId w:val="26"/>
              </w:numPr>
              <w:ind w:left="462" w:hanging="284"/>
              <w:jc w:val="both"/>
              <w:rPr>
                <w:rFonts w:ascii="Times New Roman" w:hAnsi="Times New Roman"/>
              </w:rPr>
            </w:pPr>
            <w:r w:rsidRPr="00634D2E">
              <w:rPr>
                <w:rFonts w:ascii="Times New Roman" w:hAnsi="Times New Roman"/>
              </w:rPr>
              <w:t>раствор тетраметилбензидина, готовый для использования – 1 фл. х 13 мл;</w:t>
            </w:r>
          </w:p>
          <w:p w:rsidR="00807C60" w:rsidRPr="00634D2E" w:rsidRDefault="00807C60" w:rsidP="00207006">
            <w:pPr>
              <w:pStyle w:val="af7"/>
              <w:numPr>
                <w:ilvl w:val="0"/>
                <w:numId w:val="26"/>
              </w:numPr>
              <w:ind w:left="462" w:hanging="284"/>
              <w:jc w:val="both"/>
              <w:rPr>
                <w:rFonts w:ascii="Times New Roman" w:hAnsi="Times New Roman"/>
              </w:rPr>
            </w:pPr>
            <w:r w:rsidRPr="00634D2E">
              <w:rPr>
                <w:rFonts w:ascii="Times New Roman" w:hAnsi="Times New Roman"/>
              </w:rPr>
              <w:t xml:space="preserve"> стоп-реагент, готовый для использования – 1 фл. х 12 мл; </w:t>
            </w:r>
          </w:p>
          <w:p w:rsidR="00807C60" w:rsidRPr="00634D2E" w:rsidRDefault="00807C60" w:rsidP="00207006">
            <w:pPr>
              <w:pStyle w:val="af7"/>
              <w:numPr>
                <w:ilvl w:val="0"/>
                <w:numId w:val="26"/>
              </w:numPr>
              <w:ind w:left="462" w:hanging="284"/>
              <w:jc w:val="both"/>
              <w:rPr>
                <w:rFonts w:ascii="Times New Roman" w:hAnsi="Times New Roman"/>
              </w:rPr>
            </w:pPr>
            <w:r w:rsidRPr="00634D2E">
              <w:rPr>
                <w:rFonts w:ascii="Times New Roman" w:hAnsi="Times New Roman"/>
              </w:rPr>
              <w:t xml:space="preserve"> пленка для заклеивания планшета – 3 шт.;</w:t>
            </w:r>
          </w:p>
          <w:p w:rsidR="00807C60" w:rsidRPr="00634D2E" w:rsidRDefault="00807C60" w:rsidP="00207006">
            <w:pPr>
              <w:pStyle w:val="af7"/>
              <w:numPr>
                <w:ilvl w:val="0"/>
                <w:numId w:val="26"/>
              </w:numPr>
              <w:ind w:left="462" w:hanging="284"/>
              <w:jc w:val="both"/>
              <w:rPr>
                <w:rFonts w:ascii="Times New Roman" w:hAnsi="Times New Roman"/>
              </w:rPr>
            </w:pPr>
            <w:r w:rsidRPr="00634D2E">
              <w:rPr>
                <w:rFonts w:ascii="Times New Roman" w:hAnsi="Times New Roman"/>
              </w:rPr>
              <w:t xml:space="preserve"> трафарет для построения калибровочного графика – 1 шт.;</w:t>
            </w:r>
          </w:p>
          <w:p w:rsidR="00807C60" w:rsidRPr="00634D2E" w:rsidRDefault="00807C60" w:rsidP="00207006">
            <w:pPr>
              <w:pStyle w:val="af7"/>
              <w:numPr>
                <w:ilvl w:val="0"/>
                <w:numId w:val="26"/>
              </w:numPr>
              <w:ind w:left="462" w:hanging="284"/>
              <w:jc w:val="both"/>
              <w:rPr>
                <w:rFonts w:ascii="Times New Roman" w:hAnsi="Times New Roman"/>
              </w:rPr>
            </w:pPr>
            <w:r w:rsidRPr="00634D2E">
              <w:rPr>
                <w:rFonts w:ascii="Times New Roman" w:hAnsi="Times New Roman"/>
              </w:rPr>
              <w:t xml:space="preserve"> ванночка для реагента – 4 шт.;</w:t>
            </w:r>
          </w:p>
          <w:p w:rsidR="00807C60" w:rsidRPr="00634D2E" w:rsidRDefault="00807C60" w:rsidP="00207006">
            <w:pPr>
              <w:pStyle w:val="af7"/>
              <w:numPr>
                <w:ilvl w:val="0"/>
                <w:numId w:val="26"/>
              </w:numPr>
              <w:ind w:left="462" w:hanging="284"/>
              <w:jc w:val="both"/>
              <w:rPr>
                <w:rFonts w:ascii="Times New Roman" w:hAnsi="Times New Roman"/>
              </w:rPr>
            </w:pPr>
            <w:r w:rsidRPr="00634D2E">
              <w:rPr>
                <w:rFonts w:ascii="Times New Roman" w:hAnsi="Times New Roman"/>
              </w:rPr>
              <w:t xml:space="preserve"> наконечники для пипеток на 2–200 мкл – 32 шт.</w:t>
            </w:r>
          </w:p>
          <w:p w:rsidR="00807C60" w:rsidRPr="00634D2E" w:rsidRDefault="00807C60" w:rsidP="00207006">
            <w:pPr>
              <w:pStyle w:val="af7"/>
              <w:jc w:val="both"/>
              <w:rPr>
                <w:rFonts w:ascii="Times New Roman" w:hAnsi="Times New Roman"/>
              </w:rPr>
            </w:pPr>
            <w:r w:rsidRPr="00634D2E">
              <w:rPr>
                <w:rFonts w:ascii="Times New Roman" w:hAnsi="Times New Roman"/>
              </w:rPr>
              <w:t>Фотометрия: ОП при основной длине 450 нм и длине сравнения в диапазоне 620–655 нм, допускается измерение при длине волны 450 нм.</w:t>
            </w:r>
          </w:p>
          <w:p w:rsidR="00807C60" w:rsidRPr="00634D2E" w:rsidRDefault="00807C60" w:rsidP="00207006">
            <w:pPr>
              <w:pStyle w:val="af7"/>
              <w:jc w:val="both"/>
              <w:rPr>
                <w:rFonts w:ascii="Times New Roman" w:hAnsi="Times New Roman"/>
              </w:rPr>
            </w:pPr>
            <w:r w:rsidRPr="00634D2E">
              <w:rPr>
                <w:rFonts w:ascii="Times New Roman" w:hAnsi="Times New Roman"/>
              </w:rPr>
              <w:t>Диапазон определения – 0-250 пг/мл.</w:t>
            </w:r>
          </w:p>
          <w:p w:rsidR="00807C60" w:rsidRPr="00634D2E" w:rsidRDefault="00807C60" w:rsidP="00207006">
            <w:pPr>
              <w:pStyle w:val="af7"/>
              <w:jc w:val="both"/>
              <w:rPr>
                <w:rFonts w:ascii="Times New Roman" w:hAnsi="Times New Roman"/>
              </w:rPr>
            </w:pPr>
            <w:r w:rsidRPr="00634D2E">
              <w:rPr>
                <w:rFonts w:ascii="Times New Roman" w:hAnsi="Times New Roman"/>
              </w:rPr>
              <w:t>Объём образца для тестирования - не более 100 мкл.</w:t>
            </w:r>
          </w:p>
          <w:p w:rsidR="00807C60" w:rsidRPr="00634D2E" w:rsidRDefault="00807C60" w:rsidP="00207006">
            <w:pPr>
              <w:pStyle w:val="af7"/>
              <w:jc w:val="both"/>
              <w:rPr>
                <w:rFonts w:ascii="Times New Roman" w:hAnsi="Times New Roman"/>
              </w:rPr>
            </w:pPr>
            <w:r w:rsidRPr="00634D2E">
              <w:rPr>
                <w:rFonts w:ascii="Times New Roman" w:hAnsi="Times New Roman"/>
              </w:rPr>
              <w:t>Суммарное время инкубаций - не более 240 мин.</w:t>
            </w:r>
          </w:p>
          <w:p w:rsidR="00807C60" w:rsidRPr="00634D2E" w:rsidRDefault="00807C60" w:rsidP="00207006">
            <w:pPr>
              <w:pStyle w:val="af7"/>
              <w:jc w:val="both"/>
              <w:rPr>
                <w:rFonts w:ascii="Times New Roman" w:hAnsi="Times New Roman"/>
              </w:rPr>
            </w:pPr>
            <w:r w:rsidRPr="00634D2E">
              <w:rPr>
                <w:rFonts w:ascii="Times New Roman" w:hAnsi="Times New Roman"/>
              </w:rPr>
              <w:t>Чувствительность: не должна превышать 2,0 пг/мл.</w:t>
            </w:r>
          </w:p>
          <w:p w:rsidR="00807C60" w:rsidRPr="00634D2E" w:rsidRDefault="00807C60" w:rsidP="00207006">
            <w:pPr>
              <w:pStyle w:val="af7"/>
              <w:jc w:val="both"/>
              <w:rPr>
                <w:rFonts w:ascii="Times New Roman" w:hAnsi="Times New Roman"/>
              </w:rPr>
            </w:pPr>
            <w:r w:rsidRPr="00634D2E">
              <w:rPr>
                <w:rFonts w:ascii="Times New Roman" w:hAnsi="Times New Roman"/>
              </w:rPr>
              <w:t>Воспроизводимость: коэффициент вариации не должен превышать 8 %.</w:t>
            </w:r>
          </w:p>
          <w:p w:rsidR="00807C60" w:rsidRPr="00634D2E" w:rsidRDefault="00807C60" w:rsidP="00207006">
            <w:pPr>
              <w:pStyle w:val="af7"/>
              <w:jc w:val="both"/>
              <w:rPr>
                <w:rFonts w:ascii="Times New Roman" w:eastAsia="Calibri" w:hAnsi="Times New Roman"/>
              </w:rPr>
            </w:pPr>
            <w:r w:rsidRPr="00634D2E">
              <w:rPr>
                <w:rFonts w:ascii="Times New Roman" w:hAnsi="Times New Roman"/>
              </w:rPr>
              <w:t>Количество выполняемых тестов: не менее 96.</w:t>
            </w:r>
          </w:p>
        </w:tc>
        <w:tc>
          <w:tcPr>
            <w:tcW w:w="850"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4</w:t>
            </w:r>
          </w:p>
        </w:tc>
        <w:tc>
          <w:tcPr>
            <w:tcW w:w="815"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hAnsi="Times New Roman" w:cs="Times New Roman"/>
              </w:rPr>
              <w:t>набор</w:t>
            </w:r>
          </w:p>
        </w:tc>
        <w:tc>
          <w:tcPr>
            <w:tcW w:w="1497"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hAnsi="Times New Roman" w:cs="Times New Roman"/>
                <w:bCs/>
              </w:rPr>
              <w:t>21.20.23.110-00008864**</w:t>
            </w:r>
          </w:p>
        </w:tc>
        <w:tc>
          <w:tcPr>
            <w:tcW w:w="134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749"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9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52"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r>
      <w:tr w:rsidR="00807C60" w:rsidRPr="00504E3B" w:rsidTr="00207006">
        <w:trPr>
          <w:trHeight w:val="20"/>
          <w:jc w:val="center"/>
        </w:trPr>
        <w:tc>
          <w:tcPr>
            <w:tcW w:w="627" w:type="dxa"/>
          </w:tcPr>
          <w:p w:rsidR="00807C60" w:rsidRPr="00504E3B" w:rsidRDefault="00807C60" w:rsidP="00207006">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807C60" w:rsidRPr="00634D2E" w:rsidRDefault="00807C60" w:rsidP="00207006">
            <w:pPr>
              <w:spacing w:after="0" w:line="240" w:lineRule="auto"/>
              <w:rPr>
                <w:rFonts w:ascii="Times New Roman" w:eastAsia="Calibri" w:hAnsi="Times New Roman" w:cs="Times New Roman"/>
              </w:rPr>
            </w:pPr>
            <w:r w:rsidRPr="00634D2E">
              <w:rPr>
                <w:rFonts w:ascii="Times New Roman" w:hAnsi="Times New Roman" w:cs="Times New Roman"/>
              </w:rPr>
              <w:t>Множественные ткане-ассоциированные белки/опухолевые маркеры ИВД, набор, иммуноферментный анализ (ИФА)</w:t>
            </w:r>
          </w:p>
        </w:tc>
        <w:tc>
          <w:tcPr>
            <w:tcW w:w="6095" w:type="dxa"/>
          </w:tcPr>
          <w:p w:rsidR="00807C60" w:rsidRPr="00634D2E" w:rsidRDefault="00807C60" w:rsidP="00207006">
            <w:pPr>
              <w:pStyle w:val="af7"/>
              <w:jc w:val="both"/>
              <w:rPr>
                <w:rFonts w:ascii="Times New Roman" w:hAnsi="Times New Roman"/>
              </w:rPr>
            </w:pPr>
            <w:r w:rsidRPr="00634D2E">
              <w:rPr>
                <w:rFonts w:ascii="Times New Roman" w:hAnsi="Times New Roman"/>
              </w:rPr>
              <w:t>Количество выполняемых тестов: ≥ 96 штук.</w:t>
            </w:r>
          </w:p>
          <w:p w:rsidR="00807C60" w:rsidRPr="00634D2E" w:rsidRDefault="00807C60" w:rsidP="00207006">
            <w:pPr>
              <w:pStyle w:val="af7"/>
              <w:jc w:val="both"/>
              <w:rPr>
                <w:rFonts w:ascii="Times New Roman" w:hAnsi="Times New Roman"/>
              </w:rPr>
            </w:pPr>
            <w:r w:rsidRPr="00634D2E">
              <w:rPr>
                <w:rFonts w:ascii="Times New Roman" w:hAnsi="Times New Roman"/>
              </w:rPr>
              <w:t>Определяемые показатели: Трансформирующий фактор роста бета-1 (TGF beta-1).</w:t>
            </w:r>
          </w:p>
          <w:p w:rsidR="00807C60" w:rsidRPr="00634D2E" w:rsidRDefault="00807C60" w:rsidP="00207006">
            <w:pPr>
              <w:pStyle w:val="af7"/>
              <w:jc w:val="both"/>
              <w:rPr>
                <w:rFonts w:ascii="Times New Roman" w:hAnsi="Times New Roman"/>
                <w:u w:val="single"/>
              </w:rPr>
            </w:pPr>
            <w:r w:rsidRPr="00634D2E">
              <w:rPr>
                <w:rFonts w:ascii="Times New Roman" w:hAnsi="Times New Roman"/>
                <w:u w:val="single"/>
              </w:rPr>
              <w:t>Дополнительные (уточняющие) характеристики*:</w:t>
            </w:r>
          </w:p>
          <w:p w:rsidR="00807C60" w:rsidRPr="00634D2E" w:rsidRDefault="00807C60" w:rsidP="00207006">
            <w:pPr>
              <w:pStyle w:val="af7"/>
              <w:jc w:val="both"/>
              <w:rPr>
                <w:rFonts w:ascii="Times New Roman" w:hAnsi="Times New Roman"/>
              </w:rPr>
            </w:pPr>
            <w:r w:rsidRPr="00634D2E">
              <w:rPr>
                <w:rFonts w:ascii="Times New Roman" w:hAnsi="Times New Roman"/>
              </w:rPr>
              <w:t>Набор для определения концентрации трансформирующего фактора роста бета-1 (TGF β-1) в человеческой сыворотке крови и супернатанте культур клеток методом твердофазного иммуноферментного анализа. Набор должен включать:</w:t>
            </w:r>
          </w:p>
          <w:p w:rsidR="00807C60" w:rsidRPr="00634D2E" w:rsidRDefault="00807C60" w:rsidP="00207006">
            <w:pPr>
              <w:pStyle w:val="af7"/>
              <w:numPr>
                <w:ilvl w:val="0"/>
                <w:numId w:val="27"/>
              </w:numPr>
              <w:ind w:left="320" w:hanging="283"/>
              <w:jc w:val="both"/>
              <w:rPr>
                <w:rFonts w:ascii="Times New Roman" w:hAnsi="Times New Roman"/>
              </w:rPr>
            </w:pPr>
            <w:r w:rsidRPr="00634D2E">
              <w:rPr>
                <w:rFonts w:ascii="Times New Roman" w:hAnsi="Times New Roman"/>
              </w:rPr>
              <w:t>разборный 96-луночный (8х12стрипов) планшет, внутренняя поверхность покрыта поликлональными антителами к TGF β-1, готовый к использованию;</w:t>
            </w:r>
          </w:p>
          <w:p w:rsidR="00807C60" w:rsidRPr="00634D2E" w:rsidRDefault="00807C60" w:rsidP="00207006">
            <w:pPr>
              <w:pStyle w:val="af7"/>
              <w:numPr>
                <w:ilvl w:val="0"/>
                <w:numId w:val="27"/>
              </w:numPr>
              <w:ind w:left="320" w:hanging="283"/>
              <w:jc w:val="both"/>
              <w:rPr>
                <w:rFonts w:ascii="Times New Roman" w:hAnsi="Times New Roman"/>
              </w:rPr>
            </w:pPr>
            <w:r w:rsidRPr="00634D2E">
              <w:rPr>
                <w:rFonts w:ascii="Times New Roman" w:hAnsi="Times New Roman"/>
              </w:rPr>
              <w:t>стандарты (0-5), содержащие известные количества TGF β-1 (0, 22, 66, 200, 400 и 600 пг/мл), аттестованы по международному стандарту NIBSC code: 89/514; лиофилизированные – 6 фл.;</w:t>
            </w:r>
          </w:p>
          <w:p w:rsidR="00807C60" w:rsidRPr="00634D2E" w:rsidRDefault="00807C60" w:rsidP="00207006">
            <w:pPr>
              <w:pStyle w:val="af7"/>
              <w:numPr>
                <w:ilvl w:val="0"/>
                <w:numId w:val="27"/>
              </w:numPr>
              <w:ind w:left="320" w:hanging="283"/>
              <w:jc w:val="both"/>
              <w:rPr>
                <w:rFonts w:ascii="Times New Roman" w:hAnsi="Times New Roman"/>
              </w:rPr>
            </w:pPr>
            <w:r w:rsidRPr="00634D2E">
              <w:rPr>
                <w:rFonts w:ascii="Times New Roman" w:hAnsi="Times New Roman"/>
              </w:rPr>
              <w:t>буфер для анализов, концентрат, 20-кратный – 1фл. х 10 мл;</w:t>
            </w:r>
          </w:p>
          <w:p w:rsidR="00807C60" w:rsidRPr="00634D2E" w:rsidRDefault="00807C60" w:rsidP="00207006">
            <w:pPr>
              <w:pStyle w:val="af7"/>
              <w:numPr>
                <w:ilvl w:val="0"/>
                <w:numId w:val="27"/>
              </w:numPr>
              <w:ind w:left="320" w:hanging="283"/>
              <w:jc w:val="both"/>
              <w:rPr>
                <w:rFonts w:ascii="Times New Roman" w:hAnsi="Times New Roman"/>
              </w:rPr>
            </w:pPr>
            <w:r w:rsidRPr="00634D2E">
              <w:rPr>
                <w:rFonts w:ascii="Times New Roman" w:hAnsi="Times New Roman"/>
              </w:rPr>
              <w:t>антисыворотку, содержашую моноклональные мышиные антитела к TGF β-1, готовую для использования - 1 фл. х 11 мл;</w:t>
            </w:r>
          </w:p>
          <w:p w:rsidR="00807C60" w:rsidRPr="00634D2E" w:rsidRDefault="00807C60" w:rsidP="00207006">
            <w:pPr>
              <w:pStyle w:val="af7"/>
              <w:numPr>
                <w:ilvl w:val="0"/>
                <w:numId w:val="27"/>
              </w:numPr>
              <w:ind w:left="320" w:hanging="283"/>
              <w:jc w:val="both"/>
              <w:rPr>
                <w:rFonts w:ascii="Times New Roman" w:hAnsi="Times New Roman"/>
              </w:rPr>
            </w:pPr>
            <w:r w:rsidRPr="00634D2E">
              <w:rPr>
                <w:rFonts w:ascii="Times New Roman" w:hAnsi="Times New Roman"/>
              </w:rPr>
              <w:t>ферментный конъюгат, анти-мышиный IgG, конъюгированный с биотином, готовый к применению - 1 фл. х 11 мл;</w:t>
            </w:r>
          </w:p>
          <w:p w:rsidR="00807C60" w:rsidRPr="00634D2E" w:rsidRDefault="00807C60" w:rsidP="00207006">
            <w:pPr>
              <w:pStyle w:val="af7"/>
              <w:numPr>
                <w:ilvl w:val="0"/>
                <w:numId w:val="27"/>
              </w:numPr>
              <w:ind w:left="320" w:hanging="283"/>
              <w:jc w:val="both"/>
              <w:rPr>
                <w:rFonts w:ascii="Times New Roman" w:hAnsi="Times New Roman"/>
              </w:rPr>
            </w:pPr>
            <w:r w:rsidRPr="00634D2E">
              <w:rPr>
                <w:rFonts w:ascii="Times New Roman" w:hAnsi="Times New Roman"/>
              </w:rPr>
              <w:t xml:space="preserve">ферментный комплекс, стрептовидин-пероксидаза; готовый к применению - 1 фл. х 11 мл; </w:t>
            </w:r>
          </w:p>
          <w:p w:rsidR="00807C60" w:rsidRPr="00634D2E" w:rsidRDefault="00807C60" w:rsidP="00207006">
            <w:pPr>
              <w:pStyle w:val="af7"/>
              <w:numPr>
                <w:ilvl w:val="0"/>
                <w:numId w:val="27"/>
              </w:numPr>
              <w:ind w:left="320" w:hanging="283"/>
              <w:jc w:val="both"/>
              <w:rPr>
                <w:rFonts w:ascii="Times New Roman" w:hAnsi="Times New Roman"/>
              </w:rPr>
            </w:pPr>
            <w:r w:rsidRPr="00634D2E">
              <w:rPr>
                <w:rFonts w:ascii="Times New Roman" w:hAnsi="Times New Roman"/>
              </w:rPr>
              <w:t xml:space="preserve">раствор субстрата, тетраметилбензидин (ТМБ), готовый к применению - 1 фл. х 14 мл; </w:t>
            </w:r>
          </w:p>
          <w:p w:rsidR="00807C60" w:rsidRPr="00634D2E" w:rsidRDefault="00807C60" w:rsidP="00207006">
            <w:pPr>
              <w:pStyle w:val="af7"/>
              <w:numPr>
                <w:ilvl w:val="0"/>
                <w:numId w:val="27"/>
              </w:numPr>
              <w:ind w:left="320" w:hanging="283"/>
              <w:jc w:val="both"/>
              <w:rPr>
                <w:rFonts w:ascii="Times New Roman" w:hAnsi="Times New Roman"/>
              </w:rPr>
            </w:pPr>
            <w:r w:rsidRPr="00634D2E">
              <w:rPr>
                <w:rFonts w:ascii="Times New Roman" w:hAnsi="Times New Roman"/>
              </w:rPr>
              <w:t>стоп-раствор, содержащий 0.5М H2SO4, готовый для использования – 1 фл. х 14 мл;</w:t>
            </w:r>
          </w:p>
          <w:p w:rsidR="00807C60" w:rsidRPr="00634D2E" w:rsidRDefault="00807C60" w:rsidP="00207006">
            <w:pPr>
              <w:pStyle w:val="af7"/>
              <w:numPr>
                <w:ilvl w:val="0"/>
                <w:numId w:val="27"/>
              </w:numPr>
              <w:ind w:left="320" w:hanging="283"/>
              <w:jc w:val="both"/>
              <w:rPr>
                <w:rFonts w:ascii="Times New Roman" w:hAnsi="Times New Roman"/>
              </w:rPr>
            </w:pPr>
            <w:r w:rsidRPr="00634D2E">
              <w:rPr>
                <w:rFonts w:ascii="Times New Roman" w:hAnsi="Times New Roman"/>
              </w:rPr>
              <w:t>промывочный раствор, концентрат, 40-кратный – 1 фл. х30 мл;</w:t>
            </w:r>
          </w:p>
          <w:p w:rsidR="00807C60" w:rsidRPr="00634D2E" w:rsidRDefault="00807C60" w:rsidP="00207006">
            <w:pPr>
              <w:pStyle w:val="af7"/>
              <w:numPr>
                <w:ilvl w:val="0"/>
                <w:numId w:val="27"/>
              </w:numPr>
              <w:ind w:left="320" w:hanging="283"/>
              <w:jc w:val="both"/>
              <w:rPr>
                <w:rFonts w:ascii="Times New Roman" w:hAnsi="Times New Roman"/>
              </w:rPr>
            </w:pPr>
            <w:r w:rsidRPr="00634D2E">
              <w:rPr>
                <w:rFonts w:ascii="Times New Roman" w:hAnsi="Times New Roman"/>
              </w:rPr>
              <w:t xml:space="preserve">раствор для подкисления образцов (1М </w:t>
            </w:r>
            <w:r w:rsidRPr="00634D2E">
              <w:rPr>
                <w:rFonts w:ascii="Times New Roman" w:hAnsi="Times New Roman"/>
                <w:lang w:val="en-US"/>
              </w:rPr>
              <w:t>HCl</w:t>
            </w:r>
            <w:r w:rsidRPr="00634D2E">
              <w:rPr>
                <w:rFonts w:ascii="Times New Roman" w:hAnsi="Times New Roman"/>
              </w:rPr>
              <w:t>), готовый для использования – 1 фл. х 3 мл;</w:t>
            </w:r>
          </w:p>
          <w:p w:rsidR="00807C60" w:rsidRPr="00634D2E" w:rsidRDefault="00807C60" w:rsidP="00207006">
            <w:pPr>
              <w:pStyle w:val="af7"/>
              <w:numPr>
                <w:ilvl w:val="0"/>
                <w:numId w:val="27"/>
              </w:numPr>
              <w:ind w:left="320" w:hanging="283"/>
              <w:jc w:val="both"/>
              <w:rPr>
                <w:rFonts w:ascii="Times New Roman" w:hAnsi="Times New Roman"/>
              </w:rPr>
            </w:pPr>
            <w:r w:rsidRPr="00634D2E">
              <w:rPr>
                <w:rFonts w:ascii="Times New Roman" w:hAnsi="Times New Roman"/>
              </w:rPr>
              <w:t>нейтрализующий буфер, готовый для использования – 1 фл. х 3 мл.</w:t>
            </w:r>
          </w:p>
          <w:p w:rsidR="00807C60" w:rsidRPr="00634D2E" w:rsidRDefault="00807C60" w:rsidP="00207006">
            <w:pPr>
              <w:pStyle w:val="af7"/>
              <w:jc w:val="both"/>
              <w:rPr>
                <w:rFonts w:ascii="Times New Roman" w:hAnsi="Times New Roman"/>
              </w:rPr>
            </w:pPr>
            <w:r w:rsidRPr="00634D2E">
              <w:rPr>
                <w:rFonts w:ascii="Times New Roman" w:hAnsi="Times New Roman"/>
              </w:rPr>
              <w:t>Фотометрия: ОП при длине волны 450± 10 нм.</w:t>
            </w:r>
          </w:p>
          <w:p w:rsidR="00807C60" w:rsidRPr="00634D2E" w:rsidRDefault="00807C60" w:rsidP="00207006">
            <w:pPr>
              <w:pStyle w:val="af7"/>
              <w:jc w:val="both"/>
              <w:rPr>
                <w:rFonts w:ascii="Times New Roman" w:hAnsi="Times New Roman"/>
              </w:rPr>
            </w:pPr>
            <w:r w:rsidRPr="00634D2E">
              <w:rPr>
                <w:rFonts w:ascii="Times New Roman" w:hAnsi="Times New Roman"/>
              </w:rPr>
              <w:t>Диапазон определения – 3,35– 600 пг/мл.</w:t>
            </w:r>
          </w:p>
          <w:p w:rsidR="00807C60" w:rsidRPr="00634D2E" w:rsidRDefault="00807C60" w:rsidP="00207006">
            <w:pPr>
              <w:pStyle w:val="af7"/>
              <w:jc w:val="both"/>
              <w:rPr>
                <w:rFonts w:ascii="Times New Roman" w:hAnsi="Times New Roman"/>
              </w:rPr>
            </w:pPr>
            <w:r w:rsidRPr="00634D2E">
              <w:rPr>
                <w:rFonts w:ascii="Times New Roman" w:hAnsi="Times New Roman"/>
              </w:rPr>
              <w:t>Объем образцов для тестирования - не более 100 мкл разбавленного образца.</w:t>
            </w:r>
          </w:p>
          <w:p w:rsidR="00807C60" w:rsidRPr="00634D2E" w:rsidRDefault="00807C60" w:rsidP="00207006">
            <w:pPr>
              <w:pStyle w:val="af7"/>
              <w:jc w:val="both"/>
              <w:rPr>
                <w:rFonts w:ascii="Times New Roman" w:hAnsi="Times New Roman"/>
              </w:rPr>
            </w:pPr>
            <w:r w:rsidRPr="00634D2E">
              <w:rPr>
                <w:rFonts w:ascii="Times New Roman" w:hAnsi="Times New Roman"/>
              </w:rPr>
              <w:t>Общее время инкубаций при комнатной температуре - не более 410 мин.</w:t>
            </w:r>
          </w:p>
          <w:p w:rsidR="00807C60" w:rsidRPr="00634D2E" w:rsidRDefault="00807C60" w:rsidP="00207006">
            <w:pPr>
              <w:pStyle w:val="af7"/>
              <w:jc w:val="both"/>
              <w:rPr>
                <w:rFonts w:ascii="Times New Roman" w:hAnsi="Times New Roman"/>
              </w:rPr>
            </w:pPr>
            <w:r w:rsidRPr="00634D2E">
              <w:rPr>
                <w:rFonts w:ascii="Times New Roman" w:hAnsi="Times New Roman"/>
              </w:rPr>
              <w:t>Чувствительность - не менее 3,35 пг/мл.</w:t>
            </w:r>
          </w:p>
          <w:p w:rsidR="00807C60" w:rsidRPr="00634D2E" w:rsidRDefault="00807C60" w:rsidP="00207006">
            <w:pPr>
              <w:pStyle w:val="af7"/>
              <w:jc w:val="both"/>
              <w:rPr>
                <w:rFonts w:ascii="Times New Roman" w:hAnsi="Times New Roman"/>
              </w:rPr>
            </w:pPr>
            <w:r w:rsidRPr="00634D2E">
              <w:rPr>
                <w:rFonts w:ascii="Times New Roman" w:hAnsi="Times New Roman"/>
              </w:rPr>
              <w:t>Воспроизводимость внутри одной постановки: максимальный коэффициент вариации - не более 8 %.</w:t>
            </w:r>
          </w:p>
          <w:p w:rsidR="00807C60" w:rsidRPr="00634D2E" w:rsidRDefault="00807C60" w:rsidP="00207006">
            <w:pPr>
              <w:pStyle w:val="af7"/>
              <w:jc w:val="both"/>
              <w:rPr>
                <w:rFonts w:ascii="Times New Roman" w:eastAsia="Calibri" w:hAnsi="Times New Roman"/>
              </w:rPr>
            </w:pPr>
            <w:r w:rsidRPr="00634D2E">
              <w:rPr>
                <w:rFonts w:ascii="Times New Roman" w:hAnsi="Times New Roman"/>
              </w:rPr>
              <w:t>Воспроизводимость между постановками: максимальный коэффициент вариации - не более 7 %.</w:t>
            </w:r>
          </w:p>
        </w:tc>
        <w:tc>
          <w:tcPr>
            <w:tcW w:w="850"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6</w:t>
            </w:r>
          </w:p>
        </w:tc>
        <w:tc>
          <w:tcPr>
            <w:tcW w:w="815"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hAnsi="Times New Roman" w:cs="Times New Roman"/>
              </w:rPr>
              <w:t>набор</w:t>
            </w:r>
          </w:p>
        </w:tc>
        <w:tc>
          <w:tcPr>
            <w:tcW w:w="1497"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hAnsi="Times New Roman" w:cs="Times New Roman"/>
                <w:bCs/>
              </w:rPr>
              <w:t>21.20.23.110-00008911*</w:t>
            </w:r>
          </w:p>
        </w:tc>
        <w:tc>
          <w:tcPr>
            <w:tcW w:w="134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749"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9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52"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r>
      <w:tr w:rsidR="00807C60" w:rsidRPr="00504E3B" w:rsidTr="00207006">
        <w:trPr>
          <w:trHeight w:val="20"/>
          <w:jc w:val="center"/>
        </w:trPr>
        <w:tc>
          <w:tcPr>
            <w:tcW w:w="627" w:type="dxa"/>
          </w:tcPr>
          <w:p w:rsidR="00807C60" w:rsidRPr="00504E3B" w:rsidRDefault="00807C60" w:rsidP="00207006">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807C60" w:rsidRPr="00634D2E" w:rsidRDefault="00807C60" w:rsidP="00207006">
            <w:pPr>
              <w:spacing w:after="0" w:line="240" w:lineRule="auto"/>
              <w:rPr>
                <w:rFonts w:ascii="Times New Roman" w:eastAsia="Calibri" w:hAnsi="Times New Roman" w:cs="Times New Roman"/>
              </w:rPr>
            </w:pPr>
            <w:r w:rsidRPr="00634D2E">
              <w:rPr>
                <w:rFonts w:ascii="Times New Roman" w:eastAsia="Calibri" w:hAnsi="Times New Roman" w:cs="Times New Roman"/>
              </w:rPr>
              <w:t>Промывочный раствор для проточной цитометрии</w:t>
            </w:r>
          </w:p>
        </w:tc>
        <w:tc>
          <w:tcPr>
            <w:tcW w:w="6095" w:type="dxa"/>
          </w:tcPr>
          <w:p w:rsidR="00807C60" w:rsidRPr="00634D2E" w:rsidRDefault="00807C60" w:rsidP="00207006">
            <w:pPr>
              <w:pStyle w:val="af7"/>
              <w:jc w:val="both"/>
              <w:rPr>
                <w:rFonts w:ascii="Times New Roman" w:eastAsia="Calibri" w:hAnsi="Times New Roman"/>
              </w:rPr>
            </w:pPr>
            <w:r w:rsidRPr="00634D2E">
              <w:rPr>
                <w:rFonts w:ascii="Times New Roman" w:eastAsia="Calibri" w:hAnsi="Times New Roman"/>
              </w:rPr>
              <w:t>Готовый к использованию деконтаминационный раствор для обеззараживания и промывки проточного цитометра. Состав: раствор 1-5 % гипохлорида натрия и 0,5-1,5 % гидроксида натрия в дистиллированной воде. Стабильность рабочего реактива: до срока, указанного на этикетке.</w:t>
            </w:r>
          </w:p>
          <w:p w:rsidR="00807C60" w:rsidRPr="00634D2E" w:rsidRDefault="00807C60" w:rsidP="00207006">
            <w:pPr>
              <w:pStyle w:val="af7"/>
              <w:jc w:val="both"/>
              <w:rPr>
                <w:rFonts w:ascii="Times New Roman" w:eastAsia="Calibri" w:hAnsi="Times New Roman"/>
              </w:rPr>
            </w:pPr>
            <w:r w:rsidRPr="00634D2E">
              <w:rPr>
                <w:rFonts w:ascii="Times New Roman" w:eastAsia="Calibri" w:hAnsi="Times New Roman"/>
              </w:rPr>
              <w:t>Должен быть валидирован для использования с проточным цитофлуориметром BD FACSCanto II, имеющимся у Заказчика, в соответствии с инструкцией по эксплуатации данного прибора.</w:t>
            </w:r>
          </w:p>
          <w:p w:rsidR="00807C60" w:rsidRPr="00634D2E" w:rsidRDefault="00807C60" w:rsidP="00207006">
            <w:pPr>
              <w:pStyle w:val="af7"/>
              <w:jc w:val="both"/>
              <w:rPr>
                <w:rFonts w:ascii="Times New Roman" w:eastAsia="Calibri" w:hAnsi="Times New Roman"/>
              </w:rPr>
            </w:pPr>
            <w:r w:rsidRPr="00634D2E">
              <w:rPr>
                <w:rFonts w:ascii="Times New Roman" w:eastAsia="Calibri" w:hAnsi="Times New Roman"/>
              </w:rPr>
              <w:t>Упаковка: пластиковая канистра с винтовой пробкой, в картонной коробке. Объём канистры: не менее 5 л.</w:t>
            </w:r>
          </w:p>
        </w:tc>
        <w:tc>
          <w:tcPr>
            <w:tcW w:w="850"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12</w:t>
            </w:r>
          </w:p>
        </w:tc>
        <w:tc>
          <w:tcPr>
            <w:tcW w:w="815"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упак</w:t>
            </w:r>
          </w:p>
        </w:tc>
        <w:tc>
          <w:tcPr>
            <w:tcW w:w="1497"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21.20.23.110</w:t>
            </w:r>
          </w:p>
        </w:tc>
        <w:tc>
          <w:tcPr>
            <w:tcW w:w="134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749"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9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52"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r>
      <w:tr w:rsidR="00807C60" w:rsidRPr="00504E3B" w:rsidTr="00207006">
        <w:trPr>
          <w:trHeight w:val="20"/>
          <w:jc w:val="center"/>
        </w:trPr>
        <w:tc>
          <w:tcPr>
            <w:tcW w:w="627" w:type="dxa"/>
          </w:tcPr>
          <w:p w:rsidR="00807C60" w:rsidRPr="00504E3B" w:rsidRDefault="00807C60" w:rsidP="00207006">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807C60" w:rsidRPr="00634D2E" w:rsidRDefault="00807C60" w:rsidP="00207006">
            <w:pPr>
              <w:spacing w:after="0" w:line="240" w:lineRule="auto"/>
              <w:rPr>
                <w:rFonts w:ascii="Times New Roman" w:eastAsia="Calibri" w:hAnsi="Times New Roman" w:cs="Times New Roman"/>
              </w:rPr>
            </w:pPr>
            <w:r w:rsidRPr="00634D2E">
              <w:rPr>
                <w:rFonts w:ascii="Times New Roman" w:hAnsi="Times New Roman" w:cs="Times New Roman"/>
              </w:rPr>
              <w:t>Набор для очистки ДНК методом горизонтального электрофореза в агарозном геле при проведении HLA-типирования методом SSP</w:t>
            </w:r>
          </w:p>
        </w:tc>
        <w:tc>
          <w:tcPr>
            <w:tcW w:w="6095" w:type="dxa"/>
          </w:tcPr>
          <w:p w:rsidR="00807C60" w:rsidRPr="00634D2E" w:rsidRDefault="00807C60" w:rsidP="00207006">
            <w:pPr>
              <w:pStyle w:val="af7"/>
              <w:jc w:val="both"/>
              <w:rPr>
                <w:rFonts w:ascii="Times New Roman" w:hAnsi="Times New Roman"/>
              </w:rPr>
            </w:pPr>
            <w:r w:rsidRPr="00634D2E">
              <w:rPr>
                <w:rFonts w:ascii="Times New Roman" w:hAnsi="Times New Roman"/>
              </w:rPr>
              <w:t>Набор для очистки ДНК методом горизонтального электрофореза в агарозном геле, и для детекции продуктов ПЦР-SSP при проведении HLA-типирования. Набор должен включать:</w:t>
            </w:r>
          </w:p>
          <w:p w:rsidR="00807C60" w:rsidRPr="00634D2E" w:rsidRDefault="00807C60" w:rsidP="00207006">
            <w:pPr>
              <w:pStyle w:val="af7"/>
              <w:jc w:val="both"/>
              <w:rPr>
                <w:rFonts w:ascii="Times New Roman" w:hAnsi="Times New Roman"/>
              </w:rPr>
            </w:pPr>
            <w:r w:rsidRPr="00634D2E">
              <w:rPr>
                <w:rFonts w:ascii="Times New Roman" w:hAnsi="Times New Roman"/>
              </w:rPr>
              <w:t>1. Порошок агарозы L.E., сертифицированной для проведения молекулярно-биологических исследований – 500 г.</w:t>
            </w:r>
          </w:p>
          <w:p w:rsidR="00807C60" w:rsidRPr="00634D2E" w:rsidRDefault="00807C60" w:rsidP="00207006">
            <w:pPr>
              <w:pStyle w:val="af7"/>
              <w:jc w:val="both"/>
              <w:rPr>
                <w:rFonts w:ascii="Times New Roman" w:hAnsi="Times New Roman"/>
              </w:rPr>
            </w:pPr>
            <w:r w:rsidRPr="00634D2E">
              <w:rPr>
                <w:rFonts w:ascii="Times New Roman" w:hAnsi="Times New Roman"/>
              </w:rPr>
              <w:t>2. Трис-буфер, концентрат 50-кратный – 5 фл. х 200 мл.</w:t>
            </w:r>
          </w:p>
          <w:p w:rsidR="00807C60" w:rsidRPr="00634D2E" w:rsidRDefault="00807C60" w:rsidP="00207006">
            <w:pPr>
              <w:pStyle w:val="af7"/>
              <w:jc w:val="both"/>
              <w:rPr>
                <w:rFonts w:ascii="Times New Roman" w:eastAsia="Calibri" w:hAnsi="Times New Roman"/>
              </w:rPr>
            </w:pPr>
            <w:r w:rsidRPr="00634D2E">
              <w:rPr>
                <w:rFonts w:ascii="Times New Roman" w:hAnsi="Times New Roman"/>
              </w:rPr>
              <w:t>Количество детекций в расчёте на постановку типирования по трём локусам HLA класс I: не менее 80.</w:t>
            </w:r>
          </w:p>
        </w:tc>
        <w:tc>
          <w:tcPr>
            <w:tcW w:w="850"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2</w:t>
            </w:r>
          </w:p>
        </w:tc>
        <w:tc>
          <w:tcPr>
            <w:tcW w:w="815"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hAnsi="Times New Roman" w:cs="Times New Roman"/>
              </w:rPr>
              <w:t>набор</w:t>
            </w:r>
          </w:p>
        </w:tc>
        <w:tc>
          <w:tcPr>
            <w:tcW w:w="1497"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hAnsi="Times New Roman" w:cs="Times New Roman"/>
              </w:rPr>
              <w:t>21.20.23.110</w:t>
            </w:r>
          </w:p>
        </w:tc>
        <w:tc>
          <w:tcPr>
            <w:tcW w:w="134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749"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9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52"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r>
      <w:tr w:rsidR="00807C60" w:rsidRPr="00504E3B" w:rsidTr="00207006">
        <w:trPr>
          <w:trHeight w:val="20"/>
          <w:jc w:val="center"/>
        </w:trPr>
        <w:tc>
          <w:tcPr>
            <w:tcW w:w="627" w:type="dxa"/>
          </w:tcPr>
          <w:p w:rsidR="00807C60" w:rsidRPr="00504E3B" w:rsidRDefault="00807C60" w:rsidP="00207006">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807C60" w:rsidRPr="00634D2E" w:rsidRDefault="00807C60" w:rsidP="00207006">
            <w:pPr>
              <w:spacing w:after="0" w:line="240" w:lineRule="auto"/>
              <w:rPr>
                <w:rFonts w:ascii="Times New Roman" w:eastAsia="Calibri" w:hAnsi="Times New Roman" w:cs="Times New Roman"/>
              </w:rPr>
            </w:pPr>
            <w:r w:rsidRPr="00634D2E">
              <w:rPr>
                <w:rFonts w:ascii="Times New Roman" w:hAnsi="Times New Roman" w:cs="Times New Roman"/>
              </w:rPr>
              <w:t>Набор для типирования HLA-A*/B*/Cw* методом ПЦР-SSP</w:t>
            </w:r>
          </w:p>
        </w:tc>
        <w:tc>
          <w:tcPr>
            <w:tcW w:w="6095" w:type="dxa"/>
          </w:tcPr>
          <w:p w:rsidR="00807C60" w:rsidRPr="00634D2E" w:rsidRDefault="00807C60" w:rsidP="00207006">
            <w:pPr>
              <w:pStyle w:val="af7"/>
              <w:rPr>
                <w:rFonts w:ascii="Times New Roman" w:hAnsi="Times New Roman"/>
              </w:rPr>
            </w:pPr>
            <w:r w:rsidRPr="00634D2E">
              <w:rPr>
                <w:rFonts w:ascii="Times New Roman" w:hAnsi="Times New Roman"/>
              </w:rPr>
              <w:t>Набор для генотипирования одного образца ДНК одновременно по трем локусам HLA-A*/B*/Сw* в формате одного 96-луночного планшета методом ПЦР-SSP. Набор должен включать:</w:t>
            </w:r>
          </w:p>
          <w:p w:rsidR="00807C60" w:rsidRPr="00634D2E" w:rsidRDefault="00807C60" w:rsidP="00207006">
            <w:pPr>
              <w:pStyle w:val="af7"/>
              <w:jc w:val="both"/>
              <w:rPr>
                <w:rFonts w:ascii="Times New Roman" w:hAnsi="Times New Roman"/>
              </w:rPr>
            </w:pPr>
            <w:r w:rsidRPr="00634D2E">
              <w:rPr>
                <w:rFonts w:ascii="Times New Roman" w:hAnsi="Times New Roman"/>
              </w:rPr>
              <w:t>1. 96 комбинаций высокоспецифичных праймеров: A*01-A*80, B*07-B*95, C*01-C*18, нанесенных на дно микропробирок в 96-луночных планшетах для ПЦР, включая негативный контроль.</w:t>
            </w:r>
          </w:p>
          <w:p w:rsidR="00807C60" w:rsidRPr="00634D2E" w:rsidRDefault="00807C60" w:rsidP="00207006">
            <w:pPr>
              <w:pStyle w:val="af7"/>
              <w:jc w:val="both"/>
              <w:rPr>
                <w:rFonts w:ascii="Times New Roman" w:hAnsi="Times New Roman"/>
              </w:rPr>
            </w:pPr>
            <w:r w:rsidRPr="00634D2E">
              <w:rPr>
                <w:rFonts w:ascii="Times New Roman" w:hAnsi="Times New Roman"/>
              </w:rPr>
              <w:t>2. Раздельные оптимизированные буферные растворы для сборки ПЦР-смеси и проведения амплификации: буфер D - 2 фл. х 3 мл, буфер Y - 4 фл. х 4 мл.</w:t>
            </w:r>
          </w:p>
          <w:p w:rsidR="00807C60" w:rsidRPr="00634D2E" w:rsidRDefault="00807C60" w:rsidP="00207006">
            <w:pPr>
              <w:pStyle w:val="af7"/>
              <w:jc w:val="both"/>
              <w:rPr>
                <w:rFonts w:ascii="Times New Roman" w:hAnsi="Times New Roman"/>
              </w:rPr>
            </w:pPr>
            <w:r w:rsidRPr="00634D2E">
              <w:rPr>
                <w:rFonts w:ascii="Times New Roman" w:hAnsi="Times New Roman"/>
              </w:rPr>
              <w:t>3. Стрипованные пластиковые крышки для закрывания ПЦР-планшет – 120 шт.</w:t>
            </w:r>
          </w:p>
          <w:p w:rsidR="00807C60" w:rsidRPr="00634D2E" w:rsidRDefault="00807C60" w:rsidP="00207006">
            <w:pPr>
              <w:pStyle w:val="af7"/>
              <w:jc w:val="both"/>
              <w:rPr>
                <w:rFonts w:ascii="Times New Roman" w:hAnsi="Times New Roman"/>
              </w:rPr>
            </w:pPr>
            <w:r w:rsidRPr="00634D2E">
              <w:rPr>
                <w:rFonts w:ascii="Times New Roman" w:hAnsi="Times New Roman"/>
              </w:rPr>
              <w:t>Рабочая концентрация ДНК – в диапазоне 50-100 нг/мкл.</w:t>
            </w:r>
          </w:p>
          <w:p w:rsidR="00807C60" w:rsidRPr="00634D2E" w:rsidRDefault="00807C60" w:rsidP="00207006">
            <w:pPr>
              <w:pStyle w:val="af7"/>
              <w:jc w:val="both"/>
              <w:rPr>
                <w:rFonts w:ascii="Times New Roman" w:hAnsi="Times New Roman"/>
              </w:rPr>
            </w:pPr>
            <w:r w:rsidRPr="00634D2E">
              <w:rPr>
                <w:rFonts w:ascii="Times New Roman" w:hAnsi="Times New Roman"/>
              </w:rPr>
              <w:t>Необходимый объем ДНК для проведения 1 типирования: не более 200 мкл.</w:t>
            </w:r>
          </w:p>
          <w:p w:rsidR="00807C60" w:rsidRPr="00634D2E" w:rsidRDefault="00807C60" w:rsidP="00207006">
            <w:pPr>
              <w:pStyle w:val="af7"/>
              <w:jc w:val="both"/>
              <w:rPr>
                <w:rFonts w:ascii="Times New Roman" w:hAnsi="Times New Roman"/>
              </w:rPr>
            </w:pPr>
            <w:r w:rsidRPr="00634D2E">
              <w:rPr>
                <w:rFonts w:ascii="Times New Roman" w:hAnsi="Times New Roman"/>
              </w:rPr>
              <w:t>Необходимый объем iTaq ДНК-полимеразы с активностью 5U/мкл на 1 типирование: не более 6,5 мкл.</w:t>
            </w:r>
          </w:p>
          <w:p w:rsidR="00807C60" w:rsidRPr="00634D2E" w:rsidRDefault="00807C60" w:rsidP="00207006">
            <w:pPr>
              <w:pStyle w:val="af7"/>
              <w:jc w:val="both"/>
              <w:rPr>
                <w:rFonts w:ascii="Times New Roman" w:eastAsia="Calibri" w:hAnsi="Times New Roman"/>
              </w:rPr>
            </w:pPr>
            <w:r w:rsidRPr="00634D2E">
              <w:rPr>
                <w:rFonts w:ascii="Times New Roman" w:hAnsi="Times New Roman"/>
              </w:rPr>
              <w:t>Количество типирований: не менее 20.</w:t>
            </w:r>
          </w:p>
        </w:tc>
        <w:tc>
          <w:tcPr>
            <w:tcW w:w="850"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2</w:t>
            </w:r>
          </w:p>
        </w:tc>
        <w:tc>
          <w:tcPr>
            <w:tcW w:w="815"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hAnsi="Times New Roman" w:cs="Times New Roman"/>
              </w:rPr>
              <w:t>набор</w:t>
            </w:r>
          </w:p>
        </w:tc>
        <w:tc>
          <w:tcPr>
            <w:tcW w:w="1497"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hAnsi="Times New Roman" w:cs="Times New Roman"/>
              </w:rPr>
              <w:t>21.20.23.110</w:t>
            </w:r>
          </w:p>
        </w:tc>
        <w:tc>
          <w:tcPr>
            <w:tcW w:w="134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749"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9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52"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r>
      <w:tr w:rsidR="00807C60" w:rsidRPr="00504E3B" w:rsidTr="00207006">
        <w:trPr>
          <w:trHeight w:val="20"/>
          <w:jc w:val="center"/>
        </w:trPr>
        <w:tc>
          <w:tcPr>
            <w:tcW w:w="627" w:type="dxa"/>
          </w:tcPr>
          <w:p w:rsidR="00807C60" w:rsidRPr="00504E3B" w:rsidRDefault="00807C60" w:rsidP="00207006">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807C60" w:rsidRPr="00634D2E" w:rsidRDefault="00807C60" w:rsidP="00207006">
            <w:pPr>
              <w:spacing w:after="0" w:line="240" w:lineRule="auto"/>
              <w:rPr>
                <w:rFonts w:ascii="Times New Roman" w:eastAsia="Calibri" w:hAnsi="Times New Roman" w:cs="Times New Roman"/>
              </w:rPr>
            </w:pPr>
            <w:r w:rsidRPr="00634D2E">
              <w:rPr>
                <w:rFonts w:ascii="Times New Roman" w:hAnsi="Times New Roman" w:cs="Times New Roman"/>
              </w:rPr>
              <w:t>Набор для выделения геномной ДНК человека колоночным способом</w:t>
            </w:r>
          </w:p>
        </w:tc>
        <w:tc>
          <w:tcPr>
            <w:tcW w:w="6095" w:type="dxa"/>
          </w:tcPr>
          <w:p w:rsidR="00807C60" w:rsidRPr="00634D2E" w:rsidRDefault="00807C60" w:rsidP="00207006">
            <w:pPr>
              <w:pStyle w:val="af7"/>
              <w:rPr>
                <w:rFonts w:ascii="Times New Roman" w:hAnsi="Times New Roman"/>
              </w:rPr>
            </w:pPr>
            <w:r w:rsidRPr="00634D2E">
              <w:rPr>
                <w:rFonts w:ascii="Times New Roman" w:hAnsi="Times New Roman"/>
              </w:rPr>
              <w:t>Набор для выделения геномной ДНК человека колоночным способом из 0,5-0,9 мл цельной венозной крови (ЭДТА/ цитратной). Набор должен включать:</w:t>
            </w:r>
          </w:p>
          <w:p w:rsidR="00807C60" w:rsidRPr="00634D2E" w:rsidRDefault="00807C60" w:rsidP="00207006">
            <w:pPr>
              <w:pStyle w:val="af7"/>
              <w:rPr>
                <w:rFonts w:ascii="Times New Roman" w:hAnsi="Times New Roman"/>
              </w:rPr>
            </w:pPr>
            <w:r w:rsidRPr="00634D2E">
              <w:rPr>
                <w:rFonts w:ascii="Times New Roman" w:hAnsi="Times New Roman"/>
              </w:rPr>
              <w:t>1. Буферные растворы для двухэтапного эрилизиса: ELB A – 2 фл. х15 мл, ELB B – 2 фл. х 15 мл</w:t>
            </w:r>
          </w:p>
          <w:p w:rsidR="00807C60" w:rsidRPr="00634D2E" w:rsidRDefault="00807C60" w:rsidP="00207006">
            <w:pPr>
              <w:pStyle w:val="af7"/>
              <w:rPr>
                <w:rFonts w:ascii="Times New Roman" w:hAnsi="Times New Roman"/>
              </w:rPr>
            </w:pPr>
            <w:r w:rsidRPr="00634D2E">
              <w:rPr>
                <w:rFonts w:ascii="Times New Roman" w:hAnsi="Times New Roman"/>
              </w:rPr>
              <w:t>2. Лизирующий раствор: 1 фл. х 125 мл.</w:t>
            </w:r>
          </w:p>
          <w:p w:rsidR="00807C60" w:rsidRPr="00634D2E" w:rsidRDefault="00807C60" w:rsidP="00207006">
            <w:pPr>
              <w:pStyle w:val="af7"/>
              <w:rPr>
                <w:rFonts w:ascii="Times New Roman" w:hAnsi="Times New Roman"/>
              </w:rPr>
            </w:pPr>
            <w:r w:rsidRPr="00634D2E">
              <w:rPr>
                <w:rFonts w:ascii="Times New Roman" w:hAnsi="Times New Roman"/>
              </w:rPr>
              <w:t>3. Связывающий раствор:  1 фл. х 125 мл.</w:t>
            </w:r>
          </w:p>
          <w:p w:rsidR="00807C60" w:rsidRPr="00634D2E" w:rsidRDefault="00807C60" w:rsidP="00207006">
            <w:pPr>
              <w:pStyle w:val="af7"/>
              <w:rPr>
                <w:rFonts w:ascii="Times New Roman" w:hAnsi="Times New Roman"/>
              </w:rPr>
            </w:pPr>
            <w:r w:rsidRPr="00634D2E">
              <w:rPr>
                <w:rFonts w:ascii="Times New Roman" w:hAnsi="Times New Roman"/>
              </w:rPr>
              <w:t>4. Отмывочный раствор:  2 фл. х 60 мл.</w:t>
            </w:r>
          </w:p>
          <w:p w:rsidR="00807C60" w:rsidRPr="00634D2E" w:rsidRDefault="00807C60" w:rsidP="00207006">
            <w:pPr>
              <w:pStyle w:val="af7"/>
              <w:rPr>
                <w:rFonts w:ascii="Times New Roman" w:hAnsi="Times New Roman"/>
              </w:rPr>
            </w:pPr>
            <w:r w:rsidRPr="00634D2E">
              <w:rPr>
                <w:rFonts w:ascii="Times New Roman" w:hAnsi="Times New Roman"/>
              </w:rPr>
              <w:t>5. Буфер, элюирующий ДНК:  2 фл. х 50 мл.</w:t>
            </w:r>
          </w:p>
          <w:p w:rsidR="00807C60" w:rsidRPr="00634D2E" w:rsidRDefault="00807C60" w:rsidP="00207006">
            <w:pPr>
              <w:pStyle w:val="af7"/>
              <w:rPr>
                <w:rFonts w:ascii="Times New Roman" w:hAnsi="Times New Roman"/>
              </w:rPr>
            </w:pPr>
            <w:r w:rsidRPr="00634D2E">
              <w:rPr>
                <w:rFonts w:ascii="Times New Roman" w:hAnsi="Times New Roman"/>
              </w:rPr>
              <w:t>6. Мембранные колонки: 250 шт.</w:t>
            </w:r>
          </w:p>
          <w:p w:rsidR="00807C60" w:rsidRPr="00634D2E" w:rsidRDefault="00807C60" w:rsidP="00207006">
            <w:pPr>
              <w:pStyle w:val="af7"/>
              <w:rPr>
                <w:rFonts w:ascii="Times New Roman" w:hAnsi="Times New Roman"/>
              </w:rPr>
            </w:pPr>
            <w:r w:rsidRPr="00634D2E">
              <w:rPr>
                <w:rFonts w:ascii="Times New Roman" w:hAnsi="Times New Roman"/>
              </w:rPr>
              <w:t>7. Пробирки 2мл, с крышками:  250 шт.</w:t>
            </w:r>
          </w:p>
          <w:p w:rsidR="00807C60" w:rsidRPr="00634D2E" w:rsidRDefault="00807C60" w:rsidP="00207006">
            <w:pPr>
              <w:pStyle w:val="af7"/>
              <w:rPr>
                <w:rFonts w:ascii="Times New Roman" w:hAnsi="Times New Roman"/>
              </w:rPr>
            </w:pPr>
            <w:r w:rsidRPr="00634D2E">
              <w:rPr>
                <w:rFonts w:ascii="Times New Roman" w:hAnsi="Times New Roman"/>
              </w:rPr>
              <w:t>8. Пробирки 2мл, без крышек:  250 шт.</w:t>
            </w:r>
          </w:p>
          <w:p w:rsidR="00807C60" w:rsidRPr="00634D2E" w:rsidRDefault="00807C60" w:rsidP="00207006">
            <w:pPr>
              <w:pStyle w:val="af7"/>
              <w:rPr>
                <w:rFonts w:ascii="Times New Roman" w:hAnsi="Times New Roman"/>
              </w:rPr>
            </w:pPr>
            <w:r w:rsidRPr="00634D2E">
              <w:rPr>
                <w:rFonts w:ascii="Times New Roman" w:hAnsi="Times New Roman"/>
              </w:rPr>
              <w:t>9. Пробирки для элюирования 1,5мл, с крышками: 250 шт.</w:t>
            </w:r>
          </w:p>
          <w:p w:rsidR="00807C60" w:rsidRPr="00634D2E" w:rsidRDefault="00807C60" w:rsidP="00207006">
            <w:pPr>
              <w:pStyle w:val="af7"/>
              <w:rPr>
                <w:rFonts w:ascii="Times New Roman" w:hAnsi="Times New Roman"/>
              </w:rPr>
            </w:pPr>
            <w:r w:rsidRPr="00634D2E">
              <w:rPr>
                <w:rFonts w:ascii="Times New Roman" w:hAnsi="Times New Roman"/>
              </w:rPr>
              <w:t>Объем полученной ДНК при 1 выделении: не менее 200 мкл.</w:t>
            </w:r>
          </w:p>
          <w:p w:rsidR="00807C60" w:rsidRPr="00634D2E" w:rsidRDefault="00807C60" w:rsidP="00207006">
            <w:pPr>
              <w:pStyle w:val="af7"/>
              <w:jc w:val="both"/>
              <w:rPr>
                <w:rFonts w:ascii="Times New Roman" w:eastAsia="Calibri" w:hAnsi="Times New Roman"/>
              </w:rPr>
            </w:pPr>
            <w:r w:rsidRPr="00634D2E">
              <w:rPr>
                <w:rFonts w:ascii="Times New Roman" w:hAnsi="Times New Roman"/>
              </w:rPr>
              <w:t>Количество выделений: не менее 250.</w:t>
            </w:r>
          </w:p>
        </w:tc>
        <w:tc>
          <w:tcPr>
            <w:tcW w:w="850"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2</w:t>
            </w:r>
          </w:p>
        </w:tc>
        <w:tc>
          <w:tcPr>
            <w:tcW w:w="815"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hAnsi="Times New Roman" w:cs="Times New Roman"/>
              </w:rPr>
              <w:t>набор</w:t>
            </w:r>
          </w:p>
        </w:tc>
        <w:tc>
          <w:tcPr>
            <w:tcW w:w="1497"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hAnsi="Times New Roman" w:cs="Times New Roman"/>
              </w:rPr>
              <w:t>21.20.23.110</w:t>
            </w:r>
          </w:p>
        </w:tc>
        <w:tc>
          <w:tcPr>
            <w:tcW w:w="134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749"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9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52"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r>
      <w:tr w:rsidR="00807C60" w:rsidRPr="00504E3B" w:rsidTr="00207006">
        <w:trPr>
          <w:trHeight w:val="20"/>
          <w:jc w:val="center"/>
        </w:trPr>
        <w:tc>
          <w:tcPr>
            <w:tcW w:w="627" w:type="dxa"/>
          </w:tcPr>
          <w:p w:rsidR="00807C60" w:rsidRPr="00504E3B" w:rsidRDefault="00807C60" w:rsidP="00207006">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807C60" w:rsidRPr="00634D2E" w:rsidRDefault="00807C60" w:rsidP="00207006">
            <w:pPr>
              <w:spacing w:after="0" w:line="240" w:lineRule="auto"/>
              <w:rPr>
                <w:rFonts w:ascii="Times New Roman" w:eastAsia="Calibri" w:hAnsi="Times New Roman" w:cs="Times New Roman"/>
              </w:rPr>
            </w:pPr>
            <w:r w:rsidRPr="00634D2E">
              <w:rPr>
                <w:rFonts w:ascii="Times New Roman" w:hAnsi="Times New Roman" w:cs="Times New Roman"/>
              </w:rPr>
              <w:t>Версена раствор</w:t>
            </w:r>
          </w:p>
        </w:tc>
        <w:tc>
          <w:tcPr>
            <w:tcW w:w="6095" w:type="dxa"/>
          </w:tcPr>
          <w:p w:rsidR="00807C60" w:rsidRPr="00634D2E" w:rsidRDefault="00807C60" w:rsidP="00207006">
            <w:pPr>
              <w:pStyle w:val="af7"/>
              <w:jc w:val="both"/>
              <w:rPr>
                <w:rFonts w:ascii="Times New Roman" w:eastAsia="Calibri" w:hAnsi="Times New Roman"/>
              </w:rPr>
            </w:pPr>
            <w:r w:rsidRPr="00634D2E">
              <w:rPr>
                <w:rFonts w:ascii="Times New Roman" w:hAnsi="Times New Roman"/>
              </w:rPr>
              <w:t>Готовый к применению реагент для отделения клеток от субстрата и друг от друга. Прозрачная, бесцветная жидкость без опалесценции и осадка, без антибиотиков; раствор 0.2 г/л этилендиаминтетрауксусной кислоты натриевой соли (Версен) и неорганических солей в дистиллированной воде. Простерилизован через фильтры с размером пор 0,22 мкм, pH – от 7,3 до 7,7, осмолярность – 280(+/-20) мосмоль/кг, буферная ёмкость (мл) - не менее 1,4. При проведении стерильных работ вскрытие флакона производится в асептических условиях Условия хранения и транспортировки: при температуре от +2°С до +8°С в защищённом от света месте. Упаковка: прозрачный стеклянный флакон. Объём: не менее 450 мл.</w:t>
            </w:r>
          </w:p>
        </w:tc>
        <w:tc>
          <w:tcPr>
            <w:tcW w:w="850" w:type="dxa"/>
          </w:tcPr>
          <w:p w:rsidR="00807C60" w:rsidRPr="00634D2E" w:rsidRDefault="0054604A" w:rsidP="00207006">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815"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hAnsi="Times New Roman" w:cs="Times New Roman"/>
              </w:rPr>
              <w:t>фл</w:t>
            </w:r>
          </w:p>
        </w:tc>
        <w:tc>
          <w:tcPr>
            <w:tcW w:w="1497"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hAnsi="Times New Roman" w:cs="Times New Roman"/>
              </w:rPr>
              <w:t>21.20.23.110</w:t>
            </w:r>
          </w:p>
        </w:tc>
        <w:tc>
          <w:tcPr>
            <w:tcW w:w="134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749"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9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52"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r>
      <w:tr w:rsidR="00807C60" w:rsidRPr="00504E3B" w:rsidTr="00207006">
        <w:trPr>
          <w:trHeight w:val="20"/>
          <w:jc w:val="center"/>
        </w:trPr>
        <w:tc>
          <w:tcPr>
            <w:tcW w:w="627" w:type="dxa"/>
          </w:tcPr>
          <w:p w:rsidR="00807C60" w:rsidRPr="00504E3B" w:rsidRDefault="00807C60" w:rsidP="00207006">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807C60" w:rsidRPr="00634D2E" w:rsidRDefault="00807C60" w:rsidP="00207006">
            <w:pPr>
              <w:spacing w:after="0" w:line="240" w:lineRule="auto"/>
              <w:rPr>
                <w:rFonts w:ascii="Times New Roman" w:eastAsia="Calibri" w:hAnsi="Times New Roman" w:cs="Times New Roman"/>
              </w:rPr>
            </w:pPr>
            <w:r w:rsidRPr="00634D2E">
              <w:rPr>
                <w:rFonts w:ascii="Times New Roman" w:eastAsia="Calibri" w:hAnsi="Times New Roman" w:cs="Times New Roman"/>
              </w:rPr>
              <w:t>Раствор для отмывки клеток</w:t>
            </w:r>
          </w:p>
        </w:tc>
        <w:tc>
          <w:tcPr>
            <w:tcW w:w="6095" w:type="dxa"/>
          </w:tcPr>
          <w:p w:rsidR="00807C60" w:rsidRPr="00634D2E" w:rsidRDefault="00807C60" w:rsidP="00207006">
            <w:pPr>
              <w:pStyle w:val="af7"/>
              <w:jc w:val="both"/>
              <w:rPr>
                <w:rFonts w:ascii="Times New Roman" w:eastAsia="Calibri" w:hAnsi="Times New Roman"/>
              </w:rPr>
            </w:pPr>
            <w:r w:rsidRPr="00634D2E">
              <w:rPr>
                <w:rFonts w:ascii="Times New Roman" w:eastAsia="Calibri" w:hAnsi="Times New Roman"/>
              </w:rPr>
              <w:t>Готовый к использованию раствор для разбавления клеточной суспензии. Оптимизированный раствор фосфатно-солевого буфера для подготовки и отмывки клеточной суспензии перед проведением исследований. Стабильность рабочего реактива: до срока, указанного на этикетке.</w:t>
            </w:r>
          </w:p>
          <w:p w:rsidR="00807C60" w:rsidRPr="00634D2E" w:rsidRDefault="00807C60" w:rsidP="00207006">
            <w:pPr>
              <w:pStyle w:val="af7"/>
              <w:jc w:val="both"/>
              <w:rPr>
                <w:rFonts w:ascii="Times New Roman" w:eastAsia="Calibri" w:hAnsi="Times New Roman"/>
              </w:rPr>
            </w:pPr>
            <w:r w:rsidRPr="00634D2E">
              <w:rPr>
                <w:rFonts w:ascii="Times New Roman" w:eastAsia="Calibri" w:hAnsi="Times New Roman"/>
              </w:rPr>
              <w:t>Для проточной цитометрии.</w:t>
            </w:r>
          </w:p>
          <w:p w:rsidR="00807C60" w:rsidRPr="00634D2E" w:rsidRDefault="00807C60" w:rsidP="00207006">
            <w:pPr>
              <w:pStyle w:val="af7"/>
              <w:jc w:val="both"/>
              <w:rPr>
                <w:rFonts w:ascii="Times New Roman" w:eastAsia="Calibri" w:hAnsi="Times New Roman"/>
              </w:rPr>
            </w:pPr>
            <w:r w:rsidRPr="00634D2E">
              <w:rPr>
                <w:rFonts w:ascii="Times New Roman" w:eastAsia="Calibri" w:hAnsi="Times New Roman"/>
              </w:rPr>
              <w:t>Должен быть валидирован для использования с проточным цитофлуориметром BD FACSCanto II, имеющимся у Заказчика, в соответствии с инструкцией по эксплуатации данного прибора.</w:t>
            </w:r>
          </w:p>
          <w:p w:rsidR="00807C60" w:rsidRPr="00634D2E" w:rsidRDefault="00807C60" w:rsidP="00207006">
            <w:pPr>
              <w:pStyle w:val="af7"/>
              <w:jc w:val="both"/>
              <w:rPr>
                <w:rFonts w:ascii="Times New Roman" w:eastAsia="Calibri" w:hAnsi="Times New Roman"/>
              </w:rPr>
            </w:pPr>
            <w:r w:rsidRPr="00634D2E">
              <w:rPr>
                <w:rFonts w:ascii="Times New Roman" w:eastAsia="Calibri" w:hAnsi="Times New Roman"/>
              </w:rPr>
              <w:t>Упаковка: пластиковая канистра с винтовой пробкой, в картонной коробке. Объём канистры: не менее 5 л.</w:t>
            </w:r>
          </w:p>
        </w:tc>
        <w:tc>
          <w:tcPr>
            <w:tcW w:w="850"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10</w:t>
            </w:r>
          </w:p>
        </w:tc>
        <w:tc>
          <w:tcPr>
            <w:tcW w:w="815"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упак</w:t>
            </w:r>
          </w:p>
        </w:tc>
        <w:tc>
          <w:tcPr>
            <w:tcW w:w="1497"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21.20.23.110</w:t>
            </w:r>
          </w:p>
        </w:tc>
        <w:tc>
          <w:tcPr>
            <w:tcW w:w="134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749"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9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52"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r>
      <w:tr w:rsidR="00807C60" w:rsidRPr="00504E3B" w:rsidTr="00207006">
        <w:trPr>
          <w:trHeight w:val="20"/>
          <w:jc w:val="center"/>
        </w:trPr>
        <w:tc>
          <w:tcPr>
            <w:tcW w:w="627" w:type="dxa"/>
          </w:tcPr>
          <w:p w:rsidR="00807C60" w:rsidRPr="00504E3B" w:rsidRDefault="00807C60" w:rsidP="00207006">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807C60" w:rsidRPr="00634D2E" w:rsidRDefault="00807C60" w:rsidP="00207006">
            <w:pPr>
              <w:spacing w:after="0" w:line="240" w:lineRule="auto"/>
              <w:rPr>
                <w:rFonts w:ascii="Times New Roman" w:eastAsia="Calibri" w:hAnsi="Times New Roman" w:cs="Times New Roman"/>
              </w:rPr>
            </w:pPr>
            <w:r w:rsidRPr="00634D2E">
              <w:rPr>
                <w:rFonts w:ascii="Times New Roman" w:eastAsia="Calibri" w:hAnsi="Times New Roman" w:cs="Times New Roman"/>
              </w:rPr>
              <w:t>Раствор для выключения проточного цитометра</w:t>
            </w:r>
          </w:p>
        </w:tc>
        <w:tc>
          <w:tcPr>
            <w:tcW w:w="6095" w:type="dxa"/>
          </w:tcPr>
          <w:p w:rsidR="00807C60" w:rsidRPr="00634D2E" w:rsidRDefault="00807C60" w:rsidP="00207006">
            <w:pPr>
              <w:pStyle w:val="af7"/>
              <w:jc w:val="both"/>
              <w:rPr>
                <w:rFonts w:ascii="Times New Roman" w:eastAsia="Calibri" w:hAnsi="Times New Roman"/>
              </w:rPr>
            </w:pPr>
            <w:r w:rsidRPr="00634D2E">
              <w:rPr>
                <w:rFonts w:ascii="Times New Roman" w:eastAsia="Calibri" w:hAnsi="Times New Roman"/>
              </w:rPr>
              <w:t>Готовый к использованию раствор для выключения и консервации проточного цитометра. Состав: вода, ЭДТА, консервант 2-феноксиэтанол. Стабильность рабочего реактива: до срока, указанного на этикетке.</w:t>
            </w:r>
          </w:p>
          <w:p w:rsidR="00807C60" w:rsidRPr="00634D2E" w:rsidRDefault="00807C60" w:rsidP="00207006">
            <w:pPr>
              <w:pStyle w:val="af7"/>
              <w:jc w:val="both"/>
              <w:rPr>
                <w:rFonts w:ascii="Times New Roman" w:eastAsia="Calibri" w:hAnsi="Times New Roman"/>
              </w:rPr>
            </w:pPr>
            <w:r w:rsidRPr="00634D2E">
              <w:rPr>
                <w:rFonts w:ascii="Times New Roman" w:eastAsia="Calibri" w:hAnsi="Times New Roman"/>
              </w:rPr>
              <w:t>Должен быть валидирован для использования с проточным цитофлуориметром BD FACSCanto II, имеющимся у Заказчика, в соответствии с инструкцией по эксплуатации данного прибора.</w:t>
            </w:r>
          </w:p>
          <w:p w:rsidR="00807C60" w:rsidRPr="00634D2E" w:rsidRDefault="00807C60" w:rsidP="00207006">
            <w:pPr>
              <w:pStyle w:val="af7"/>
              <w:jc w:val="both"/>
              <w:rPr>
                <w:rFonts w:ascii="Times New Roman" w:eastAsia="Calibri" w:hAnsi="Times New Roman"/>
              </w:rPr>
            </w:pPr>
            <w:r w:rsidRPr="00634D2E">
              <w:rPr>
                <w:rFonts w:ascii="Times New Roman" w:eastAsia="Calibri" w:hAnsi="Times New Roman"/>
              </w:rPr>
              <w:t>Упаковка: пластиковая канистра с винтовой пробкой, в картонной коробке. Объём канистры: не менее 5 л.</w:t>
            </w:r>
          </w:p>
        </w:tc>
        <w:tc>
          <w:tcPr>
            <w:tcW w:w="850"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5</w:t>
            </w:r>
          </w:p>
        </w:tc>
        <w:tc>
          <w:tcPr>
            <w:tcW w:w="815"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упак</w:t>
            </w:r>
          </w:p>
        </w:tc>
        <w:tc>
          <w:tcPr>
            <w:tcW w:w="1497"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21.20.23.110</w:t>
            </w:r>
          </w:p>
        </w:tc>
        <w:tc>
          <w:tcPr>
            <w:tcW w:w="134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749"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9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52"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r>
      <w:tr w:rsidR="00807C60" w:rsidRPr="00504E3B" w:rsidTr="00207006">
        <w:trPr>
          <w:trHeight w:val="20"/>
          <w:jc w:val="center"/>
        </w:trPr>
        <w:tc>
          <w:tcPr>
            <w:tcW w:w="627" w:type="dxa"/>
          </w:tcPr>
          <w:p w:rsidR="00807C60" w:rsidRPr="00504E3B" w:rsidRDefault="00807C60" w:rsidP="00207006">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807C60" w:rsidRPr="00634D2E" w:rsidRDefault="00807C60" w:rsidP="00207006">
            <w:pPr>
              <w:spacing w:after="0" w:line="240" w:lineRule="auto"/>
              <w:rPr>
                <w:rFonts w:ascii="Times New Roman" w:eastAsia="Calibri" w:hAnsi="Times New Roman" w:cs="Times New Roman"/>
              </w:rPr>
            </w:pPr>
            <w:r w:rsidRPr="00634D2E">
              <w:rPr>
                <w:rFonts w:ascii="Times New Roman" w:hAnsi="Times New Roman" w:cs="Times New Roman"/>
              </w:rPr>
              <w:t xml:space="preserve">Сыворотка </w:t>
            </w:r>
          </w:p>
        </w:tc>
        <w:tc>
          <w:tcPr>
            <w:tcW w:w="6095" w:type="dxa"/>
          </w:tcPr>
          <w:p w:rsidR="00807C60" w:rsidRPr="00634D2E" w:rsidRDefault="00807C60" w:rsidP="00207006">
            <w:pPr>
              <w:pStyle w:val="af7"/>
              <w:jc w:val="both"/>
              <w:rPr>
                <w:rFonts w:ascii="Times New Roman" w:hAnsi="Times New Roman"/>
              </w:rPr>
            </w:pPr>
            <w:r w:rsidRPr="00634D2E">
              <w:rPr>
                <w:rFonts w:ascii="Times New Roman" w:hAnsi="Times New Roman"/>
              </w:rPr>
              <w:t>Источник получения: Крупный рогатый скот</w:t>
            </w:r>
          </w:p>
          <w:p w:rsidR="00807C60" w:rsidRPr="00634D2E" w:rsidRDefault="00807C60" w:rsidP="00207006">
            <w:pPr>
              <w:pStyle w:val="af7"/>
              <w:jc w:val="both"/>
              <w:rPr>
                <w:rFonts w:ascii="Times New Roman" w:hAnsi="Times New Roman"/>
              </w:rPr>
            </w:pPr>
            <w:r w:rsidRPr="00634D2E">
              <w:rPr>
                <w:rFonts w:ascii="Times New Roman" w:hAnsi="Times New Roman"/>
              </w:rPr>
              <w:t>Объем реагента: ≥ 500 Кубический сантиметр;^миллилитр.</w:t>
            </w:r>
          </w:p>
          <w:p w:rsidR="00807C60" w:rsidRPr="00634D2E" w:rsidRDefault="00807C60" w:rsidP="00207006">
            <w:pPr>
              <w:pStyle w:val="af7"/>
              <w:jc w:val="both"/>
              <w:rPr>
                <w:rFonts w:ascii="Times New Roman" w:eastAsia="Calibri" w:hAnsi="Times New Roman"/>
              </w:rPr>
            </w:pPr>
            <w:r w:rsidRPr="00634D2E">
              <w:rPr>
                <w:rFonts w:ascii="Times New Roman" w:hAnsi="Times New Roman"/>
              </w:rPr>
              <w:t>Готовый к применению реагент, должен быть приготовлен из крови плодов стельных коров. Прозрачная жидкость в цветовом диапазоне от соломенно-желтого до красновато-оранжевого цвета, должна быть простерилизована через фильтры с размером пор 0,22 мкм, не должна содержать консервантов, микоплазм и вирусов. При хранении допускается появление слабой опалесценции и незначительного хлопьевидного осадка, разбивающегося при встряхивании. Прозрачность (ед. оптич. плотности): не более 0,45; рН - от 7,0 до 8,0; белок (г/л): от 20,0 до 50,0; гемоглобин (г/л): не более 0,5. Специфическая активность - для культур клеток типа ЛЭЧ, ЛЭК или диплоидных клеток кожно-мышечной ткани эмбриона человека: формирование монослоя на 3-4 сутки, индекс пролиферации после 5 пассажа - не менее 2,0. Условия хранения и транспортировки: -20°С. Упаковка: прозрачный ПЭТ флакон.</w:t>
            </w:r>
          </w:p>
        </w:tc>
        <w:tc>
          <w:tcPr>
            <w:tcW w:w="850"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10</w:t>
            </w:r>
          </w:p>
        </w:tc>
        <w:tc>
          <w:tcPr>
            <w:tcW w:w="815"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уп.</w:t>
            </w:r>
          </w:p>
        </w:tc>
        <w:tc>
          <w:tcPr>
            <w:tcW w:w="1497" w:type="dxa"/>
          </w:tcPr>
          <w:p w:rsidR="00807C60" w:rsidRPr="00634D2E" w:rsidRDefault="00807C60" w:rsidP="00207006">
            <w:pPr>
              <w:spacing w:after="0" w:line="240" w:lineRule="auto"/>
              <w:jc w:val="center"/>
              <w:rPr>
                <w:rFonts w:ascii="Times New Roman" w:eastAsia="Calibri" w:hAnsi="Times New Roman" w:cs="Times New Roman"/>
                <w:lang w:eastAsia="ru-RU"/>
              </w:rPr>
            </w:pPr>
            <w:r w:rsidRPr="00634D2E">
              <w:rPr>
                <w:rFonts w:ascii="Times New Roman" w:eastAsia="Calibri" w:hAnsi="Times New Roman" w:cs="Times New Roman"/>
                <w:lang w:eastAsia="ru-RU"/>
              </w:rPr>
              <w:t>21.20.23.110</w:t>
            </w:r>
          </w:p>
        </w:tc>
        <w:tc>
          <w:tcPr>
            <w:tcW w:w="134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749"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9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52"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r>
      <w:tr w:rsidR="00807C60" w:rsidRPr="00504E3B" w:rsidTr="00207006">
        <w:trPr>
          <w:trHeight w:val="20"/>
          <w:jc w:val="center"/>
        </w:trPr>
        <w:tc>
          <w:tcPr>
            <w:tcW w:w="627" w:type="dxa"/>
          </w:tcPr>
          <w:p w:rsidR="00807C60" w:rsidRPr="00504E3B" w:rsidRDefault="00807C60" w:rsidP="00207006">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807C60" w:rsidRPr="00634D2E" w:rsidRDefault="00807C60" w:rsidP="00207006">
            <w:pPr>
              <w:spacing w:after="0" w:line="240" w:lineRule="auto"/>
              <w:rPr>
                <w:rFonts w:ascii="Times New Roman" w:hAnsi="Times New Roman" w:cs="Times New Roman"/>
              </w:rPr>
            </w:pPr>
            <w:r w:rsidRPr="00634D2E">
              <w:rPr>
                <w:rFonts w:ascii="Times New Roman" w:hAnsi="Times New Roman" w:cs="Times New Roman"/>
              </w:rPr>
              <w:t>Трипсина раствор</w:t>
            </w:r>
          </w:p>
        </w:tc>
        <w:tc>
          <w:tcPr>
            <w:tcW w:w="6095" w:type="dxa"/>
          </w:tcPr>
          <w:p w:rsidR="00807C60" w:rsidRPr="00634D2E" w:rsidRDefault="00807C60" w:rsidP="00207006">
            <w:pPr>
              <w:pStyle w:val="af7"/>
              <w:jc w:val="both"/>
              <w:rPr>
                <w:rFonts w:ascii="Times New Roman" w:hAnsi="Times New Roman"/>
              </w:rPr>
            </w:pPr>
            <w:r w:rsidRPr="00634D2E">
              <w:rPr>
                <w:rFonts w:ascii="Times New Roman" w:hAnsi="Times New Roman"/>
              </w:rPr>
              <w:t>Готовый к применению реагент для дезагрегации и диспергирования эмбриональных и постнатальных тканей и органов человека и животных, для отделения клеток от субстрата. Прозрачная бесцветная жидкость без опалесценции и осадка, раствор смеси трипсина (0,25%) и неорганических солей в дистиллированной воде, простерилизована через фильтры с размером пор 0,22 мкм. рН – от 7,1 до 7,5; буферная емкость (мл) – не менее 1,5; Специфическая активность: степень расщепления казеина – не менее 96 ЕД/мл.; диспергирующая активность - полное отделение культур клеток Hela, L-41 или Hep-2 от субстрата через 5 мин; дезагрегирующая активность - выход из 1 г ткани не менее 30 млн жизнеспособных клеток. Условия хранения и транспортировки: при -20°С в защищённом от света месте. Срок хранения: 1 год - при -20°С, 6 месяцев – при +4°С. Упаковка: прозрачный ПЭТ флакон. Объём: не менее 500 мл.</w:t>
            </w:r>
          </w:p>
        </w:tc>
        <w:tc>
          <w:tcPr>
            <w:tcW w:w="850"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26</w:t>
            </w:r>
          </w:p>
        </w:tc>
        <w:tc>
          <w:tcPr>
            <w:tcW w:w="815"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hAnsi="Times New Roman" w:cs="Times New Roman"/>
              </w:rPr>
              <w:t>фл</w:t>
            </w:r>
          </w:p>
        </w:tc>
        <w:tc>
          <w:tcPr>
            <w:tcW w:w="1497" w:type="dxa"/>
          </w:tcPr>
          <w:p w:rsidR="00807C60" w:rsidRPr="00634D2E" w:rsidRDefault="00807C60" w:rsidP="00207006">
            <w:pPr>
              <w:spacing w:after="0" w:line="240" w:lineRule="auto"/>
              <w:jc w:val="center"/>
              <w:rPr>
                <w:rFonts w:ascii="Times New Roman" w:eastAsia="Calibri" w:hAnsi="Times New Roman" w:cs="Times New Roman"/>
                <w:lang w:eastAsia="ru-RU"/>
              </w:rPr>
            </w:pPr>
            <w:r w:rsidRPr="00634D2E">
              <w:rPr>
                <w:rFonts w:ascii="Times New Roman" w:hAnsi="Times New Roman" w:cs="Times New Roman"/>
              </w:rPr>
              <w:t>21.20.23.110</w:t>
            </w:r>
          </w:p>
        </w:tc>
        <w:tc>
          <w:tcPr>
            <w:tcW w:w="134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749"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9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52"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r>
      <w:tr w:rsidR="00807C60" w:rsidRPr="00504E3B" w:rsidTr="00207006">
        <w:trPr>
          <w:trHeight w:val="20"/>
          <w:jc w:val="center"/>
        </w:trPr>
        <w:tc>
          <w:tcPr>
            <w:tcW w:w="627" w:type="dxa"/>
          </w:tcPr>
          <w:p w:rsidR="00807C60" w:rsidRPr="00504E3B" w:rsidRDefault="00807C60" w:rsidP="00207006">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807C60" w:rsidRPr="00634D2E" w:rsidRDefault="00807C60" w:rsidP="00207006">
            <w:pPr>
              <w:spacing w:after="0" w:line="240" w:lineRule="auto"/>
              <w:rPr>
                <w:rFonts w:ascii="Times New Roman" w:hAnsi="Times New Roman" w:cs="Times New Roman"/>
              </w:rPr>
            </w:pPr>
            <w:r w:rsidRPr="00634D2E">
              <w:rPr>
                <w:rFonts w:ascii="Times New Roman" w:hAnsi="Times New Roman" w:cs="Times New Roman"/>
              </w:rPr>
              <w:t>Фиколла раствор</w:t>
            </w:r>
          </w:p>
        </w:tc>
        <w:tc>
          <w:tcPr>
            <w:tcW w:w="6095" w:type="dxa"/>
          </w:tcPr>
          <w:p w:rsidR="00807C60" w:rsidRPr="00634D2E" w:rsidRDefault="00807C60" w:rsidP="00207006">
            <w:pPr>
              <w:pStyle w:val="af7"/>
              <w:jc w:val="both"/>
              <w:rPr>
                <w:rFonts w:ascii="Times New Roman" w:hAnsi="Times New Roman"/>
              </w:rPr>
            </w:pPr>
            <w:r w:rsidRPr="00634D2E">
              <w:rPr>
                <w:rFonts w:ascii="Times New Roman" w:hAnsi="Times New Roman"/>
              </w:rPr>
              <w:t>Готовый к применению реагент для выделения лимфоцитов, моноцитов и нейтрофилов из клеток и субклеточных компонентов. Прозрачная, бесцветная жидкость без опалесценции и осадка, без антибиотиков, простерилизована через фильтры с размером пор 0,22 мкм. Плотность - 1,077 г/см3, pH – от 7,0 до 7,5, осмолярность - 280+/-20 мосмоль/кг. Для проведения стерильных работ вскрытие флакона требуется производить в асептических условиях Условия хранения и транспортировки: при температуре от +2°С до +8°С в защищённом от света месте. Упаковка: прозрачный флакон. Объём: не менее 450 мл.</w:t>
            </w:r>
          </w:p>
        </w:tc>
        <w:tc>
          <w:tcPr>
            <w:tcW w:w="850" w:type="dxa"/>
          </w:tcPr>
          <w:p w:rsidR="00807C60" w:rsidRPr="00634D2E" w:rsidRDefault="00807C60" w:rsidP="00207006">
            <w:pPr>
              <w:spacing w:after="0" w:line="240" w:lineRule="auto"/>
              <w:jc w:val="center"/>
              <w:rPr>
                <w:rFonts w:ascii="Times New Roman" w:eastAsia="Calibri" w:hAnsi="Times New Roman" w:cs="Times New Roman"/>
              </w:rPr>
            </w:pPr>
            <w:r w:rsidRPr="00634D2E">
              <w:rPr>
                <w:rFonts w:ascii="Times New Roman" w:eastAsia="Calibri" w:hAnsi="Times New Roman" w:cs="Times New Roman"/>
              </w:rPr>
              <w:t>2</w:t>
            </w:r>
          </w:p>
        </w:tc>
        <w:tc>
          <w:tcPr>
            <w:tcW w:w="815" w:type="dxa"/>
          </w:tcPr>
          <w:p w:rsidR="00807C60" w:rsidRPr="00634D2E" w:rsidRDefault="00807C60" w:rsidP="00207006">
            <w:pPr>
              <w:spacing w:after="0" w:line="240" w:lineRule="auto"/>
              <w:jc w:val="center"/>
              <w:rPr>
                <w:rFonts w:ascii="Times New Roman" w:hAnsi="Times New Roman" w:cs="Times New Roman"/>
              </w:rPr>
            </w:pPr>
            <w:r w:rsidRPr="00634D2E">
              <w:rPr>
                <w:rFonts w:ascii="Times New Roman" w:hAnsi="Times New Roman" w:cs="Times New Roman"/>
              </w:rPr>
              <w:t>фл</w:t>
            </w:r>
          </w:p>
        </w:tc>
        <w:tc>
          <w:tcPr>
            <w:tcW w:w="1497" w:type="dxa"/>
          </w:tcPr>
          <w:p w:rsidR="00807C60" w:rsidRPr="00634D2E" w:rsidRDefault="00807C60" w:rsidP="00207006">
            <w:pPr>
              <w:spacing w:after="0" w:line="240" w:lineRule="auto"/>
              <w:jc w:val="center"/>
              <w:rPr>
                <w:rFonts w:ascii="Times New Roman" w:hAnsi="Times New Roman" w:cs="Times New Roman"/>
              </w:rPr>
            </w:pPr>
            <w:r w:rsidRPr="00634D2E">
              <w:rPr>
                <w:rFonts w:ascii="Times New Roman" w:hAnsi="Times New Roman" w:cs="Times New Roman"/>
              </w:rPr>
              <w:t>21.20.23.110</w:t>
            </w:r>
          </w:p>
        </w:tc>
        <w:tc>
          <w:tcPr>
            <w:tcW w:w="134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749"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98"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c>
          <w:tcPr>
            <w:tcW w:w="1152" w:type="dxa"/>
            <w:shd w:val="clear" w:color="auto" w:fill="FFFFCC"/>
          </w:tcPr>
          <w:p w:rsidR="00807C60" w:rsidRPr="00504E3B" w:rsidRDefault="00807C60" w:rsidP="00207006">
            <w:pPr>
              <w:spacing w:after="0" w:line="240" w:lineRule="auto"/>
              <w:jc w:val="center"/>
              <w:rPr>
                <w:rFonts w:ascii="Times New Roman" w:hAnsi="Times New Roman"/>
                <w:lang w:eastAsia="ru-RU"/>
              </w:rPr>
            </w:pPr>
          </w:p>
        </w:tc>
      </w:tr>
    </w:tbl>
    <w:p w:rsidR="00807C60" w:rsidRPr="00807C60" w:rsidRDefault="00807C60" w:rsidP="00807C60">
      <w:pPr>
        <w:rPr>
          <w:rFonts w:ascii="Times New Roman" w:hAnsi="Times New Roman" w:cs="Times New Roman"/>
          <w:b/>
          <w:bCs/>
          <w:sz w:val="24"/>
          <w:szCs w:val="24"/>
        </w:rPr>
      </w:pPr>
      <w:r w:rsidRPr="00807C60">
        <w:rPr>
          <w:rFonts w:ascii="Times New Roman" w:hAnsi="Times New Roman" w:cs="Times New Roman"/>
          <w:b/>
          <w:bCs/>
          <w:sz w:val="24"/>
          <w:szCs w:val="24"/>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w:t>
      </w:r>
    </w:p>
    <w:p w:rsidR="00807C60" w:rsidRPr="00807C60" w:rsidRDefault="00807C60" w:rsidP="00807C60">
      <w:pPr>
        <w:rPr>
          <w:rFonts w:ascii="Times New Roman" w:hAnsi="Times New Roman" w:cs="Times New Roman"/>
          <w:b/>
          <w:sz w:val="24"/>
          <w:szCs w:val="24"/>
        </w:rPr>
      </w:pPr>
      <w:r w:rsidRPr="00807C60">
        <w:rPr>
          <w:rFonts w:ascii="Times New Roman" w:hAnsi="Times New Roman" w:cs="Times New Roman"/>
          <w:b/>
          <w:bCs/>
          <w:sz w:val="24"/>
          <w:szCs w:val="24"/>
        </w:rPr>
        <w:t>** 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170252" w:rsidRDefault="00170252" w:rsidP="000820E3">
      <w:pPr>
        <w:rPr>
          <w:rFonts w:ascii="Times New Roman" w:hAnsi="Times New Roman" w:cs="Times New Roman"/>
          <w:b/>
          <w:sz w:val="28"/>
          <w:szCs w:val="28"/>
        </w:rPr>
      </w:pPr>
    </w:p>
    <w:sectPr w:rsidR="00170252" w:rsidSect="00807C60">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8F" w:rsidRDefault="000D118F">
      <w:pPr>
        <w:spacing w:after="0" w:line="240" w:lineRule="auto"/>
      </w:pPr>
      <w:r>
        <w:separator/>
      </w:r>
    </w:p>
  </w:endnote>
  <w:endnote w:type="continuationSeparator" w:id="0">
    <w:p w:rsidR="000D118F" w:rsidRDefault="000D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45A53" w:rsidRDefault="00045A53">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45A5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45A53">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45A5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45A5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45A5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54604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8F" w:rsidRDefault="000D118F">
      <w:pPr>
        <w:spacing w:after="0" w:line="240" w:lineRule="auto"/>
      </w:pPr>
      <w:r>
        <w:separator/>
      </w:r>
    </w:p>
  </w:footnote>
  <w:footnote w:type="continuationSeparator" w:id="0">
    <w:p w:rsidR="000D118F" w:rsidRDefault="000D118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45A53" w:rsidRDefault="00045A53">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45A53" w:rsidRDefault="00045A53">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45A53" w:rsidRDefault="00045A53">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402B3"/>
    <w:multiLevelType w:val="hybridMultilevel"/>
    <w:tmpl w:val="7DD26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2F7036"/>
    <w:multiLevelType w:val="hybridMultilevel"/>
    <w:tmpl w:val="77AC78E0"/>
    <w:lvl w:ilvl="0" w:tplc="A76A2F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69F6E2C"/>
    <w:multiLevelType w:val="hybridMultilevel"/>
    <w:tmpl w:val="7DE09F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1">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BEF43E7"/>
    <w:multiLevelType w:val="hybridMultilevel"/>
    <w:tmpl w:val="7BE8DEC8"/>
    <w:lvl w:ilvl="0" w:tplc="A76A2F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ED5B13"/>
    <w:multiLevelType w:val="hybridMultilevel"/>
    <w:tmpl w:val="ADFADC3C"/>
    <w:lvl w:ilvl="0" w:tplc="A76A2F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5E7518"/>
    <w:multiLevelType w:val="hybridMultilevel"/>
    <w:tmpl w:val="5A247C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764B7A"/>
    <w:multiLevelType w:val="hybridMultilevel"/>
    <w:tmpl w:val="A46C6766"/>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BB1439C"/>
    <w:multiLevelType w:val="hybridMultilevel"/>
    <w:tmpl w:val="72AE19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7"/>
  </w:num>
  <w:num w:numId="4">
    <w:abstractNumId w:val="4"/>
  </w:num>
  <w:num w:numId="5">
    <w:abstractNumId w:val="21"/>
  </w:num>
  <w:num w:numId="6">
    <w:abstractNumId w:val="16"/>
  </w:num>
  <w:num w:numId="7">
    <w:abstractNumId w:val="3"/>
  </w:num>
  <w:num w:numId="8">
    <w:abstractNumId w:val="24"/>
  </w:num>
  <w:num w:numId="9">
    <w:abstractNumId w:val="2"/>
  </w:num>
  <w:num w:numId="10">
    <w:abstractNumId w:val="23"/>
  </w:num>
  <w:num w:numId="11">
    <w:abstractNumId w:val="26"/>
  </w:num>
  <w:num w:numId="12">
    <w:abstractNumId w:val="15"/>
  </w:num>
  <w:num w:numId="13">
    <w:abstractNumId w:val="6"/>
  </w:num>
  <w:num w:numId="14">
    <w:abstractNumId w:val="11"/>
  </w:num>
  <w:num w:numId="15">
    <w:abstractNumId w:val="25"/>
  </w:num>
  <w:num w:numId="16">
    <w:abstractNumId w:val="19"/>
  </w:num>
  <w:num w:numId="17">
    <w:abstractNumId w:val="10"/>
  </w:num>
  <w:num w:numId="18">
    <w:abstractNumId w:val="8"/>
  </w:num>
  <w:num w:numId="19">
    <w:abstractNumId w:val="22"/>
  </w:num>
  <w:num w:numId="20">
    <w:abstractNumId w:val="18"/>
  </w:num>
  <w:num w:numId="21">
    <w:abstractNumId w:val="1"/>
  </w:num>
  <w:num w:numId="22">
    <w:abstractNumId w:val="14"/>
  </w:num>
  <w:num w:numId="23">
    <w:abstractNumId w:val="9"/>
  </w:num>
  <w:num w:numId="24">
    <w:abstractNumId w:val="13"/>
  </w:num>
  <w:num w:numId="25">
    <w:abstractNumId w:val="20"/>
  </w:num>
  <w:num w:numId="26">
    <w:abstractNumId w:val="12"/>
  </w:num>
  <w:num w:numId="2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45A53"/>
    <w:rsid w:val="00076D17"/>
    <w:rsid w:val="000820E3"/>
    <w:rsid w:val="00087E95"/>
    <w:rsid w:val="00095015"/>
    <w:rsid w:val="0009727D"/>
    <w:rsid w:val="000A5E67"/>
    <w:rsid w:val="000A6147"/>
    <w:rsid w:val="000B086C"/>
    <w:rsid w:val="000B4857"/>
    <w:rsid w:val="000B76AB"/>
    <w:rsid w:val="000C04D6"/>
    <w:rsid w:val="000C181F"/>
    <w:rsid w:val="000D118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4604A"/>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60"/>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D7F28"/>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0A881-3C9B-4AC2-B188-8E7D276E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4108</Words>
  <Characters>23416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2022-06-20T14:14:00Z</dcterms:created>
  <dcterms:modified xsi:type="dcterms:W3CDTF">2022-06-20T14:14:00Z</dcterms:modified>
</cp:coreProperties>
</file>