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14:paraId="2912531C" w14:textId="77777777" w:rsidR="00E768F9" w:rsidRDefault="00851A82" w:rsidP="007837E5">
      <w:pPr>
        <w:spacing w:after="0" w:line="240" w:lineRule="auto"/>
        <w:ind w:left="-993"/>
        <w:jc w:val="center"/>
      </w:pPr>
      <w:bookmarkStart w:id="0" w:name="УдалитьВТЗ"/>
      <w:r>
        <w:rPr>
          <w:noProof/>
          <w:lang w:eastAsia="ru-RU"/>
        </w:rPr>
        <w:drawing>
          <wp:inline distT="0" distB="0" distL="0" distR="0" wp14:anchorId="0A79C433" wp14:editId="7C689BF6">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14:paraId="3F0B2586" w14:textId="77777777"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14:paraId="2F035CE9" w14:textId="77777777" w:rsidTr="00F01074">
        <w:tc>
          <w:tcPr>
            <w:tcW w:w="10740" w:type="dxa"/>
            <w:tcBorders>
              <w:bottom w:val="single" w:sz="4" w:space="0" w:color="auto"/>
            </w:tcBorders>
            <w:shd w:val="clear" w:color="auto" w:fill="FFFFFF" w:themeFill="background1"/>
            <w:vAlign w:val="bottom"/>
          </w:tcPr>
          <w:p w14:paraId="29AB630B" w14:textId="77777777"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1"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05.10.2026 № 21.1-03/2109</w:t>
            </w:r>
            <w:r w:rsidRPr="00E271DF">
              <w:rPr>
                <w:rFonts w:ascii="Times New Roman" w:hAnsi="Times New Roman" w:cs="Times New Roman"/>
                <w:b/>
                <w:sz w:val="24"/>
                <w:szCs w:val="24"/>
              </w:rPr>
              <w:fldChar w:fldCharType="end"/>
            </w:r>
            <w:bookmarkEnd w:id="1"/>
          </w:p>
        </w:tc>
      </w:tr>
      <w:tr w:rsidR="00482743" w:rsidRPr="00EF5DC5" w14:paraId="1AC7BABB" w14:textId="77777777" w:rsidTr="00F01074">
        <w:trPr>
          <w:trHeight w:val="312"/>
        </w:trPr>
        <w:tc>
          <w:tcPr>
            <w:tcW w:w="10740" w:type="dxa"/>
            <w:tcBorders>
              <w:top w:val="single" w:sz="4" w:space="0" w:color="auto"/>
            </w:tcBorders>
            <w:shd w:val="clear" w:color="auto" w:fill="auto"/>
            <w:hideMark/>
          </w:tcPr>
          <w:p w14:paraId="2F102E2A" w14:textId="77777777"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14:paraId="04638736" w14:textId="77777777" w:rsidTr="00F01074">
        <w:trPr>
          <w:trHeight w:val="507"/>
        </w:trPr>
        <w:tc>
          <w:tcPr>
            <w:tcW w:w="10740" w:type="dxa"/>
            <w:shd w:val="clear" w:color="auto" w:fill="auto"/>
            <w:hideMark/>
          </w:tcPr>
          <w:p w14:paraId="7B53579F" w14:textId="77777777"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14:paraId="475557BC" w14:textId="77777777"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14:paraId="3013B392" w14:textId="77777777"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14:paraId="22A1C5FE" w14:textId="77777777" w:rsidTr="00F01074">
              <w:trPr>
                <w:trHeight w:val="337"/>
              </w:trPr>
              <w:tc>
                <w:tcPr>
                  <w:tcW w:w="5138" w:type="dxa"/>
                  <w:tcBorders>
                    <w:top w:val="nil"/>
                    <w:left w:val="nil"/>
                    <w:bottom w:val="nil"/>
                    <w:right w:val="nil"/>
                  </w:tcBorders>
                </w:tcPr>
                <w:p w14:paraId="7EDCAD92" w14:textId="77777777"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14:paraId="72FBA974" w14:textId="77777777"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14:paraId="3BA0CB3D" w14:textId="77777777"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2"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19.10.2026</w:t>
                  </w:r>
                  <w:r w:rsidRPr="00A70444">
                    <w:rPr>
                      <w:rFonts w:ascii="Times New Roman" w:hAnsi="Times New Roman" w:cs="Times New Roman"/>
                      <w:b/>
                      <w:sz w:val="24"/>
                      <w:szCs w:val="24"/>
                      <w:u w:val="single"/>
                    </w:rPr>
                    <w:fldChar w:fldCharType="end"/>
                  </w:r>
                  <w:bookmarkEnd w:id="2"/>
                  <w:r w:rsidR="005948C3">
                    <w:rPr>
                      <w:rFonts w:ascii="Times New Roman" w:hAnsi="Times New Roman" w:cs="Times New Roman"/>
                      <w:b/>
                      <w:sz w:val="24"/>
                      <w:szCs w:val="24"/>
                      <w:u w:val="single"/>
                    </w:rPr>
                    <w:t xml:space="preserve"> </w:t>
                  </w:r>
                </w:p>
              </w:tc>
            </w:tr>
          </w:tbl>
          <w:p w14:paraId="33356B27" w14:textId="77777777" w:rsidR="00482743" w:rsidRDefault="00482743" w:rsidP="001608FF">
            <w:pPr>
              <w:spacing w:after="0"/>
              <w:jc w:val="both"/>
              <w:rPr>
                <w:rFonts w:ascii="Times New Roman" w:hAnsi="Times New Roman" w:cs="Times New Roman"/>
                <w:sz w:val="24"/>
                <w:szCs w:val="24"/>
              </w:rPr>
            </w:pPr>
          </w:p>
          <w:p w14:paraId="235C94C1"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14:paraId="31C384EF"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14:paraId="34CF8FFA"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14:paraId="19D34AC8"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14:paraId="59E88FC7"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14:paraId="49E0BD2E"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14:paraId="4DC6592A" w14:textId="77777777"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14:paraId="4D5776B9" w14:textId="77777777"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14:paraId="2F728893"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14:paraId="57EE426C"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14:paraId="6A770CF6"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14:paraId="74393080"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14:paraId="5106975C" w14:textId="77777777"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14:paraId="04E97DD1"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14:paraId="0C8C62CB"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14:paraId="00B6AB24"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14:paraId="7AD029B0" w14:textId="77777777"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14:paraId="1EDC4C30" w14:textId="77777777"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14:paraId="2DD2456B" w14:textId="77777777" w:rsidTr="00F01074">
        <w:trPr>
          <w:trHeight w:val="507"/>
        </w:trPr>
        <w:tc>
          <w:tcPr>
            <w:tcW w:w="10740" w:type="dxa"/>
            <w:shd w:val="clear" w:color="auto" w:fill="auto"/>
          </w:tcPr>
          <w:p w14:paraId="7946D7D0" w14:textId="77777777" w:rsidR="00637F5D" w:rsidRPr="00450429" w:rsidRDefault="00637F5D" w:rsidP="00637F5D">
            <w:pPr>
              <w:spacing w:after="0"/>
              <w:jc w:val="center"/>
              <w:rPr>
                <w:rFonts w:ascii="Times New Roman" w:hAnsi="Times New Roman" w:cs="Times New Roman"/>
                <w:b/>
                <w:caps/>
                <w:sz w:val="28"/>
              </w:rPr>
            </w:pPr>
          </w:p>
        </w:tc>
      </w:tr>
    </w:tbl>
    <w:p w14:paraId="76BDE146" w14:textId="77777777" w:rsidR="001B53BC" w:rsidRPr="00DA2F66" w:rsidRDefault="001B53BC" w:rsidP="00DA2F66">
      <w:pPr>
        <w:rPr>
          <w:rFonts w:ascii="Times New Roman" w:hAnsi="Times New Roman" w:cs="Times New Roman"/>
        </w:rPr>
        <w:sectPr w:rsidR="001B53BC" w:rsidRPr="00DA2F66" w:rsidSect="0028436D">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14:paraId="01AA6B63" w14:textId="77777777" w:rsidTr="00C14573">
        <w:tc>
          <w:tcPr>
            <w:tcW w:w="0" w:type="auto"/>
          </w:tcPr>
          <w:p w14:paraId="6D783E9A"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14:paraId="390683AB"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14:paraId="49F61C59" w14:textId="77777777" w:rsidR="00C14573" w:rsidRPr="003D1995" w:rsidRDefault="003D1995" w:rsidP="00904CA0">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3"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квалификации чистых помещений и основного оборудования ЦП БМКП</w:t>
            </w:r>
            <w:r w:rsidRPr="003D1995">
              <w:rPr>
                <w:rFonts w:ascii="Times New Roman" w:hAnsi="Times New Roman" w:cs="Times New Roman"/>
                <w:b/>
                <w:sz w:val="24"/>
                <w:szCs w:val="24"/>
              </w:rPr>
              <w:fldChar w:fldCharType="end"/>
            </w:r>
            <w:bookmarkEnd w:id="3"/>
          </w:p>
        </w:tc>
      </w:tr>
      <w:tr w:rsidR="00C14573" w:rsidRPr="008252D7" w14:paraId="07FC54F8" w14:textId="77777777" w:rsidTr="00C14573">
        <w:tc>
          <w:tcPr>
            <w:tcW w:w="0" w:type="auto"/>
          </w:tcPr>
          <w:p w14:paraId="01E65B68"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14:paraId="7D4D5F39"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14:paraId="1C4B189F" w14:textId="77777777" w:rsidR="00C14573" w:rsidRDefault="00C14573" w:rsidP="00904CA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4"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4"/>
          </w:p>
        </w:tc>
      </w:tr>
      <w:tr w:rsidR="00C14573" w:rsidRPr="008252D7" w14:paraId="630C5360" w14:textId="77777777" w:rsidTr="00C14573">
        <w:tc>
          <w:tcPr>
            <w:tcW w:w="0" w:type="auto"/>
          </w:tcPr>
          <w:p w14:paraId="76547353"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14:paraId="20D93110"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14:paraId="473BFAAB" w14:textId="77777777" w:rsidR="00C14573" w:rsidRPr="00C15FD9" w:rsidRDefault="00C14573" w:rsidP="00904CA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5"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5"/>
          </w:p>
        </w:tc>
      </w:tr>
      <w:tr w:rsidR="00C14573" w:rsidRPr="008252D7" w14:paraId="09E19611" w14:textId="77777777" w:rsidTr="00C14573">
        <w:tc>
          <w:tcPr>
            <w:tcW w:w="0" w:type="auto"/>
          </w:tcPr>
          <w:p w14:paraId="6AE7813C"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14:paraId="4E55C233"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14:paraId="4B07EB7A" w14:textId="77777777" w:rsidR="00C14573" w:rsidRDefault="00C14573" w:rsidP="00904CA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6"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Договора</w:t>
            </w:r>
            <w:r w:rsidRPr="00C15FD9">
              <w:rPr>
                <w:rFonts w:ascii="Times New Roman" w:hAnsi="Times New Roman" w:cs="Times New Roman"/>
                <w:noProof/>
                <w:sz w:val="24"/>
                <w:szCs w:val="24"/>
              </w:rPr>
              <w:fldChar w:fldCharType="end"/>
            </w:r>
            <w:bookmarkEnd w:id="6"/>
          </w:p>
        </w:tc>
      </w:tr>
      <w:tr w:rsidR="00C14573" w:rsidRPr="008252D7" w14:paraId="3750F832" w14:textId="77777777" w:rsidTr="00C14573">
        <w:tc>
          <w:tcPr>
            <w:tcW w:w="0" w:type="auto"/>
          </w:tcPr>
          <w:p w14:paraId="2E46CF7C"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14:paraId="6D92A28F"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14:paraId="2D7331F9" w14:textId="77777777" w:rsidR="00C14573" w:rsidRDefault="00C14573" w:rsidP="00904CA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7"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7"/>
          </w:p>
        </w:tc>
      </w:tr>
      <w:tr w:rsidR="00C14573" w:rsidRPr="008252D7" w14:paraId="5BF7E02C" w14:textId="77777777" w:rsidTr="00C14573">
        <w:tc>
          <w:tcPr>
            <w:tcW w:w="0" w:type="auto"/>
          </w:tcPr>
          <w:p w14:paraId="384E6EBB"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14:paraId="33FACA3C"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14:paraId="372D3285" w14:textId="77777777" w:rsidR="00C14573" w:rsidRDefault="00C14573" w:rsidP="00904CA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8"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8"/>
          </w:p>
        </w:tc>
      </w:tr>
      <w:tr w:rsidR="00C14573" w:rsidRPr="008252D7" w14:paraId="5A6530CB" w14:textId="77777777" w:rsidTr="00C14573">
        <w:tc>
          <w:tcPr>
            <w:tcW w:w="0" w:type="auto"/>
          </w:tcPr>
          <w:p w14:paraId="4F5FD93E"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14:paraId="2B1DF086"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14:paraId="36A105B8" w14:textId="77777777" w:rsidR="00C14573" w:rsidRDefault="00C14573" w:rsidP="00904CA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w:t>
            </w:r>
            <w:r w:rsidRPr="00C15FD9">
              <w:rPr>
                <w:rFonts w:ascii="Times New Roman" w:hAnsi="Times New Roman" w:cs="Times New Roman"/>
                <w:noProof/>
                <w:sz w:val="24"/>
                <w:szCs w:val="24"/>
              </w:rPr>
              <w:fldChar w:fldCharType="end"/>
            </w:r>
            <w:bookmarkEnd w:id="9"/>
          </w:p>
        </w:tc>
      </w:tr>
      <w:tr w:rsidR="00C14573" w:rsidRPr="008252D7" w14:paraId="2A1F3FF9" w14:textId="77777777" w:rsidTr="00C14573">
        <w:tc>
          <w:tcPr>
            <w:tcW w:w="0" w:type="auto"/>
          </w:tcPr>
          <w:p w14:paraId="770DCA7D"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14:paraId="671E0914"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14:paraId="064F4539" w14:textId="77777777" w:rsidR="00C14573" w:rsidRDefault="00C14573" w:rsidP="00904CA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0"/>
          </w:p>
        </w:tc>
      </w:tr>
      <w:tr w:rsidR="00C14573" w:rsidRPr="008252D7" w14:paraId="4095152A" w14:textId="77777777" w:rsidTr="00C14573">
        <w:tc>
          <w:tcPr>
            <w:tcW w:w="0" w:type="auto"/>
          </w:tcPr>
          <w:p w14:paraId="0BE60A01"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14:paraId="131A73FA"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14:paraId="78DFE65A" w14:textId="77777777" w:rsidR="00C14573" w:rsidRPr="00C15FD9" w:rsidRDefault="00C14573" w:rsidP="00904CA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1"/>
          </w:p>
        </w:tc>
      </w:tr>
      <w:tr w:rsidR="00C14573" w:rsidRPr="008252D7" w14:paraId="3D380006" w14:textId="77777777" w:rsidTr="00C14573">
        <w:tc>
          <w:tcPr>
            <w:tcW w:w="0" w:type="auto"/>
          </w:tcPr>
          <w:p w14:paraId="3259B983"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14:paraId="372E947B"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14:paraId="11030DE0" w14:textId="77777777" w:rsidR="00C14573" w:rsidRDefault="00C14573" w:rsidP="00904CA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14:paraId="7AA5A95F" w14:textId="77777777" w:rsidTr="00C14573">
        <w:tc>
          <w:tcPr>
            <w:tcW w:w="0" w:type="auto"/>
          </w:tcPr>
          <w:p w14:paraId="2865C21E"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14:paraId="62D4CDDE" w14:textId="77777777"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14:paraId="18EA96BE" w14:textId="77777777" w:rsidR="00C14573" w:rsidRDefault="00C14573" w:rsidP="00904CA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3"/>
          </w:p>
        </w:tc>
      </w:tr>
      <w:tr w:rsidR="00C14573" w:rsidRPr="008252D7" w14:paraId="0407CC8F" w14:textId="77777777" w:rsidTr="00C14573">
        <w:tc>
          <w:tcPr>
            <w:tcW w:w="0" w:type="auto"/>
          </w:tcPr>
          <w:p w14:paraId="405FA41D"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14:paraId="3027B717"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14:paraId="7EA7BCED" w14:textId="77777777" w:rsidR="00C14573" w:rsidRDefault="00C14573" w:rsidP="00904CA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14:paraId="2F869851" w14:textId="77777777" w:rsidTr="00C14573">
        <w:trPr>
          <w:trHeight w:val="848"/>
        </w:trPr>
        <w:tc>
          <w:tcPr>
            <w:tcW w:w="0" w:type="auto"/>
          </w:tcPr>
          <w:p w14:paraId="3A3F3230"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14:paraId="257523AC"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14:paraId="19E634DC" w14:textId="77777777" w:rsidR="00C14573" w:rsidRPr="00402525" w:rsidRDefault="002F29AE" w:rsidP="00904CA0">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5"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Наличии Аттестата аккредитации лаборатории, испытательного центра, с областью аккредитации: Чистые помещения и зоны медицинской, фармацевтической промышленности, здравоохранения. Помещения и зоны для хранения медицинской и фармацевтической продукции.</w:t>
            </w:r>
            <w:r w:rsidRPr="002F29AE">
              <w:rPr>
                <w:rFonts w:ascii="Times New Roman" w:hAnsi="Times New Roman" w:cs="Times New Roman"/>
                <w:noProof/>
                <w:sz w:val="24"/>
                <w:szCs w:val="24"/>
              </w:rPr>
              <w:fldChar w:fldCharType="end"/>
            </w:r>
            <w:bookmarkEnd w:id="15"/>
          </w:p>
        </w:tc>
      </w:tr>
      <w:tr w:rsidR="00C14573" w:rsidRPr="008252D7" w14:paraId="331AB84D" w14:textId="77777777" w:rsidTr="00C14573">
        <w:tc>
          <w:tcPr>
            <w:tcW w:w="0" w:type="auto"/>
          </w:tcPr>
          <w:p w14:paraId="598E1E56"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14:paraId="3C2EAAF3" w14:textId="77777777"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14:paraId="656100B8" w14:textId="77777777"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14:paraId="556587E1" w14:textId="77777777" w:rsidR="00C14573" w:rsidRDefault="00C14573" w:rsidP="00904CA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6"/>
          </w:p>
        </w:tc>
      </w:tr>
      <w:tr w:rsidR="00C14573" w:rsidRPr="008252D7" w14:paraId="5F04F60E" w14:textId="77777777" w:rsidTr="00C14573">
        <w:tc>
          <w:tcPr>
            <w:tcW w:w="0" w:type="auto"/>
          </w:tcPr>
          <w:p w14:paraId="231D3B97"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14:paraId="3383CCA0" w14:textId="77777777"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14:paraId="624DD583" w14:textId="77777777" w:rsidR="00C14573" w:rsidRDefault="00C14573" w:rsidP="00904CA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14:paraId="179C3EDA" w14:textId="77777777" w:rsidTr="00C14573">
        <w:tc>
          <w:tcPr>
            <w:tcW w:w="0" w:type="auto"/>
          </w:tcPr>
          <w:p w14:paraId="5C604D67" w14:textId="77777777"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14:paraId="75864BD8" w14:textId="77777777"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14:paraId="3C189F18" w14:textId="77777777" w:rsidR="00C14573" w:rsidRPr="00C15FD9" w:rsidRDefault="00C14573" w:rsidP="00904CA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8"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8"/>
          </w:p>
        </w:tc>
      </w:tr>
      <w:tr w:rsidR="00C14573" w:rsidRPr="008252D7" w14:paraId="57B0E333" w14:textId="77777777" w:rsidTr="00C14573">
        <w:tc>
          <w:tcPr>
            <w:tcW w:w="0" w:type="auto"/>
          </w:tcPr>
          <w:p w14:paraId="6023F095" w14:textId="77777777"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14:paraId="5DD17798" w14:textId="77777777"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14:paraId="47E5D889" w14:textId="77777777"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19"/>
          </w:p>
        </w:tc>
      </w:tr>
    </w:tbl>
    <w:p w14:paraId="3808F6CA" w14:textId="77777777" w:rsidR="00C14573" w:rsidRDefault="00C14573" w:rsidP="00E961F8">
      <w:pPr>
        <w:ind w:left="-426" w:right="-1" w:firstLine="568"/>
        <w:jc w:val="center"/>
        <w:rPr>
          <w:rFonts w:ascii="Times New Roman" w:hAnsi="Times New Roman" w:cs="Times New Roman"/>
          <w:b/>
          <w:sz w:val="28"/>
          <w:szCs w:val="28"/>
        </w:rPr>
      </w:pPr>
    </w:p>
    <w:p w14:paraId="4AF0865D" w14:textId="77777777"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14:paraId="085F759B" w14:textId="77777777"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490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
        <w:gridCol w:w="5597"/>
        <w:gridCol w:w="1546"/>
        <w:gridCol w:w="2126"/>
        <w:gridCol w:w="1352"/>
        <w:gridCol w:w="2126"/>
        <w:gridCol w:w="2126"/>
      </w:tblGrid>
      <w:tr w:rsidR="00904CA0" w:rsidRPr="00F149A4" w14:paraId="3DF5ECD1" w14:textId="77777777" w:rsidTr="00B34422">
        <w:trPr>
          <w:trHeight w:val="169"/>
        </w:trPr>
        <w:tc>
          <w:tcPr>
            <w:tcW w:w="249" w:type="pct"/>
          </w:tcPr>
          <w:p w14:paraId="512F6A4A" w14:textId="77777777" w:rsidR="00904CA0" w:rsidRPr="007F05CC" w:rsidRDefault="00904CA0" w:rsidP="00B34422">
            <w:pPr>
              <w:widowControl w:val="0"/>
              <w:spacing w:after="0" w:line="240" w:lineRule="auto"/>
              <w:jc w:val="center"/>
              <w:rPr>
                <w:rFonts w:ascii="Times New Roman" w:hAnsi="Times New Roman" w:cs="Times New Roman"/>
                <w:b/>
              </w:rPr>
            </w:pPr>
            <w:r w:rsidRPr="007F05CC">
              <w:rPr>
                <w:rFonts w:ascii="Times New Roman" w:hAnsi="Times New Roman" w:cs="Times New Roman"/>
                <w:b/>
              </w:rPr>
              <w:t>№</w:t>
            </w:r>
          </w:p>
        </w:tc>
        <w:tc>
          <w:tcPr>
            <w:tcW w:w="1788" w:type="pct"/>
          </w:tcPr>
          <w:p w14:paraId="230D6E74" w14:textId="77777777" w:rsidR="00904CA0" w:rsidRPr="007F05CC" w:rsidRDefault="00904CA0" w:rsidP="00B34422">
            <w:pPr>
              <w:widowControl w:val="0"/>
              <w:spacing w:after="0" w:line="240" w:lineRule="auto"/>
              <w:jc w:val="center"/>
              <w:rPr>
                <w:rFonts w:ascii="Times New Roman" w:hAnsi="Times New Roman" w:cs="Times New Roman"/>
                <w:b/>
              </w:rPr>
            </w:pPr>
            <w:r w:rsidRPr="007F05CC">
              <w:rPr>
                <w:rFonts w:ascii="Times New Roman" w:hAnsi="Times New Roman" w:cs="Times New Roman"/>
                <w:b/>
              </w:rPr>
              <w:t xml:space="preserve">Наименование </w:t>
            </w:r>
          </w:p>
          <w:p w14:paraId="55531C40" w14:textId="77777777" w:rsidR="00904CA0" w:rsidRPr="007F05CC" w:rsidRDefault="00904CA0" w:rsidP="00B34422">
            <w:pPr>
              <w:widowControl w:val="0"/>
              <w:spacing w:after="0" w:line="240" w:lineRule="auto"/>
              <w:jc w:val="center"/>
              <w:rPr>
                <w:rFonts w:ascii="Times New Roman" w:hAnsi="Times New Roman" w:cs="Times New Roman"/>
                <w:b/>
              </w:rPr>
            </w:pPr>
          </w:p>
        </w:tc>
        <w:tc>
          <w:tcPr>
            <w:tcW w:w="494" w:type="pct"/>
          </w:tcPr>
          <w:p w14:paraId="706FA15B" w14:textId="77777777" w:rsidR="00904CA0" w:rsidRPr="007F05CC" w:rsidRDefault="00904CA0" w:rsidP="00B34422">
            <w:pPr>
              <w:widowControl w:val="0"/>
              <w:spacing w:after="0" w:line="240" w:lineRule="auto"/>
              <w:jc w:val="center"/>
              <w:rPr>
                <w:rFonts w:ascii="Times New Roman" w:hAnsi="Times New Roman" w:cs="Times New Roman"/>
                <w:b/>
              </w:rPr>
            </w:pPr>
            <w:r w:rsidRPr="007F05CC">
              <w:rPr>
                <w:rFonts w:ascii="Times New Roman" w:hAnsi="Times New Roman" w:cs="Times New Roman"/>
                <w:b/>
              </w:rPr>
              <w:t xml:space="preserve">Кол-во </w:t>
            </w:r>
          </w:p>
          <w:p w14:paraId="058E25A9" w14:textId="77777777" w:rsidR="00904CA0" w:rsidRPr="007F05CC" w:rsidRDefault="00904CA0" w:rsidP="00B34422">
            <w:pPr>
              <w:widowControl w:val="0"/>
              <w:spacing w:after="0" w:line="240" w:lineRule="auto"/>
              <w:jc w:val="center"/>
              <w:rPr>
                <w:rFonts w:ascii="Times New Roman" w:hAnsi="Times New Roman" w:cs="Times New Roman"/>
                <w:b/>
              </w:rPr>
            </w:pPr>
            <w:r w:rsidRPr="007F05CC">
              <w:rPr>
                <w:rFonts w:ascii="Times New Roman" w:hAnsi="Times New Roman" w:cs="Times New Roman"/>
                <w:b/>
              </w:rPr>
              <w:t>(усл. ед.)</w:t>
            </w:r>
          </w:p>
        </w:tc>
        <w:tc>
          <w:tcPr>
            <w:tcW w:w="679" w:type="pct"/>
          </w:tcPr>
          <w:p w14:paraId="394772C7" w14:textId="77777777" w:rsidR="00904CA0" w:rsidRPr="007F05CC" w:rsidRDefault="00904CA0" w:rsidP="00B34422">
            <w:pPr>
              <w:widowControl w:val="0"/>
              <w:spacing w:after="0" w:line="240" w:lineRule="auto"/>
              <w:jc w:val="center"/>
              <w:rPr>
                <w:rFonts w:ascii="Times New Roman" w:hAnsi="Times New Roman" w:cs="Times New Roman"/>
                <w:b/>
              </w:rPr>
            </w:pPr>
            <w:r w:rsidRPr="007F05CC">
              <w:rPr>
                <w:rFonts w:ascii="Times New Roman" w:hAnsi="Times New Roman" w:cs="Times New Roman"/>
                <w:b/>
              </w:rPr>
              <w:t>ОКПД2</w:t>
            </w:r>
          </w:p>
        </w:tc>
        <w:tc>
          <w:tcPr>
            <w:tcW w:w="432" w:type="pct"/>
            <w:shd w:val="clear" w:color="auto" w:fill="FFFF00"/>
          </w:tcPr>
          <w:p w14:paraId="050B007B" w14:textId="77777777" w:rsidR="00904CA0" w:rsidRPr="007F05CC" w:rsidRDefault="00904CA0" w:rsidP="00B34422">
            <w:pPr>
              <w:tabs>
                <w:tab w:val="left" w:pos="851"/>
                <w:tab w:val="left" w:pos="3011"/>
              </w:tabs>
              <w:spacing w:after="0" w:line="240" w:lineRule="auto"/>
              <w:jc w:val="center"/>
              <w:rPr>
                <w:rFonts w:ascii="Times New Roman" w:hAnsi="Times New Roman" w:cs="Times New Roman"/>
                <w:b/>
              </w:rPr>
            </w:pPr>
            <w:r w:rsidRPr="007F05CC">
              <w:rPr>
                <w:rFonts w:ascii="Times New Roman" w:hAnsi="Times New Roman" w:cs="Times New Roman"/>
                <w:b/>
              </w:rPr>
              <w:t xml:space="preserve">НДС </w:t>
            </w:r>
          </w:p>
          <w:p w14:paraId="121E2D67" w14:textId="77777777" w:rsidR="00904CA0" w:rsidRPr="007F05CC" w:rsidRDefault="00904CA0" w:rsidP="00B34422">
            <w:pPr>
              <w:tabs>
                <w:tab w:val="left" w:pos="851"/>
                <w:tab w:val="left" w:pos="3011"/>
              </w:tabs>
              <w:spacing w:after="0" w:line="240" w:lineRule="auto"/>
              <w:jc w:val="center"/>
              <w:rPr>
                <w:rFonts w:ascii="Times New Roman" w:hAnsi="Times New Roman" w:cs="Times New Roman"/>
                <w:b/>
              </w:rPr>
            </w:pPr>
            <w:r w:rsidRPr="007F05CC">
              <w:rPr>
                <w:rFonts w:ascii="Times New Roman" w:hAnsi="Times New Roman" w:cs="Times New Roman"/>
                <w:b/>
              </w:rPr>
              <w:t>(%)</w:t>
            </w:r>
          </w:p>
        </w:tc>
        <w:tc>
          <w:tcPr>
            <w:tcW w:w="679" w:type="pct"/>
            <w:shd w:val="clear" w:color="auto" w:fill="FFFF00"/>
          </w:tcPr>
          <w:p w14:paraId="2AC07D2B" w14:textId="77777777" w:rsidR="00904CA0" w:rsidRPr="007F05CC" w:rsidRDefault="00904CA0" w:rsidP="00B34422">
            <w:pPr>
              <w:tabs>
                <w:tab w:val="left" w:pos="851"/>
                <w:tab w:val="left" w:pos="3011"/>
              </w:tabs>
              <w:spacing w:after="0" w:line="240" w:lineRule="auto"/>
              <w:jc w:val="center"/>
              <w:rPr>
                <w:rFonts w:ascii="Times New Roman" w:hAnsi="Times New Roman" w:cs="Times New Roman"/>
                <w:b/>
              </w:rPr>
            </w:pPr>
            <w:r w:rsidRPr="007F05CC">
              <w:rPr>
                <w:rFonts w:ascii="Times New Roman" w:hAnsi="Times New Roman" w:cs="Times New Roman"/>
                <w:b/>
              </w:rPr>
              <w:t>Цена за ед.</w:t>
            </w:r>
            <w:r>
              <w:rPr>
                <w:rFonts w:ascii="Times New Roman" w:hAnsi="Times New Roman" w:cs="Times New Roman"/>
                <w:b/>
              </w:rPr>
              <w:t xml:space="preserve"> с НДС </w:t>
            </w:r>
            <w:r w:rsidRPr="007F05CC">
              <w:rPr>
                <w:rFonts w:ascii="Times New Roman" w:hAnsi="Times New Roman" w:cs="Times New Roman"/>
                <w:b/>
              </w:rPr>
              <w:t>(руб.)</w:t>
            </w:r>
          </w:p>
        </w:tc>
        <w:tc>
          <w:tcPr>
            <w:tcW w:w="679" w:type="pct"/>
            <w:shd w:val="clear" w:color="auto" w:fill="FFFF00"/>
          </w:tcPr>
          <w:p w14:paraId="358EAFAA" w14:textId="77777777" w:rsidR="00904CA0" w:rsidRPr="007F05CC" w:rsidRDefault="00904CA0" w:rsidP="00B34422">
            <w:pPr>
              <w:tabs>
                <w:tab w:val="left" w:pos="851"/>
                <w:tab w:val="left" w:pos="3011"/>
              </w:tabs>
              <w:spacing w:after="0" w:line="240" w:lineRule="auto"/>
              <w:jc w:val="center"/>
              <w:rPr>
                <w:rFonts w:ascii="Times New Roman" w:hAnsi="Times New Roman" w:cs="Times New Roman"/>
                <w:b/>
              </w:rPr>
            </w:pPr>
            <w:r w:rsidRPr="007F05CC">
              <w:rPr>
                <w:rFonts w:ascii="Times New Roman" w:hAnsi="Times New Roman" w:cs="Times New Roman"/>
                <w:b/>
              </w:rPr>
              <w:t>Сумма</w:t>
            </w:r>
            <w:r>
              <w:rPr>
                <w:rFonts w:ascii="Times New Roman" w:hAnsi="Times New Roman" w:cs="Times New Roman"/>
                <w:b/>
              </w:rPr>
              <w:t xml:space="preserve"> с НДС </w:t>
            </w:r>
            <w:r w:rsidRPr="007F05CC">
              <w:rPr>
                <w:rFonts w:ascii="Times New Roman" w:hAnsi="Times New Roman" w:cs="Times New Roman"/>
                <w:b/>
              </w:rPr>
              <w:t>(руб.)</w:t>
            </w:r>
          </w:p>
        </w:tc>
      </w:tr>
      <w:tr w:rsidR="00904CA0" w:rsidRPr="00F149A4" w14:paraId="7F2A0445" w14:textId="77777777" w:rsidTr="00B34422">
        <w:trPr>
          <w:trHeight w:val="473"/>
        </w:trPr>
        <w:tc>
          <w:tcPr>
            <w:tcW w:w="249" w:type="pct"/>
          </w:tcPr>
          <w:p w14:paraId="1E8AE286" w14:textId="77777777" w:rsidR="00904CA0" w:rsidRPr="00F149A4" w:rsidRDefault="00904CA0" w:rsidP="00B34422">
            <w:pPr>
              <w:spacing w:after="0" w:line="240" w:lineRule="auto"/>
              <w:jc w:val="center"/>
              <w:rPr>
                <w:rFonts w:ascii="Times New Roman" w:hAnsi="Times New Roman" w:cs="Times New Roman"/>
              </w:rPr>
            </w:pPr>
            <w:r w:rsidRPr="00F149A4">
              <w:rPr>
                <w:rFonts w:ascii="Times New Roman" w:hAnsi="Times New Roman" w:cs="Times New Roman"/>
              </w:rPr>
              <w:t>1</w:t>
            </w:r>
          </w:p>
        </w:tc>
        <w:tc>
          <w:tcPr>
            <w:tcW w:w="1788" w:type="pct"/>
            <w:vAlign w:val="center"/>
          </w:tcPr>
          <w:p w14:paraId="5120E4ED" w14:textId="77777777" w:rsidR="00904CA0" w:rsidRPr="00EE0843" w:rsidRDefault="00904CA0" w:rsidP="00B34422">
            <w:pPr>
              <w:spacing w:after="0" w:line="240" w:lineRule="auto"/>
              <w:rPr>
                <w:rFonts w:ascii="Times New Roman" w:eastAsia="Times New Roman" w:hAnsi="Times New Roman" w:cs="Times New Roman"/>
              </w:rPr>
            </w:pPr>
            <w:r w:rsidRPr="00EE0843">
              <w:rPr>
                <w:rFonts w:ascii="Times New Roman" w:eastAsia="Times New Roman" w:hAnsi="Times New Roman" w:cs="Times New Roman"/>
              </w:rPr>
              <w:t xml:space="preserve">Оказание услуг по квалификации чистых помещений </w:t>
            </w:r>
          </w:p>
        </w:tc>
        <w:tc>
          <w:tcPr>
            <w:tcW w:w="494" w:type="pct"/>
            <w:vAlign w:val="center"/>
          </w:tcPr>
          <w:p w14:paraId="75FB456A" w14:textId="77777777" w:rsidR="00904CA0" w:rsidRPr="00251172" w:rsidRDefault="00904CA0" w:rsidP="00B34422">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1</w:t>
            </w:r>
          </w:p>
        </w:tc>
        <w:tc>
          <w:tcPr>
            <w:tcW w:w="679" w:type="pct"/>
            <w:vAlign w:val="center"/>
          </w:tcPr>
          <w:p w14:paraId="43A2F43C" w14:textId="77777777" w:rsidR="00904CA0" w:rsidRPr="00251172" w:rsidRDefault="00904CA0" w:rsidP="00B34422">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71.20.19.190</w:t>
            </w:r>
          </w:p>
        </w:tc>
        <w:tc>
          <w:tcPr>
            <w:tcW w:w="432" w:type="pct"/>
            <w:shd w:val="clear" w:color="auto" w:fill="FFFF00"/>
          </w:tcPr>
          <w:p w14:paraId="5D807E08" w14:textId="77777777" w:rsidR="00904CA0" w:rsidRPr="00F149A4" w:rsidRDefault="00904CA0" w:rsidP="00B34422">
            <w:pPr>
              <w:spacing w:after="0" w:line="240" w:lineRule="auto"/>
              <w:jc w:val="center"/>
              <w:rPr>
                <w:rFonts w:ascii="Times New Roman" w:hAnsi="Times New Roman" w:cs="Times New Roman"/>
              </w:rPr>
            </w:pPr>
          </w:p>
        </w:tc>
        <w:tc>
          <w:tcPr>
            <w:tcW w:w="679" w:type="pct"/>
            <w:shd w:val="clear" w:color="auto" w:fill="FFFF00"/>
          </w:tcPr>
          <w:p w14:paraId="256FE9C0" w14:textId="77777777" w:rsidR="00904CA0" w:rsidRPr="00F149A4" w:rsidRDefault="00904CA0" w:rsidP="00B34422">
            <w:pPr>
              <w:spacing w:after="0" w:line="240" w:lineRule="auto"/>
              <w:jc w:val="center"/>
              <w:rPr>
                <w:rFonts w:ascii="Times New Roman" w:hAnsi="Times New Roman" w:cs="Times New Roman"/>
              </w:rPr>
            </w:pPr>
          </w:p>
        </w:tc>
        <w:tc>
          <w:tcPr>
            <w:tcW w:w="679" w:type="pct"/>
            <w:shd w:val="clear" w:color="auto" w:fill="FFFF00"/>
          </w:tcPr>
          <w:p w14:paraId="5167335B" w14:textId="77777777" w:rsidR="00904CA0" w:rsidRPr="00F149A4" w:rsidRDefault="00904CA0" w:rsidP="00B34422">
            <w:pPr>
              <w:spacing w:after="0" w:line="240" w:lineRule="auto"/>
              <w:jc w:val="center"/>
              <w:rPr>
                <w:rFonts w:ascii="Times New Roman" w:hAnsi="Times New Roman" w:cs="Times New Roman"/>
              </w:rPr>
            </w:pPr>
          </w:p>
        </w:tc>
      </w:tr>
      <w:tr w:rsidR="00904CA0" w:rsidRPr="00F149A4" w14:paraId="049F652A" w14:textId="77777777" w:rsidTr="00B34422">
        <w:trPr>
          <w:trHeight w:val="473"/>
        </w:trPr>
        <w:tc>
          <w:tcPr>
            <w:tcW w:w="249" w:type="pct"/>
          </w:tcPr>
          <w:p w14:paraId="09F2BF95" w14:textId="77777777" w:rsidR="00904CA0" w:rsidRPr="00F149A4" w:rsidRDefault="00904CA0" w:rsidP="00B34422">
            <w:pPr>
              <w:spacing w:after="0" w:line="240" w:lineRule="auto"/>
              <w:jc w:val="center"/>
              <w:rPr>
                <w:rFonts w:ascii="Times New Roman" w:hAnsi="Times New Roman" w:cs="Times New Roman"/>
              </w:rPr>
            </w:pPr>
            <w:r>
              <w:rPr>
                <w:rFonts w:ascii="Times New Roman" w:hAnsi="Times New Roman" w:cs="Times New Roman"/>
              </w:rPr>
              <w:t>2</w:t>
            </w:r>
          </w:p>
        </w:tc>
        <w:tc>
          <w:tcPr>
            <w:tcW w:w="1788" w:type="pct"/>
            <w:vAlign w:val="center"/>
          </w:tcPr>
          <w:p w14:paraId="40AC7BFD" w14:textId="77777777" w:rsidR="00904CA0" w:rsidRPr="00EE0843" w:rsidRDefault="00904CA0" w:rsidP="00B34422">
            <w:pPr>
              <w:spacing w:after="0" w:line="240" w:lineRule="auto"/>
              <w:rPr>
                <w:rFonts w:ascii="Times New Roman" w:eastAsia="Times New Roman" w:hAnsi="Times New Roman" w:cs="Times New Roman"/>
              </w:rPr>
            </w:pPr>
            <w:r w:rsidRPr="00EE0843">
              <w:rPr>
                <w:rFonts w:ascii="Times New Roman" w:eastAsia="Times New Roman" w:hAnsi="Times New Roman" w:cs="Times New Roman"/>
              </w:rPr>
              <w:t>Оказание услуг по квалификации холодильников</w:t>
            </w:r>
          </w:p>
        </w:tc>
        <w:tc>
          <w:tcPr>
            <w:tcW w:w="494" w:type="pct"/>
            <w:vAlign w:val="center"/>
          </w:tcPr>
          <w:p w14:paraId="341D6FFA" w14:textId="77777777" w:rsidR="00904CA0" w:rsidRPr="00251172" w:rsidRDefault="00904CA0" w:rsidP="00B34422">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1</w:t>
            </w:r>
          </w:p>
        </w:tc>
        <w:tc>
          <w:tcPr>
            <w:tcW w:w="679" w:type="pct"/>
            <w:vAlign w:val="center"/>
          </w:tcPr>
          <w:p w14:paraId="685DA634" w14:textId="77777777" w:rsidR="00904CA0" w:rsidRPr="00251172" w:rsidRDefault="00904CA0" w:rsidP="00B34422">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71.20.19.190</w:t>
            </w:r>
          </w:p>
        </w:tc>
        <w:tc>
          <w:tcPr>
            <w:tcW w:w="432" w:type="pct"/>
            <w:shd w:val="clear" w:color="auto" w:fill="FFFF00"/>
          </w:tcPr>
          <w:p w14:paraId="6BBE17AB" w14:textId="77777777" w:rsidR="00904CA0" w:rsidRPr="00F149A4" w:rsidRDefault="00904CA0" w:rsidP="00B34422">
            <w:pPr>
              <w:spacing w:after="0" w:line="240" w:lineRule="auto"/>
              <w:jc w:val="center"/>
              <w:rPr>
                <w:rFonts w:ascii="Times New Roman" w:hAnsi="Times New Roman" w:cs="Times New Roman"/>
              </w:rPr>
            </w:pPr>
          </w:p>
        </w:tc>
        <w:tc>
          <w:tcPr>
            <w:tcW w:w="679" w:type="pct"/>
            <w:shd w:val="clear" w:color="auto" w:fill="FFFF00"/>
          </w:tcPr>
          <w:p w14:paraId="769EE1D8" w14:textId="77777777" w:rsidR="00904CA0" w:rsidRPr="00F149A4" w:rsidRDefault="00904CA0" w:rsidP="00B34422">
            <w:pPr>
              <w:spacing w:after="0" w:line="240" w:lineRule="auto"/>
              <w:jc w:val="center"/>
              <w:rPr>
                <w:rFonts w:ascii="Times New Roman" w:hAnsi="Times New Roman" w:cs="Times New Roman"/>
              </w:rPr>
            </w:pPr>
          </w:p>
        </w:tc>
        <w:tc>
          <w:tcPr>
            <w:tcW w:w="679" w:type="pct"/>
            <w:shd w:val="clear" w:color="auto" w:fill="FFFF00"/>
          </w:tcPr>
          <w:p w14:paraId="484B1CDF" w14:textId="77777777" w:rsidR="00904CA0" w:rsidRPr="00F149A4" w:rsidRDefault="00904CA0" w:rsidP="00B34422">
            <w:pPr>
              <w:spacing w:after="0" w:line="240" w:lineRule="auto"/>
              <w:jc w:val="center"/>
              <w:rPr>
                <w:rFonts w:ascii="Times New Roman" w:hAnsi="Times New Roman" w:cs="Times New Roman"/>
              </w:rPr>
            </w:pPr>
          </w:p>
        </w:tc>
      </w:tr>
      <w:tr w:rsidR="00904CA0" w:rsidRPr="00F149A4" w14:paraId="75BDBF7D" w14:textId="77777777" w:rsidTr="00B34422">
        <w:trPr>
          <w:trHeight w:val="473"/>
        </w:trPr>
        <w:tc>
          <w:tcPr>
            <w:tcW w:w="249" w:type="pct"/>
          </w:tcPr>
          <w:p w14:paraId="71F8C10A" w14:textId="77777777" w:rsidR="00904CA0" w:rsidRDefault="00904CA0" w:rsidP="00B34422">
            <w:pPr>
              <w:spacing w:after="0" w:line="240" w:lineRule="auto"/>
              <w:jc w:val="center"/>
              <w:rPr>
                <w:rFonts w:ascii="Times New Roman" w:hAnsi="Times New Roman" w:cs="Times New Roman"/>
              </w:rPr>
            </w:pPr>
            <w:r>
              <w:rPr>
                <w:rFonts w:ascii="Times New Roman" w:hAnsi="Times New Roman" w:cs="Times New Roman"/>
              </w:rPr>
              <w:t>3</w:t>
            </w:r>
          </w:p>
        </w:tc>
        <w:tc>
          <w:tcPr>
            <w:tcW w:w="1788" w:type="pct"/>
            <w:vAlign w:val="center"/>
          </w:tcPr>
          <w:p w14:paraId="6F129318" w14:textId="77777777" w:rsidR="00904CA0" w:rsidRPr="00EE0843" w:rsidRDefault="00904CA0" w:rsidP="00B34422">
            <w:pPr>
              <w:spacing w:after="0" w:line="240" w:lineRule="auto"/>
              <w:rPr>
                <w:rFonts w:ascii="Times New Roman" w:eastAsia="Times New Roman" w:hAnsi="Times New Roman" w:cs="Times New Roman"/>
              </w:rPr>
            </w:pPr>
            <w:r w:rsidRPr="00EE0843">
              <w:rPr>
                <w:rFonts w:ascii="Times New Roman" w:eastAsia="Times New Roman" w:hAnsi="Times New Roman" w:cs="Times New Roman"/>
              </w:rPr>
              <w:t>Оказание услуг по квалификации БМБ-II-"Ламинар-С"</w:t>
            </w:r>
          </w:p>
        </w:tc>
        <w:tc>
          <w:tcPr>
            <w:tcW w:w="494" w:type="pct"/>
            <w:vAlign w:val="center"/>
          </w:tcPr>
          <w:p w14:paraId="36A1E04D" w14:textId="77777777" w:rsidR="00904CA0" w:rsidRPr="00251172" w:rsidRDefault="00904CA0" w:rsidP="00B34422">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1</w:t>
            </w:r>
          </w:p>
        </w:tc>
        <w:tc>
          <w:tcPr>
            <w:tcW w:w="679" w:type="pct"/>
            <w:vAlign w:val="center"/>
          </w:tcPr>
          <w:p w14:paraId="7B26C90E" w14:textId="77777777" w:rsidR="00904CA0" w:rsidRPr="00251172" w:rsidRDefault="00904CA0" w:rsidP="00B34422">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71.20.19.190</w:t>
            </w:r>
          </w:p>
        </w:tc>
        <w:tc>
          <w:tcPr>
            <w:tcW w:w="432" w:type="pct"/>
            <w:shd w:val="clear" w:color="auto" w:fill="FFFF00"/>
          </w:tcPr>
          <w:p w14:paraId="19FC0B2F" w14:textId="77777777" w:rsidR="00904CA0" w:rsidRPr="00F149A4" w:rsidRDefault="00904CA0" w:rsidP="00B34422">
            <w:pPr>
              <w:spacing w:after="0" w:line="240" w:lineRule="auto"/>
              <w:jc w:val="center"/>
              <w:rPr>
                <w:rFonts w:ascii="Times New Roman" w:hAnsi="Times New Roman" w:cs="Times New Roman"/>
              </w:rPr>
            </w:pPr>
          </w:p>
        </w:tc>
        <w:tc>
          <w:tcPr>
            <w:tcW w:w="679" w:type="pct"/>
            <w:shd w:val="clear" w:color="auto" w:fill="FFFF00"/>
          </w:tcPr>
          <w:p w14:paraId="7545CF88" w14:textId="77777777" w:rsidR="00904CA0" w:rsidRPr="00F149A4" w:rsidRDefault="00904CA0" w:rsidP="00B34422">
            <w:pPr>
              <w:spacing w:after="0" w:line="240" w:lineRule="auto"/>
              <w:jc w:val="center"/>
              <w:rPr>
                <w:rFonts w:ascii="Times New Roman" w:hAnsi="Times New Roman" w:cs="Times New Roman"/>
              </w:rPr>
            </w:pPr>
          </w:p>
        </w:tc>
        <w:tc>
          <w:tcPr>
            <w:tcW w:w="679" w:type="pct"/>
            <w:shd w:val="clear" w:color="auto" w:fill="FFFF00"/>
          </w:tcPr>
          <w:p w14:paraId="12377CDC" w14:textId="77777777" w:rsidR="00904CA0" w:rsidRPr="00F149A4" w:rsidRDefault="00904CA0" w:rsidP="00B34422">
            <w:pPr>
              <w:spacing w:after="0" w:line="240" w:lineRule="auto"/>
              <w:jc w:val="center"/>
              <w:rPr>
                <w:rFonts w:ascii="Times New Roman" w:hAnsi="Times New Roman" w:cs="Times New Roman"/>
              </w:rPr>
            </w:pPr>
          </w:p>
        </w:tc>
      </w:tr>
      <w:tr w:rsidR="00904CA0" w:rsidRPr="00F149A4" w14:paraId="66E99E0C" w14:textId="77777777" w:rsidTr="00B34422">
        <w:trPr>
          <w:trHeight w:val="473"/>
        </w:trPr>
        <w:tc>
          <w:tcPr>
            <w:tcW w:w="249" w:type="pct"/>
          </w:tcPr>
          <w:p w14:paraId="0B6807C3" w14:textId="77777777" w:rsidR="00904CA0" w:rsidRDefault="00904CA0" w:rsidP="00B34422">
            <w:pPr>
              <w:spacing w:after="0" w:line="240" w:lineRule="auto"/>
              <w:jc w:val="center"/>
              <w:rPr>
                <w:rFonts w:ascii="Times New Roman" w:hAnsi="Times New Roman" w:cs="Times New Roman"/>
              </w:rPr>
            </w:pPr>
            <w:r>
              <w:rPr>
                <w:rFonts w:ascii="Times New Roman" w:hAnsi="Times New Roman" w:cs="Times New Roman"/>
              </w:rPr>
              <w:t>4</w:t>
            </w:r>
          </w:p>
        </w:tc>
        <w:tc>
          <w:tcPr>
            <w:tcW w:w="1788" w:type="pct"/>
            <w:vAlign w:val="center"/>
          </w:tcPr>
          <w:p w14:paraId="30FE864D" w14:textId="77777777" w:rsidR="00904CA0" w:rsidRPr="00EE0843" w:rsidRDefault="00904CA0" w:rsidP="00B34422">
            <w:pPr>
              <w:spacing w:after="0" w:line="240" w:lineRule="auto"/>
              <w:rPr>
                <w:rFonts w:ascii="Times New Roman" w:eastAsia="Times New Roman" w:hAnsi="Times New Roman" w:cs="Times New Roman"/>
              </w:rPr>
            </w:pPr>
            <w:r w:rsidRPr="00EE0843">
              <w:rPr>
                <w:rFonts w:ascii="Times New Roman" w:eastAsia="Times New Roman" w:hAnsi="Times New Roman" w:cs="Times New Roman"/>
              </w:rPr>
              <w:t>Оказание услуг по квалификации морозильников</w:t>
            </w:r>
          </w:p>
        </w:tc>
        <w:tc>
          <w:tcPr>
            <w:tcW w:w="494" w:type="pct"/>
            <w:vAlign w:val="center"/>
          </w:tcPr>
          <w:p w14:paraId="2F73163C" w14:textId="77777777" w:rsidR="00904CA0" w:rsidRPr="00251172" w:rsidRDefault="00904CA0" w:rsidP="00B34422">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1</w:t>
            </w:r>
          </w:p>
        </w:tc>
        <w:tc>
          <w:tcPr>
            <w:tcW w:w="679" w:type="pct"/>
            <w:vAlign w:val="center"/>
          </w:tcPr>
          <w:p w14:paraId="6D28C29A" w14:textId="77777777" w:rsidR="00904CA0" w:rsidRPr="00251172" w:rsidRDefault="00904CA0" w:rsidP="00B34422">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71.20.19.190</w:t>
            </w:r>
          </w:p>
        </w:tc>
        <w:tc>
          <w:tcPr>
            <w:tcW w:w="432" w:type="pct"/>
            <w:shd w:val="clear" w:color="auto" w:fill="FFFF00"/>
          </w:tcPr>
          <w:p w14:paraId="4FBE80BC" w14:textId="77777777" w:rsidR="00904CA0" w:rsidRPr="00F149A4" w:rsidRDefault="00904CA0" w:rsidP="00B34422">
            <w:pPr>
              <w:spacing w:after="0" w:line="240" w:lineRule="auto"/>
              <w:jc w:val="center"/>
              <w:rPr>
                <w:rFonts w:ascii="Times New Roman" w:hAnsi="Times New Roman" w:cs="Times New Roman"/>
              </w:rPr>
            </w:pPr>
          </w:p>
        </w:tc>
        <w:tc>
          <w:tcPr>
            <w:tcW w:w="679" w:type="pct"/>
            <w:shd w:val="clear" w:color="auto" w:fill="FFFF00"/>
          </w:tcPr>
          <w:p w14:paraId="5A5D90A0" w14:textId="77777777" w:rsidR="00904CA0" w:rsidRPr="00F149A4" w:rsidRDefault="00904CA0" w:rsidP="00B34422">
            <w:pPr>
              <w:spacing w:after="0" w:line="240" w:lineRule="auto"/>
              <w:jc w:val="center"/>
              <w:rPr>
                <w:rFonts w:ascii="Times New Roman" w:hAnsi="Times New Roman" w:cs="Times New Roman"/>
              </w:rPr>
            </w:pPr>
          </w:p>
        </w:tc>
        <w:tc>
          <w:tcPr>
            <w:tcW w:w="679" w:type="pct"/>
            <w:shd w:val="clear" w:color="auto" w:fill="FFFF00"/>
          </w:tcPr>
          <w:p w14:paraId="52822C48" w14:textId="77777777" w:rsidR="00904CA0" w:rsidRPr="00F149A4" w:rsidRDefault="00904CA0" w:rsidP="00B34422">
            <w:pPr>
              <w:spacing w:after="0" w:line="240" w:lineRule="auto"/>
              <w:jc w:val="center"/>
              <w:rPr>
                <w:rFonts w:ascii="Times New Roman" w:hAnsi="Times New Roman" w:cs="Times New Roman"/>
              </w:rPr>
            </w:pPr>
          </w:p>
        </w:tc>
      </w:tr>
      <w:tr w:rsidR="00904CA0" w:rsidRPr="00F149A4" w14:paraId="4D2F350D" w14:textId="77777777" w:rsidTr="00B34422">
        <w:trPr>
          <w:trHeight w:val="473"/>
        </w:trPr>
        <w:tc>
          <w:tcPr>
            <w:tcW w:w="249" w:type="pct"/>
          </w:tcPr>
          <w:p w14:paraId="2B610EAC" w14:textId="77777777" w:rsidR="00904CA0" w:rsidRDefault="00904CA0" w:rsidP="00B34422">
            <w:pPr>
              <w:spacing w:after="0" w:line="240" w:lineRule="auto"/>
              <w:jc w:val="center"/>
              <w:rPr>
                <w:rFonts w:ascii="Times New Roman" w:hAnsi="Times New Roman" w:cs="Times New Roman"/>
              </w:rPr>
            </w:pPr>
            <w:r>
              <w:rPr>
                <w:rFonts w:ascii="Times New Roman" w:hAnsi="Times New Roman" w:cs="Times New Roman"/>
              </w:rPr>
              <w:t>5</w:t>
            </w:r>
          </w:p>
        </w:tc>
        <w:tc>
          <w:tcPr>
            <w:tcW w:w="1788" w:type="pct"/>
            <w:vAlign w:val="center"/>
          </w:tcPr>
          <w:p w14:paraId="457CADEE" w14:textId="77777777" w:rsidR="00904CA0" w:rsidRPr="00EE0843" w:rsidRDefault="00904CA0" w:rsidP="00B34422">
            <w:pPr>
              <w:spacing w:after="0" w:line="240" w:lineRule="auto"/>
              <w:rPr>
                <w:rFonts w:ascii="Times New Roman" w:eastAsia="Times New Roman" w:hAnsi="Times New Roman" w:cs="Times New Roman"/>
              </w:rPr>
            </w:pPr>
            <w:r w:rsidRPr="00EE0843">
              <w:rPr>
                <w:rFonts w:ascii="Times New Roman" w:eastAsia="Times New Roman" w:hAnsi="Times New Roman" w:cs="Times New Roman"/>
              </w:rPr>
              <w:t>Оказание услуг по квалификации СО2 Инкубаторов</w:t>
            </w:r>
          </w:p>
        </w:tc>
        <w:tc>
          <w:tcPr>
            <w:tcW w:w="494" w:type="pct"/>
            <w:vAlign w:val="center"/>
          </w:tcPr>
          <w:p w14:paraId="5B296E4F" w14:textId="77777777" w:rsidR="00904CA0" w:rsidRPr="00251172" w:rsidRDefault="00904CA0" w:rsidP="00B34422">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1</w:t>
            </w:r>
          </w:p>
        </w:tc>
        <w:tc>
          <w:tcPr>
            <w:tcW w:w="679" w:type="pct"/>
            <w:vAlign w:val="center"/>
          </w:tcPr>
          <w:p w14:paraId="5F79A749" w14:textId="77777777" w:rsidR="00904CA0" w:rsidRPr="00251172" w:rsidRDefault="00904CA0" w:rsidP="00B34422">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71.20.19.190</w:t>
            </w:r>
          </w:p>
        </w:tc>
        <w:tc>
          <w:tcPr>
            <w:tcW w:w="432" w:type="pct"/>
            <w:shd w:val="clear" w:color="auto" w:fill="FFFF00"/>
          </w:tcPr>
          <w:p w14:paraId="59138C83" w14:textId="77777777" w:rsidR="00904CA0" w:rsidRPr="00F149A4" w:rsidRDefault="00904CA0" w:rsidP="00B34422">
            <w:pPr>
              <w:spacing w:after="0" w:line="240" w:lineRule="auto"/>
              <w:jc w:val="center"/>
              <w:rPr>
                <w:rFonts w:ascii="Times New Roman" w:hAnsi="Times New Roman" w:cs="Times New Roman"/>
              </w:rPr>
            </w:pPr>
          </w:p>
        </w:tc>
        <w:tc>
          <w:tcPr>
            <w:tcW w:w="679" w:type="pct"/>
            <w:shd w:val="clear" w:color="auto" w:fill="FFFF00"/>
          </w:tcPr>
          <w:p w14:paraId="5E025421" w14:textId="77777777" w:rsidR="00904CA0" w:rsidRPr="00F149A4" w:rsidRDefault="00904CA0" w:rsidP="00B34422">
            <w:pPr>
              <w:spacing w:after="0" w:line="240" w:lineRule="auto"/>
              <w:jc w:val="center"/>
              <w:rPr>
                <w:rFonts w:ascii="Times New Roman" w:hAnsi="Times New Roman" w:cs="Times New Roman"/>
              </w:rPr>
            </w:pPr>
          </w:p>
        </w:tc>
        <w:tc>
          <w:tcPr>
            <w:tcW w:w="679" w:type="pct"/>
            <w:shd w:val="clear" w:color="auto" w:fill="FFFF00"/>
          </w:tcPr>
          <w:p w14:paraId="1A626E53" w14:textId="77777777" w:rsidR="00904CA0" w:rsidRPr="00F149A4" w:rsidRDefault="00904CA0" w:rsidP="00B34422">
            <w:pPr>
              <w:spacing w:after="0" w:line="240" w:lineRule="auto"/>
              <w:jc w:val="center"/>
              <w:rPr>
                <w:rFonts w:ascii="Times New Roman" w:hAnsi="Times New Roman" w:cs="Times New Roman"/>
              </w:rPr>
            </w:pPr>
          </w:p>
        </w:tc>
      </w:tr>
    </w:tbl>
    <w:p w14:paraId="271317D4" w14:textId="77777777" w:rsidR="00904CA0" w:rsidRDefault="00904CA0" w:rsidP="00904CA0">
      <w:pPr>
        <w:rPr>
          <w:rFonts w:ascii="Times New Roman" w:hAnsi="Times New Roman" w:cs="Times New Roman"/>
          <w:b/>
          <w:sz w:val="28"/>
          <w:szCs w:val="28"/>
        </w:rPr>
      </w:pPr>
    </w:p>
    <w:p w14:paraId="2285ED45" w14:textId="77777777" w:rsidR="00904CA0" w:rsidRPr="0025751F" w:rsidRDefault="00904CA0" w:rsidP="00904CA0">
      <w:pPr>
        <w:tabs>
          <w:tab w:val="left" w:pos="5954"/>
        </w:tabs>
        <w:spacing w:after="0" w:line="240" w:lineRule="auto"/>
        <w:jc w:val="center"/>
        <w:rPr>
          <w:rFonts w:ascii="Times New Roman" w:eastAsia="Times New Roman" w:hAnsi="Times New Roman" w:cs="Times New Roman"/>
          <w:b/>
        </w:rPr>
      </w:pPr>
      <w:r w:rsidRPr="0025751F">
        <w:rPr>
          <w:rFonts w:ascii="Times New Roman" w:eastAsia="Times New Roman" w:hAnsi="Times New Roman" w:cs="Times New Roman"/>
          <w:b/>
        </w:rPr>
        <w:t>ТЕХНИЧЕСКОЕ ЗАДАНИЕ</w:t>
      </w:r>
    </w:p>
    <w:p w14:paraId="06EC2DF6" w14:textId="77777777" w:rsidR="00904CA0" w:rsidRDefault="00904CA0" w:rsidP="00904CA0">
      <w:pPr>
        <w:spacing w:after="0" w:line="240" w:lineRule="auto"/>
        <w:jc w:val="center"/>
        <w:rPr>
          <w:rFonts w:ascii="Times New Roman" w:eastAsia="Times New Roman" w:hAnsi="Times New Roman" w:cs="Times New Roman"/>
          <w:b/>
        </w:rPr>
      </w:pPr>
      <w:r w:rsidRPr="002A3B43">
        <w:rPr>
          <w:rFonts w:ascii="Times New Roman" w:hAnsi="Times New Roman" w:cs="Times New Roman"/>
          <w:b/>
        </w:rPr>
        <w:t>на о</w:t>
      </w:r>
      <w:r w:rsidRPr="002A3B43">
        <w:rPr>
          <w:rFonts w:ascii="Times New Roman" w:eastAsia="Times New Roman" w:hAnsi="Times New Roman" w:cs="Times New Roman"/>
          <w:b/>
        </w:rPr>
        <w:t xml:space="preserve">казание услуг </w:t>
      </w:r>
      <w:r w:rsidRPr="00AC19FB">
        <w:rPr>
          <w:rFonts w:ascii="Times New Roman" w:eastAsia="Times New Roman" w:hAnsi="Times New Roman" w:cs="Times New Roman"/>
          <w:b/>
        </w:rPr>
        <w:t>по квалификации чистых помещений и основного оборудования ЦП БМКП</w:t>
      </w:r>
    </w:p>
    <w:p w14:paraId="2DABEB31" w14:textId="77777777" w:rsidR="00904CA0" w:rsidRPr="002A3B43" w:rsidRDefault="00904CA0" w:rsidP="00904CA0">
      <w:pPr>
        <w:spacing w:after="0" w:line="240" w:lineRule="auto"/>
        <w:jc w:val="center"/>
        <w:rPr>
          <w:rFonts w:ascii="Times New Roman" w:eastAsia="Times New Roman" w:hAnsi="Times New Roman" w:cs="Times New Roman"/>
          <w:b/>
        </w:rPr>
      </w:pPr>
    </w:p>
    <w:tbl>
      <w:tblPr>
        <w:tblStyle w:val="22"/>
        <w:tblW w:w="14879" w:type="dxa"/>
        <w:tblLook w:val="04A0" w:firstRow="1" w:lastRow="0" w:firstColumn="1" w:lastColumn="0" w:noHBand="0" w:noVBand="1"/>
      </w:tblPr>
      <w:tblGrid>
        <w:gridCol w:w="846"/>
        <w:gridCol w:w="3118"/>
        <w:gridCol w:w="10915"/>
      </w:tblGrid>
      <w:tr w:rsidR="00904CA0" w:rsidRPr="002A3B43" w14:paraId="731344AE" w14:textId="77777777" w:rsidTr="00B34422">
        <w:tc>
          <w:tcPr>
            <w:tcW w:w="846" w:type="dxa"/>
          </w:tcPr>
          <w:p w14:paraId="376A92D0" w14:textId="77777777" w:rsidR="00904CA0" w:rsidRPr="007F05CC" w:rsidRDefault="00904CA0" w:rsidP="00B34422">
            <w:pPr>
              <w:rPr>
                <w:rFonts w:ascii="Times New Roman" w:hAnsi="Times New Roman" w:cs="Times New Roman"/>
                <w:b/>
              </w:rPr>
            </w:pPr>
            <w:r w:rsidRPr="007F05CC">
              <w:rPr>
                <w:rFonts w:ascii="Times New Roman" w:hAnsi="Times New Roman" w:cs="Times New Roman"/>
                <w:b/>
              </w:rPr>
              <w:t>№</w:t>
            </w:r>
          </w:p>
        </w:tc>
        <w:tc>
          <w:tcPr>
            <w:tcW w:w="3118" w:type="dxa"/>
          </w:tcPr>
          <w:p w14:paraId="0E8F1181" w14:textId="77777777" w:rsidR="00904CA0" w:rsidRPr="007F05CC" w:rsidRDefault="00904CA0" w:rsidP="00B34422">
            <w:pPr>
              <w:jc w:val="center"/>
              <w:rPr>
                <w:rFonts w:ascii="Times New Roman" w:hAnsi="Times New Roman" w:cs="Times New Roman"/>
                <w:b/>
              </w:rPr>
            </w:pPr>
            <w:r w:rsidRPr="007F05CC">
              <w:rPr>
                <w:rFonts w:ascii="Times New Roman" w:hAnsi="Times New Roman" w:cs="Times New Roman"/>
                <w:b/>
              </w:rPr>
              <w:t>Перечень основных данных и требований</w:t>
            </w:r>
          </w:p>
        </w:tc>
        <w:tc>
          <w:tcPr>
            <w:tcW w:w="10915" w:type="dxa"/>
          </w:tcPr>
          <w:p w14:paraId="219F3079" w14:textId="77777777" w:rsidR="00904CA0" w:rsidRPr="007F05CC" w:rsidRDefault="00904CA0" w:rsidP="00B34422">
            <w:pPr>
              <w:jc w:val="center"/>
              <w:rPr>
                <w:rFonts w:ascii="Times New Roman" w:hAnsi="Times New Roman" w:cs="Times New Roman"/>
                <w:b/>
              </w:rPr>
            </w:pPr>
            <w:r w:rsidRPr="007F05CC">
              <w:rPr>
                <w:rFonts w:ascii="Times New Roman" w:hAnsi="Times New Roman" w:cs="Times New Roman"/>
                <w:b/>
              </w:rPr>
              <w:t>Содержание</w:t>
            </w:r>
          </w:p>
        </w:tc>
      </w:tr>
      <w:tr w:rsidR="00904CA0" w:rsidRPr="002A3B43" w14:paraId="5F173DA1" w14:textId="77777777" w:rsidTr="00B34422">
        <w:tc>
          <w:tcPr>
            <w:tcW w:w="846" w:type="dxa"/>
          </w:tcPr>
          <w:p w14:paraId="453EC64A" w14:textId="77777777" w:rsidR="00904CA0" w:rsidRPr="002A3B43" w:rsidRDefault="00904CA0" w:rsidP="00B34422">
            <w:pPr>
              <w:rPr>
                <w:rFonts w:ascii="Times New Roman" w:hAnsi="Times New Roman" w:cs="Times New Roman"/>
              </w:rPr>
            </w:pPr>
            <w:r>
              <w:rPr>
                <w:rFonts w:ascii="Times New Roman" w:hAnsi="Times New Roman" w:cs="Times New Roman"/>
              </w:rPr>
              <w:t>1</w:t>
            </w:r>
            <w:r w:rsidRPr="002A3B43">
              <w:rPr>
                <w:rFonts w:ascii="Times New Roman" w:hAnsi="Times New Roman" w:cs="Times New Roman"/>
              </w:rPr>
              <w:t>.</w:t>
            </w:r>
          </w:p>
        </w:tc>
        <w:tc>
          <w:tcPr>
            <w:tcW w:w="3118" w:type="dxa"/>
          </w:tcPr>
          <w:p w14:paraId="1449E11F" w14:textId="77777777" w:rsidR="00904CA0" w:rsidRPr="002A3B43" w:rsidRDefault="00904CA0" w:rsidP="00B34422">
            <w:pPr>
              <w:rPr>
                <w:rFonts w:ascii="Times New Roman" w:hAnsi="Times New Roman" w:cs="Times New Roman"/>
              </w:rPr>
            </w:pPr>
            <w:r w:rsidRPr="002A3B43">
              <w:rPr>
                <w:rFonts w:ascii="Times New Roman" w:hAnsi="Times New Roman" w:cs="Times New Roman"/>
              </w:rPr>
              <w:t>Основание</w:t>
            </w:r>
          </w:p>
        </w:tc>
        <w:tc>
          <w:tcPr>
            <w:tcW w:w="10915" w:type="dxa"/>
          </w:tcPr>
          <w:p w14:paraId="714E2CBD" w14:textId="7F0538C0" w:rsidR="00904CA0" w:rsidRPr="00EE0843" w:rsidRDefault="00904CA0" w:rsidP="00733D98">
            <w:pPr>
              <w:rPr>
                <w:rFonts w:ascii="Times New Roman" w:hAnsi="Times New Roman" w:cs="Times New Roman"/>
              </w:rPr>
            </w:pPr>
            <w:r w:rsidRPr="00EE0843">
              <w:rPr>
                <w:rFonts w:ascii="Times New Roman" w:hAnsi="Times New Roman" w:cs="Times New Roman"/>
              </w:rPr>
              <w:t>Проведение квалификации чистых помещений после ремонта помещений, замены фильтров вентиляции и технологического оборудования после консервации согласно требованиям Приказа Минздрава России от 08.08. 201</w:t>
            </w:r>
            <w:r w:rsidR="00733D98">
              <w:rPr>
                <w:rFonts w:ascii="Times New Roman" w:hAnsi="Times New Roman" w:cs="Times New Roman"/>
              </w:rPr>
              <w:t xml:space="preserve">8 № 512н, </w:t>
            </w:r>
            <w:r w:rsidRPr="00EE0843">
              <w:rPr>
                <w:rFonts w:ascii="Times New Roman" w:hAnsi="Times New Roman" w:cs="Times New Roman"/>
              </w:rPr>
              <w:t>Решения Совета Евразийской экономической комиссии от 03.11.2016 № 77, МУ и других нормативных документам, действующих на данный момент в РФ.</w:t>
            </w:r>
          </w:p>
        </w:tc>
      </w:tr>
      <w:tr w:rsidR="00904CA0" w:rsidRPr="002A3B43" w14:paraId="34016D75" w14:textId="77777777" w:rsidTr="00B34422">
        <w:tc>
          <w:tcPr>
            <w:tcW w:w="846" w:type="dxa"/>
          </w:tcPr>
          <w:p w14:paraId="19A423C8" w14:textId="77777777" w:rsidR="00904CA0" w:rsidRPr="002A3B43" w:rsidRDefault="00904CA0" w:rsidP="00B34422">
            <w:pPr>
              <w:rPr>
                <w:rFonts w:ascii="Times New Roman" w:hAnsi="Times New Roman" w:cs="Times New Roman"/>
              </w:rPr>
            </w:pPr>
            <w:r>
              <w:rPr>
                <w:rFonts w:ascii="Times New Roman" w:hAnsi="Times New Roman" w:cs="Times New Roman"/>
              </w:rPr>
              <w:t>2</w:t>
            </w:r>
            <w:r w:rsidRPr="002A3B43">
              <w:rPr>
                <w:rFonts w:ascii="Times New Roman" w:hAnsi="Times New Roman" w:cs="Times New Roman"/>
              </w:rPr>
              <w:t>.</w:t>
            </w:r>
          </w:p>
        </w:tc>
        <w:tc>
          <w:tcPr>
            <w:tcW w:w="3118" w:type="dxa"/>
          </w:tcPr>
          <w:p w14:paraId="48FD5E69" w14:textId="77777777" w:rsidR="00904CA0" w:rsidRPr="002A3B43" w:rsidRDefault="00904CA0" w:rsidP="00B34422">
            <w:pPr>
              <w:rPr>
                <w:rFonts w:ascii="Times New Roman" w:hAnsi="Times New Roman" w:cs="Times New Roman"/>
              </w:rPr>
            </w:pPr>
            <w:r w:rsidRPr="002A3B43">
              <w:rPr>
                <w:rFonts w:ascii="Times New Roman" w:hAnsi="Times New Roman" w:cs="Times New Roman"/>
              </w:rPr>
              <w:t>Сроки и условия оказания услуг</w:t>
            </w:r>
          </w:p>
        </w:tc>
        <w:tc>
          <w:tcPr>
            <w:tcW w:w="10915" w:type="dxa"/>
          </w:tcPr>
          <w:p w14:paraId="3B1BC92C" w14:textId="39F7D075" w:rsidR="00904CA0" w:rsidRPr="00EE0843" w:rsidRDefault="00904CA0" w:rsidP="00F83A9D">
            <w:pPr>
              <w:rPr>
                <w:rFonts w:ascii="Times New Roman" w:hAnsi="Times New Roman" w:cs="Times New Roman"/>
              </w:rPr>
            </w:pPr>
            <w:r w:rsidRPr="00EE0843">
              <w:rPr>
                <w:rFonts w:ascii="Times New Roman" w:hAnsi="Times New Roman" w:cs="Times New Roman"/>
              </w:rPr>
              <w:t xml:space="preserve">Срок оказания услуг: с момента заключения Контракта по </w:t>
            </w:r>
            <w:r w:rsidR="00F83A9D">
              <w:rPr>
                <w:rFonts w:ascii="Times New Roman" w:hAnsi="Times New Roman" w:cs="Times New Roman"/>
              </w:rPr>
              <w:t>18</w:t>
            </w:r>
            <w:bookmarkStart w:id="20" w:name="_GoBack"/>
            <w:bookmarkEnd w:id="20"/>
            <w:r w:rsidRPr="00EE0843">
              <w:rPr>
                <w:rFonts w:ascii="Times New Roman" w:hAnsi="Times New Roman" w:cs="Times New Roman"/>
              </w:rPr>
              <w:t>.12.2026г.</w:t>
            </w:r>
          </w:p>
        </w:tc>
      </w:tr>
      <w:tr w:rsidR="00904CA0" w:rsidRPr="002A3B43" w14:paraId="25FAD5F7" w14:textId="77777777" w:rsidTr="00B34422">
        <w:tc>
          <w:tcPr>
            <w:tcW w:w="846" w:type="dxa"/>
          </w:tcPr>
          <w:p w14:paraId="35D0FE7E" w14:textId="77777777" w:rsidR="00904CA0" w:rsidRPr="002A3B43" w:rsidRDefault="00904CA0" w:rsidP="00B34422">
            <w:pPr>
              <w:rPr>
                <w:rFonts w:ascii="Times New Roman" w:hAnsi="Times New Roman" w:cs="Times New Roman"/>
              </w:rPr>
            </w:pPr>
            <w:r>
              <w:rPr>
                <w:rFonts w:ascii="Times New Roman" w:hAnsi="Times New Roman" w:cs="Times New Roman"/>
              </w:rPr>
              <w:t>3</w:t>
            </w:r>
            <w:r w:rsidRPr="002A3B43">
              <w:rPr>
                <w:rFonts w:ascii="Times New Roman" w:hAnsi="Times New Roman" w:cs="Times New Roman"/>
              </w:rPr>
              <w:t>.</w:t>
            </w:r>
          </w:p>
        </w:tc>
        <w:tc>
          <w:tcPr>
            <w:tcW w:w="3118" w:type="dxa"/>
          </w:tcPr>
          <w:p w14:paraId="2DBFEB36" w14:textId="77777777" w:rsidR="00904CA0" w:rsidRPr="002A3B43" w:rsidRDefault="00904CA0" w:rsidP="00B34422">
            <w:pPr>
              <w:rPr>
                <w:rFonts w:ascii="Times New Roman" w:hAnsi="Times New Roman" w:cs="Times New Roman"/>
              </w:rPr>
            </w:pPr>
            <w:r w:rsidRPr="002A3B43">
              <w:rPr>
                <w:rFonts w:ascii="Times New Roman" w:hAnsi="Times New Roman" w:cs="Times New Roman"/>
              </w:rPr>
              <w:t>Состав услуг</w:t>
            </w:r>
          </w:p>
        </w:tc>
        <w:tc>
          <w:tcPr>
            <w:tcW w:w="10915" w:type="dxa"/>
            <w:shd w:val="clear" w:color="auto" w:fill="auto"/>
            <w:vAlign w:val="center"/>
          </w:tcPr>
          <w:p w14:paraId="36AF3C60" w14:textId="77777777" w:rsidR="00904CA0" w:rsidRPr="00EE0843" w:rsidRDefault="00904CA0" w:rsidP="00B34422">
            <w:pPr>
              <w:rPr>
                <w:rFonts w:ascii="Times New Roman" w:hAnsi="Times New Roman" w:cs="Times New Roman"/>
                <w:b/>
                <w:i/>
                <w:u w:val="single"/>
              </w:rPr>
            </w:pPr>
            <w:r w:rsidRPr="00EE0843">
              <w:rPr>
                <w:rFonts w:ascii="Times New Roman" w:hAnsi="Times New Roman" w:cs="Times New Roman"/>
                <w:b/>
                <w:i/>
                <w:u w:val="single"/>
              </w:rPr>
              <w:t>Квалификация чистых помещений</w:t>
            </w:r>
          </w:p>
          <w:p w14:paraId="7BAC0CD5"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 xml:space="preserve">(3 помещения класса D, 2 помещения класса C, 6 помещений класса B, 29 HEPA-фильтров, 2 шлюза В, 1 шлюз </w:t>
            </w:r>
            <w:r w:rsidRPr="00EE0843">
              <w:rPr>
                <w:rFonts w:ascii="Times New Roman" w:hAnsi="Times New Roman" w:cs="Times New Roman"/>
                <w:lang w:val="en-US"/>
              </w:rPr>
              <w:t>D</w:t>
            </w:r>
            <w:r w:rsidRPr="00EE0843">
              <w:rPr>
                <w:rFonts w:ascii="Times New Roman" w:hAnsi="Times New Roman" w:cs="Times New Roman"/>
              </w:rPr>
              <w:t xml:space="preserve">) </w:t>
            </w:r>
          </w:p>
          <w:p w14:paraId="12753F0B"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Квалификация функционирования (OQ) включает следующие испытания:</w:t>
            </w:r>
          </w:p>
          <w:p w14:paraId="37003F9F" w14:textId="77777777" w:rsidR="00904CA0" w:rsidRPr="00EE0843" w:rsidRDefault="00904CA0" w:rsidP="00904CA0">
            <w:pPr>
              <w:pStyle w:val="a7"/>
              <w:widowControl w:val="0"/>
              <w:numPr>
                <w:ilvl w:val="0"/>
                <w:numId w:val="21"/>
              </w:numPr>
              <w:rPr>
                <w:rFonts w:ascii="Times New Roman" w:hAnsi="Times New Roman"/>
              </w:rPr>
            </w:pPr>
            <w:r w:rsidRPr="00EE0843">
              <w:rPr>
                <w:rFonts w:ascii="Times New Roman" w:hAnsi="Times New Roman"/>
              </w:rPr>
              <w:t>Измерение счетной концентрации аэрозольных частиц в оснащенном состоянии;</w:t>
            </w:r>
          </w:p>
          <w:p w14:paraId="1F957A33" w14:textId="77777777" w:rsidR="00904CA0" w:rsidRPr="00EE0843" w:rsidRDefault="00904CA0" w:rsidP="00904CA0">
            <w:pPr>
              <w:pStyle w:val="a7"/>
              <w:widowControl w:val="0"/>
              <w:numPr>
                <w:ilvl w:val="0"/>
                <w:numId w:val="21"/>
              </w:numPr>
              <w:rPr>
                <w:rFonts w:ascii="Times New Roman" w:hAnsi="Times New Roman"/>
              </w:rPr>
            </w:pPr>
            <w:r w:rsidRPr="00EE0843">
              <w:rPr>
                <w:rFonts w:ascii="Times New Roman" w:hAnsi="Times New Roman"/>
              </w:rPr>
              <w:t>Измерение скорости воздушного потока;</w:t>
            </w:r>
          </w:p>
          <w:p w14:paraId="447DBC49" w14:textId="77777777" w:rsidR="00904CA0" w:rsidRPr="00EE0843" w:rsidRDefault="00904CA0" w:rsidP="00904CA0">
            <w:pPr>
              <w:pStyle w:val="a7"/>
              <w:widowControl w:val="0"/>
              <w:numPr>
                <w:ilvl w:val="0"/>
                <w:numId w:val="21"/>
              </w:numPr>
              <w:rPr>
                <w:rFonts w:ascii="Times New Roman" w:hAnsi="Times New Roman"/>
              </w:rPr>
            </w:pPr>
            <w:r w:rsidRPr="00EE0843">
              <w:rPr>
                <w:rFonts w:ascii="Times New Roman" w:hAnsi="Times New Roman"/>
              </w:rPr>
              <w:t>Определение кратности воздухообмена;</w:t>
            </w:r>
          </w:p>
          <w:p w14:paraId="26AD1A7B" w14:textId="77777777" w:rsidR="00904CA0" w:rsidRPr="00EE0843" w:rsidRDefault="00904CA0" w:rsidP="00904CA0">
            <w:pPr>
              <w:pStyle w:val="a7"/>
              <w:widowControl w:val="0"/>
              <w:numPr>
                <w:ilvl w:val="0"/>
                <w:numId w:val="21"/>
              </w:numPr>
              <w:rPr>
                <w:rFonts w:ascii="Times New Roman" w:hAnsi="Times New Roman"/>
              </w:rPr>
            </w:pPr>
            <w:r w:rsidRPr="00EE0843">
              <w:rPr>
                <w:rFonts w:ascii="Times New Roman" w:hAnsi="Times New Roman"/>
              </w:rPr>
              <w:t>Определение перепадов давления между помещениями;</w:t>
            </w:r>
          </w:p>
          <w:p w14:paraId="59DDB1FB" w14:textId="77777777" w:rsidR="00904CA0" w:rsidRPr="00EE0843" w:rsidRDefault="00904CA0" w:rsidP="00904CA0">
            <w:pPr>
              <w:pStyle w:val="a7"/>
              <w:widowControl w:val="0"/>
              <w:numPr>
                <w:ilvl w:val="0"/>
                <w:numId w:val="21"/>
              </w:numPr>
              <w:rPr>
                <w:rFonts w:ascii="Times New Roman" w:hAnsi="Times New Roman"/>
              </w:rPr>
            </w:pPr>
            <w:r w:rsidRPr="00EE0843">
              <w:rPr>
                <w:rFonts w:ascii="Times New Roman" w:hAnsi="Times New Roman"/>
              </w:rPr>
              <w:t>Определение целостности и герметичности установки HEPA-фильтров;</w:t>
            </w:r>
          </w:p>
          <w:p w14:paraId="2901C719" w14:textId="77777777" w:rsidR="00904CA0" w:rsidRPr="00EE0843" w:rsidRDefault="00904CA0" w:rsidP="00904CA0">
            <w:pPr>
              <w:pStyle w:val="a7"/>
              <w:widowControl w:val="0"/>
              <w:numPr>
                <w:ilvl w:val="0"/>
                <w:numId w:val="21"/>
              </w:numPr>
              <w:rPr>
                <w:rFonts w:ascii="Times New Roman" w:hAnsi="Times New Roman"/>
              </w:rPr>
            </w:pPr>
            <w:r w:rsidRPr="00EE0843">
              <w:rPr>
                <w:rFonts w:ascii="Times New Roman" w:hAnsi="Times New Roman"/>
              </w:rPr>
              <w:lastRenderedPageBreak/>
              <w:t>Определение времени восстановления в помещениях класса B;</w:t>
            </w:r>
          </w:p>
          <w:p w14:paraId="443FC68D" w14:textId="77777777" w:rsidR="00904CA0" w:rsidRPr="00EE0843" w:rsidRDefault="00904CA0" w:rsidP="00904CA0">
            <w:pPr>
              <w:pStyle w:val="a7"/>
              <w:widowControl w:val="0"/>
              <w:numPr>
                <w:ilvl w:val="0"/>
                <w:numId w:val="21"/>
              </w:numPr>
              <w:rPr>
                <w:rFonts w:ascii="Times New Roman" w:hAnsi="Times New Roman"/>
              </w:rPr>
            </w:pPr>
            <w:r w:rsidRPr="00EE0843">
              <w:rPr>
                <w:rFonts w:ascii="Times New Roman" w:hAnsi="Times New Roman"/>
              </w:rPr>
              <w:t>Определение условий проведения испытаний (измерение температуры и влажности).</w:t>
            </w:r>
          </w:p>
          <w:p w14:paraId="5DB0D91A"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Квалификация эксплуатации (PQ) включает следующие испытания:</w:t>
            </w:r>
          </w:p>
          <w:p w14:paraId="64859807" w14:textId="77777777" w:rsidR="00904CA0" w:rsidRPr="00EE0843" w:rsidRDefault="00904CA0" w:rsidP="00904CA0">
            <w:pPr>
              <w:pStyle w:val="a7"/>
              <w:widowControl w:val="0"/>
              <w:numPr>
                <w:ilvl w:val="0"/>
                <w:numId w:val="22"/>
              </w:numPr>
              <w:rPr>
                <w:rFonts w:ascii="Times New Roman" w:hAnsi="Times New Roman"/>
              </w:rPr>
            </w:pPr>
            <w:r w:rsidRPr="00EE0843">
              <w:rPr>
                <w:rFonts w:ascii="Times New Roman" w:hAnsi="Times New Roman"/>
              </w:rPr>
              <w:t>Измерение счетной концентрации аэрозольных частиц в эксплуатируемом состоянии;</w:t>
            </w:r>
          </w:p>
          <w:p w14:paraId="74263FB9" w14:textId="77777777" w:rsidR="00904CA0" w:rsidRPr="00EE0843" w:rsidRDefault="00904CA0" w:rsidP="00904CA0">
            <w:pPr>
              <w:pStyle w:val="a7"/>
              <w:widowControl w:val="0"/>
              <w:numPr>
                <w:ilvl w:val="0"/>
                <w:numId w:val="22"/>
              </w:numPr>
              <w:rPr>
                <w:rFonts w:ascii="Times New Roman" w:hAnsi="Times New Roman"/>
              </w:rPr>
            </w:pPr>
            <w:r w:rsidRPr="00EE0843">
              <w:rPr>
                <w:rFonts w:ascii="Times New Roman" w:hAnsi="Times New Roman"/>
              </w:rPr>
              <w:t>Определение микробиологической чистоты воздуха и поверхностей*</w:t>
            </w:r>
          </w:p>
          <w:p w14:paraId="7A678DB8"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*Испытание проводится заказчиком, результаты включаются в протокол.</w:t>
            </w:r>
          </w:p>
          <w:p w14:paraId="71B4D33D"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Продолжительность испытаний:</w:t>
            </w:r>
          </w:p>
          <w:p w14:paraId="4118ADB1"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Испытания проводятся одним специалистом в течении четырех дней.</w:t>
            </w:r>
          </w:p>
          <w:p w14:paraId="6ACC33BE"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Оформление результатов:</w:t>
            </w:r>
          </w:p>
          <w:p w14:paraId="36E9F510"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 xml:space="preserve">Результатом </w:t>
            </w:r>
            <w:r>
              <w:rPr>
                <w:rFonts w:ascii="Times New Roman" w:hAnsi="Times New Roman" w:cs="Times New Roman"/>
              </w:rPr>
              <w:t>оказания услуг</w:t>
            </w:r>
            <w:r w:rsidRPr="00EE0843">
              <w:rPr>
                <w:rFonts w:ascii="Times New Roman" w:hAnsi="Times New Roman" w:cs="Times New Roman"/>
              </w:rPr>
              <w:t xml:space="preserve"> является протокол и отчет по квалификации чистых помещений.</w:t>
            </w:r>
          </w:p>
          <w:p w14:paraId="486B3629"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Протоколы и отчеты предоставляются в электронном виде и на бумажном носителе в количестве одного экземпляра.</w:t>
            </w:r>
          </w:p>
          <w:p w14:paraId="5409AA72" w14:textId="77777777" w:rsidR="00904CA0" w:rsidRPr="00EE0843" w:rsidRDefault="00904CA0" w:rsidP="00B34422">
            <w:pPr>
              <w:tabs>
                <w:tab w:val="left" w:pos="383"/>
              </w:tabs>
              <w:ind w:left="142"/>
              <w:rPr>
                <w:rFonts w:ascii="Times New Roman" w:hAnsi="Times New Roman" w:cs="Times New Roman"/>
              </w:rPr>
            </w:pPr>
          </w:p>
          <w:p w14:paraId="11DCB24E" w14:textId="77777777" w:rsidR="00904CA0" w:rsidRPr="00EE0843" w:rsidRDefault="00904CA0" w:rsidP="00B34422">
            <w:pPr>
              <w:rPr>
                <w:rFonts w:ascii="Times New Roman" w:eastAsia="Times New Roman" w:hAnsi="Times New Roman" w:cs="Times New Roman"/>
                <w:b/>
                <w:i/>
                <w:u w:val="single"/>
              </w:rPr>
            </w:pPr>
            <w:r w:rsidRPr="00EE0843">
              <w:rPr>
                <w:rFonts w:ascii="Times New Roman" w:eastAsia="Times New Roman" w:hAnsi="Times New Roman" w:cs="Times New Roman"/>
                <w:b/>
                <w:i/>
                <w:u w:val="single"/>
              </w:rPr>
              <w:t>Квалификация холодильников (6 шт):</w:t>
            </w:r>
          </w:p>
          <w:p w14:paraId="5AB11A79" w14:textId="77777777" w:rsidR="00904CA0" w:rsidRPr="00EE0843" w:rsidRDefault="00904CA0" w:rsidP="00B34422">
            <w:pPr>
              <w:rPr>
                <w:rFonts w:ascii="Times New Roman" w:eastAsia="Times New Roman" w:hAnsi="Times New Roman" w:cs="Times New Roman"/>
              </w:rPr>
            </w:pPr>
            <w:r w:rsidRPr="00EE0843">
              <w:rPr>
                <w:rFonts w:ascii="Times New Roman" w:eastAsia="Times New Roman" w:hAnsi="Times New Roman" w:cs="Times New Roman"/>
              </w:rPr>
              <w:t>Холодильник фармацевтический, модель  ХФ-400-2 "POZIS", производитель АО «Позис», Россия;</w:t>
            </w:r>
          </w:p>
          <w:p w14:paraId="57518061" w14:textId="77777777" w:rsidR="00904CA0" w:rsidRPr="00EE0843" w:rsidRDefault="00904CA0" w:rsidP="00B34422">
            <w:pPr>
              <w:rPr>
                <w:rFonts w:ascii="Times New Roman" w:eastAsia="Times New Roman" w:hAnsi="Times New Roman" w:cs="Times New Roman"/>
              </w:rPr>
            </w:pPr>
            <w:r w:rsidRPr="00EE0843">
              <w:rPr>
                <w:rFonts w:ascii="Times New Roman" w:eastAsia="Times New Roman" w:hAnsi="Times New Roman" w:cs="Times New Roman"/>
              </w:rPr>
              <w:t>Холодильник фармацевтический, модель  ХФ-400-4 "POZIS", производитель АО «Позис», Россия;</w:t>
            </w:r>
          </w:p>
          <w:p w14:paraId="6CB6DCB5" w14:textId="77777777" w:rsidR="00904CA0" w:rsidRPr="00EE0843" w:rsidRDefault="00904CA0" w:rsidP="00B34422">
            <w:pPr>
              <w:rPr>
                <w:rFonts w:ascii="Times New Roman" w:eastAsia="Times New Roman" w:hAnsi="Times New Roman" w:cs="Times New Roman"/>
              </w:rPr>
            </w:pPr>
            <w:r w:rsidRPr="00EE0843">
              <w:rPr>
                <w:rFonts w:ascii="Times New Roman" w:eastAsia="Times New Roman" w:hAnsi="Times New Roman" w:cs="Times New Roman"/>
              </w:rPr>
              <w:t>Холодильник фармацевтический, модель  ХФ-400-4 "POZIS", производитель АО «Позис», Россия;</w:t>
            </w:r>
          </w:p>
          <w:p w14:paraId="3E3DF2EE" w14:textId="77777777" w:rsidR="00904CA0" w:rsidRPr="00EE0843" w:rsidRDefault="00904CA0" w:rsidP="00B34422">
            <w:pPr>
              <w:rPr>
                <w:rFonts w:ascii="Times New Roman" w:eastAsia="Times New Roman" w:hAnsi="Times New Roman" w:cs="Times New Roman"/>
              </w:rPr>
            </w:pPr>
            <w:r w:rsidRPr="00EE0843">
              <w:rPr>
                <w:rFonts w:ascii="Times New Roman" w:eastAsia="Times New Roman" w:hAnsi="Times New Roman" w:cs="Times New Roman"/>
              </w:rPr>
              <w:t>Фармацевтический холодильник, модель Haier HYC-290, производитель Haier Bio-Medical, Китай;</w:t>
            </w:r>
          </w:p>
          <w:p w14:paraId="699D72F1" w14:textId="77777777" w:rsidR="00904CA0" w:rsidRPr="00EE0843" w:rsidRDefault="00904CA0" w:rsidP="00B34422">
            <w:pPr>
              <w:rPr>
                <w:rFonts w:ascii="Times New Roman" w:eastAsia="Times New Roman" w:hAnsi="Times New Roman" w:cs="Times New Roman"/>
              </w:rPr>
            </w:pPr>
            <w:r w:rsidRPr="00EE0843">
              <w:rPr>
                <w:rFonts w:ascii="Times New Roman" w:eastAsia="Times New Roman" w:hAnsi="Times New Roman" w:cs="Times New Roman"/>
              </w:rPr>
              <w:t>Холодильник фармацевтический, модель ХФ-400 "POZIS", производитель АО «Позис», Россия;</w:t>
            </w:r>
          </w:p>
          <w:p w14:paraId="584F89A0" w14:textId="77777777" w:rsidR="00904CA0" w:rsidRPr="00EE0843" w:rsidRDefault="00904CA0" w:rsidP="00B34422">
            <w:pPr>
              <w:rPr>
                <w:rFonts w:ascii="Times New Roman" w:eastAsia="Times New Roman" w:hAnsi="Times New Roman" w:cs="Times New Roman"/>
              </w:rPr>
            </w:pPr>
            <w:r w:rsidRPr="00EE0843">
              <w:rPr>
                <w:rFonts w:ascii="Times New Roman" w:eastAsia="Times New Roman" w:hAnsi="Times New Roman" w:cs="Times New Roman"/>
              </w:rPr>
              <w:t>Фармацевтический холодильник, ХФ-400 «ПОЗИС» с металлической дверью и замком, производитель АО «Производственное объединение „Завод имени Серго“», POZIS, Россия</w:t>
            </w:r>
          </w:p>
          <w:p w14:paraId="7E5FA58C" w14:textId="77777777" w:rsidR="00904CA0" w:rsidRPr="00EE0843" w:rsidRDefault="00904CA0" w:rsidP="00B34422">
            <w:pPr>
              <w:rPr>
                <w:rFonts w:ascii="Times New Roman" w:eastAsia="Times New Roman" w:hAnsi="Times New Roman" w:cs="Times New Roman"/>
              </w:rPr>
            </w:pPr>
            <w:r w:rsidRPr="00EE0843">
              <w:rPr>
                <w:rFonts w:ascii="Times New Roman" w:eastAsia="Times New Roman" w:hAnsi="Times New Roman" w:cs="Times New Roman"/>
              </w:rPr>
              <w:t>Квалификация монтажа (</w:t>
            </w:r>
            <w:r w:rsidRPr="00EE0843">
              <w:rPr>
                <w:rFonts w:ascii="Times New Roman" w:eastAsia="Times New Roman" w:hAnsi="Times New Roman" w:cs="Times New Roman"/>
                <w:lang w:val="en-US"/>
              </w:rPr>
              <w:t>IQ</w:t>
            </w:r>
            <w:r w:rsidRPr="00EE0843">
              <w:rPr>
                <w:rFonts w:ascii="Times New Roman" w:eastAsia="Times New Roman" w:hAnsi="Times New Roman" w:cs="Times New Roman"/>
              </w:rPr>
              <w:t>)</w:t>
            </w:r>
            <w:r w:rsidRPr="00EE0843">
              <w:rPr>
                <w:rFonts w:ascii="Times New Roman" w:eastAsia="Times New Roman" w:hAnsi="Times New Roman" w:cs="Times New Roman"/>
                <w:b/>
              </w:rPr>
              <w:t xml:space="preserve"> </w:t>
            </w:r>
            <w:r w:rsidRPr="00EE0843">
              <w:rPr>
                <w:rFonts w:ascii="Times New Roman" w:eastAsia="Times New Roman" w:hAnsi="Times New Roman" w:cs="Times New Roman"/>
              </w:rPr>
              <w:t>включает следующие испытания:</w:t>
            </w:r>
          </w:p>
          <w:p w14:paraId="365EF7AD"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Проверка наличия, объема и качества технической документации;</w:t>
            </w:r>
          </w:p>
          <w:p w14:paraId="74507F96"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Проверка комплектации;</w:t>
            </w:r>
          </w:p>
          <w:p w14:paraId="4F3B923B"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Осмотр внешнего вида;</w:t>
            </w:r>
          </w:p>
          <w:p w14:paraId="3B65BB46"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Правильность монтажа/подключения;</w:t>
            </w:r>
          </w:p>
          <w:p w14:paraId="48CE3E1A"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Контроль подключения к источнику электроэнергии;</w:t>
            </w:r>
          </w:p>
          <w:p w14:paraId="2B3144D6" w14:textId="77777777" w:rsidR="00904CA0" w:rsidRPr="00EE0843" w:rsidRDefault="00904CA0" w:rsidP="00B34422">
            <w:pPr>
              <w:rPr>
                <w:rFonts w:ascii="Times New Roman" w:eastAsia="Times New Roman" w:hAnsi="Times New Roman" w:cs="Times New Roman"/>
              </w:rPr>
            </w:pPr>
            <w:r w:rsidRPr="00EE0843">
              <w:rPr>
                <w:rFonts w:ascii="Times New Roman" w:eastAsia="Times New Roman" w:hAnsi="Times New Roman" w:cs="Times New Roman"/>
              </w:rPr>
              <w:t>Квалификация функционирования (OQ) включает следующие испытания:</w:t>
            </w:r>
          </w:p>
          <w:p w14:paraId="1C2A93F8"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Проверка функционирования;</w:t>
            </w:r>
          </w:p>
          <w:p w14:paraId="287B5CD9"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Определение точности поддержания температуры (соответствия фактической температуры и показаний встроенного датчика);</w:t>
            </w:r>
          </w:p>
          <w:p w14:paraId="1FA5BCD0"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Проверка времени восстановления при открытии дверцы;</w:t>
            </w:r>
          </w:p>
          <w:p w14:paraId="34493215" w14:textId="77777777" w:rsidR="00904CA0" w:rsidRPr="00EE0843" w:rsidRDefault="00904CA0" w:rsidP="00B34422">
            <w:pPr>
              <w:rPr>
                <w:rFonts w:ascii="Times New Roman" w:eastAsia="Times New Roman" w:hAnsi="Times New Roman" w:cs="Times New Roman"/>
              </w:rPr>
            </w:pPr>
            <w:r w:rsidRPr="00EE0843">
              <w:rPr>
                <w:rFonts w:ascii="Times New Roman" w:eastAsia="Times New Roman" w:hAnsi="Times New Roman" w:cs="Times New Roman"/>
              </w:rPr>
              <w:t>Квалификация эксплуатации (PQ) включает следующие испытания:</w:t>
            </w:r>
          </w:p>
          <w:p w14:paraId="77132425"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lastRenderedPageBreak/>
              <w:t>определение температурного поля:</w:t>
            </w:r>
          </w:p>
          <w:p w14:paraId="345E9B73"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 xml:space="preserve">для измерения температуры должны использоваться поверенные термографы с погрешность ±0,5ºС. Интервал измерения 3 суток (72 часов), частота регистрации 1 раз в 5 минут. </w:t>
            </w:r>
          </w:p>
          <w:p w14:paraId="2C7E55EF" w14:textId="77777777" w:rsidR="00904CA0" w:rsidRPr="00EE0843" w:rsidRDefault="00904CA0" w:rsidP="00B34422">
            <w:pPr>
              <w:rPr>
                <w:rFonts w:ascii="Times New Roman" w:eastAsia="Times New Roman" w:hAnsi="Times New Roman" w:cs="Times New Roman"/>
              </w:rPr>
            </w:pPr>
            <w:r w:rsidRPr="00EE0843">
              <w:rPr>
                <w:rFonts w:ascii="Times New Roman" w:eastAsia="Times New Roman" w:hAnsi="Times New Roman" w:cs="Times New Roman"/>
              </w:rPr>
              <w:t>Рассчитываемые параметры:</w:t>
            </w:r>
          </w:p>
          <w:p w14:paraId="05B36C6C"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минимальное и максимальное значение температуры;</w:t>
            </w:r>
          </w:p>
          <w:p w14:paraId="4F53205C"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разность между максимальной и минимальной температурой;</w:t>
            </w:r>
          </w:p>
          <w:p w14:paraId="430D3AF2"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средняя температура датчика;</w:t>
            </w:r>
          </w:p>
          <w:p w14:paraId="6D9B215D"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стандартное и относительное отклонение по каждому датчику;</w:t>
            </w:r>
          </w:p>
          <w:p w14:paraId="735BE99D"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разность между средним и максимальным значением температуры и разность между средним и минимальным значением температуры;</w:t>
            </w:r>
          </w:p>
          <w:p w14:paraId="281E1D8E"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амплитуда колебаний значений температуры по каждому датчику и общая амплитуда;</w:t>
            </w:r>
          </w:p>
          <w:p w14:paraId="26608B42"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неравномерность (градиент) распределения температуры по холодильнику в момент времени;</w:t>
            </w:r>
          </w:p>
          <w:p w14:paraId="60CB1F11"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разность между заданными настройками и средней температурой в холодильнике (точность поддержания);</w:t>
            </w:r>
          </w:p>
          <w:p w14:paraId="6B73C2F0"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средняя кинетическая температура по каждому датчику и среднюю по холодильнику;</w:t>
            </w:r>
          </w:p>
          <w:p w14:paraId="530A6361"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определение по средним значениям холодных и горячих зон;</w:t>
            </w:r>
          </w:p>
          <w:p w14:paraId="5093532F" w14:textId="77777777" w:rsidR="00904CA0" w:rsidRPr="00EE0843" w:rsidRDefault="00904CA0" w:rsidP="00904CA0">
            <w:pPr>
              <w:numPr>
                <w:ilvl w:val="0"/>
                <w:numId w:val="20"/>
              </w:numPr>
              <w:rPr>
                <w:rFonts w:ascii="Times New Roman" w:eastAsia="Times New Roman" w:hAnsi="Times New Roman" w:cs="Times New Roman"/>
              </w:rPr>
            </w:pPr>
            <w:r w:rsidRPr="00EE0843">
              <w:rPr>
                <w:rFonts w:ascii="Times New Roman" w:eastAsia="Times New Roman" w:hAnsi="Times New Roman" w:cs="Times New Roman"/>
              </w:rPr>
              <w:t xml:space="preserve">медиана температуры по каждому датчику и общая медиана температуры по холодильнику. </w:t>
            </w:r>
          </w:p>
          <w:p w14:paraId="3EEB0ED6"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Оформление результатов:</w:t>
            </w:r>
          </w:p>
          <w:p w14:paraId="5AA4FCA2"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 xml:space="preserve">Результатом </w:t>
            </w:r>
            <w:r>
              <w:rPr>
                <w:rFonts w:ascii="Times New Roman" w:hAnsi="Times New Roman" w:cs="Times New Roman"/>
              </w:rPr>
              <w:t>оказания услуг</w:t>
            </w:r>
            <w:r w:rsidRPr="00EE0843">
              <w:rPr>
                <w:rFonts w:ascii="Times New Roman" w:hAnsi="Times New Roman" w:cs="Times New Roman"/>
              </w:rPr>
              <w:t xml:space="preserve"> является протокол и отчет по квалификации холодильника.</w:t>
            </w:r>
          </w:p>
          <w:p w14:paraId="067CCB57"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Протоколы и отчеты предоставляются в электронном виде и на бумажном носителе в количестве одного экземпляра.</w:t>
            </w:r>
          </w:p>
          <w:p w14:paraId="7C917F13" w14:textId="77777777" w:rsidR="00904CA0" w:rsidRPr="00EE0843" w:rsidRDefault="00904CA0" w:rsidP="00B34422">
            <w:pPr>
              <w:rPr>
                <w:rFonts w:ascii="Times New Roman" w:eastAsia="Times New Roman" w:hAnsi="Times New Roman" w:cs="Times New Roman"/>
              </w:rPr>
            </w:pPr>
          </w:p>
          <w:p w14:paraId="74C4FE20" w14:textId="77777777" w:rsidR="00904CA0" w:rsidRPr="00EE0843" w:rsidRDefault="00904CA0" w:rsidP="00B34422">
            <w:pPr>
              <w:rPr>
                <w:rFonts w:ascii="Times New Roman" w:hAnsi="Times New Roman" w:cs="Times New Roman"/>
                <w:b/>
                <w:i/>
                <w:u w:val="single"/>
              </w:rPr>
            </w:pPr>
            <w:r w:rsidRPr="00EE0843">
              <w:rPr>
                <w:rFonts w:ascii="Times New Roman" w:hAnsi="Times New Roman" w:cs="Times New Roman"/>
                <w:b/>
                <w:i/>
                <w:u w:val="single"/>
              </w:rPr>
              <w:t>Квалификация БМБ-II-"Ламинар-С"(4 шт)</w:t>
            </w:r>
          </w:p>
          <w:p w14:paraId="44560623" w14:textId="77777777" w:rsidR="00904CA0" w:rsidRPr="00EE0843" w:rsidRDefault="00904CA0" w:rsidP="00B34422">
            <w:pPr>
              <w:rPr>
                <w:rFonts w:ascii="Times New Roman" w:eastAsia="Times New Roman" w:hAnsi="Times New Roman" w:cs="Times New Roman"/>
              </w:rPr>
            </w:pPr>
            <w:r w:rsidRPr="00EE0843">
              <w:rPr>
                <w:rFonts w:ascii="Times New Roman" w:eastAsia="Times New Roman" w:hAnsi="Times New Roman" w:cs="Times New Roman"/>
              </w:rPr>
              <w:t>Квалификация монтажа (IQ) включает следующие испытания:</w:t>
            </w:r>
          </w:p>
          <w:p w14:paraId="333657F0" w14:textId="77777777" w:rsidR="00904CA0" w:rsidRPr="00EE0843" w:rsidRDefault="00904CA0" w:rsidP="00904CA0">
            <w:pPr>
              <w:pStyle w:val="a7"/>
              <w:numPr>
                <w:ilvl w:val="0"/>
                <w:numId w:val="23"/>
              </w:numPr>
              <w:rPr>
                <w:rFonts w:ascii="Times New Roman" w:eastAsia="Times New Roman" w:hAnsi="Times New Roman"/>
              </w:rPr>
            </w:pPr>
            <w:r w:rsidRPr="00EE0843">
              <w:rPr>
                <w:rFonts w:ascii="Times New Roman" w:eastAsia="Times New Roman" w:hAnsi="Times New Roman"/>
              </w:rPr>
              <w:t>Проверка комплектности;</w:t>
            </w:r>
          </w:p>
          <w:p w14:paraId="46D86941" w14:textId="77777777" w:rsidR="00904CA0" w:rsidRPr="00EE0843" w:rsidRDefault="00904CA0" w:rsidP="00904CA0">
            <w:pPr>
              <w:pStyle w:val="a7"/>
              <w:numPr>
                <w:ilvl w:val="0"/>
                <w:numId w:val="23"/>
              </w:numPr>
              <w:rPr>
                <w:rFonts w:ascii="Times New Roman" w:eastAsia="Times New Roman" w:hAnsi="Times New Roman"/>
              </w:rPr>
            </w:pPr>
            <w:r w:rsidRPr="00EE0843">
              <w:rPr>
                <w:rFonts w:ascii="Times New Roman" w:eastAsia="Times New Roman" w:hAnsi="Times New Roman"/>
              </w:rPr>
              <w:t>Проверка подключения к источнику электроэнергии;</w:t>
            </w:r>
          </w:p>
          <w:p w14:paraId="774ABEFF" w14:textId="77777777" w:rsidR="00904CA0" w:rsidRPr="00EE0843" w:rsidRDefault="00904CA0" w:rsidP="00904CA0">
            <w:pPr>
              <w:pStyle w:val="a7"/>
              <w:numPr>
                <w:ilvl w:val="0"/>
                <w:numId w:val="23"/>
              </w:numPr>
              <w:rPr>
                <w:rFonts w:ascii="Times New Roman" w:eastAsia="Times New Roman" w:hAnsi="Times New Roman"/>
              </w:rPr>
            </w:pPr>
            <w:r w:rsidRPr="00EE0843">
              <w:rPr>
                <w:rFonts w:ascii="Times New Roman" w:eastAsia="Times New Roman" w:hAnsi="Times New Roman"/>
              </w:rPr>
              <w:t>Проверка правильности функционирования смонтированного оборудования;</w:t>
            </w:r>
          </w:p>
          <w:p w14:paraId="098E3B6B" w14:textId="77777777" w:rsidR="00904CA0" w:rsidRPr="00EE0843" w:rsidRDefault="00904CA0" w:rsidP="00904CA0">
            <w:pPr>
              <w:pStyle w:val="a7"/>
              <w:numPr>
                <w:ilvl w:val="0"/>
                <w:numId w:val="23"/>
              </w:numPr>
              <w:rPr>
                <w:rFonts w:ascii="Times New Roman" w:eastAsia="Times New Roman" w:hAnsi="Times New Roman"/>
              </w:rPr>
            </w:pPr>
            <w:r w:rsidRPr="00EE0843">
              <w:rPr>
                <w:rFonts w:ascii="Times New Roman" w:eastAsia="Times New Roman" w:hAnsi="Times New Roman"/>
              </w:rPr>
              <w:t>Проверка сроков калибровки (поверки) всех систем контроля, мониторинга, предупреждения;</w:t>
            </w:r>
          </w:p>
          <w:p w14:paraId="308A383C" w14:textId="77777777" w:rsidR="00904CA0" w:rsidRPr="00EE0843" w:rsidRDefault="00904CA0" w:rsidP="00904CA0">
            <w:pPr>
              <w:pStyle w:val="a7"/>
              <w:numPr>
                <w:ilvl w:val="0"/>
                <w:numId w:val="23"/>
              </w:numPr>
              <w:rPr>
                <w:rFonts w:ascii="Times New Roman" w:eastAsia="Times New Roman" w:hAnsi="Times New Roman"/>
              </w:rPr>
            </w:pPr>
            <w:r w:rsidRPr="00EE0843">
              <w:rPr>
                <w:rFonts w:ascii="Times New Roman" w:eastAsia="Times New Roman" w:hAnsi="Times New Roman"/>
              </w:rPr>
              <w:t>Проверка качества монтажа;</w:t>
            </w:r>
          </w:p>
          <w:p w14:paraId="419C30C3" w14:textId="77777777" w:rsidR="00904CA0" w:rsidRPr="00EE0843" w:rsidRDefault="00904CA0" w:rsidP="00904CA0">
            <w:pPr>
              <w:pStyle w:val="a7"/>
              <w:numPr>
                <w:ilvl w:val="0"/>
                <w:numId w:val="23"/>
              </w:numPr>
              <w:rPr>
                <w:rFonts w:ascii="Times New Roman" w:eastAsia="Times New Roman" w:hAnsi="Times New Roman"/>
              </w:rPr>
            </w:pPr>
            <w:r w:rsidRPr="00EE0843">
              <w:rPr>
                <w:rFonts w:ascii="Times New Roman" w:eastAsia="Times New Roman" w:hAnsi="Times New Roman"/>
              </w:rPr>
              <w:t>Проверка соответствия используемых материалов и оборудования техническому заданию.</w:t>
            </w:r>
          </w:p>
          <w:p w14:paraId="20076FF3" w14:textId="77777777" w:rsidR="00904CA0" w:rsidRPr="00EE0843" w:rsidRDefault="00904CA0" w:rsidP="00B34422">
            <w:pPr>
              <w:rPr>
                <w:rFonts w:ascii="Times New Roman" w:eastAsia="Times New Roman" w:hAnsi="Times New Roman" w:cs="Times New Roman"/>
              </w:rPr>
            </w:pPr>
            <w:r w:rsidRPr="00EE0843">
              <w:rPr>
                <w:rFonts w:ascii="Times New Roman" w:eastAsia="Times New Roman" w:hAnsi="Times New Roman" w:cs="Times New Roman"/>
              </w:rPr>
              <w:t>Квалификация функционирования (OQ) включает следующие испытания:</w:t>
            </w:r>
          </w:p>
          <w:p w14:paraId="585E7F37" w14:textId="77777777" w:rsidR="00904CA0" w:rsidRPr="00EE0843" w:rsidRDefault="00904CA0" w:rsidP="00904CA0">
            <w:pPr>
              <w:pStyle w:val="a7"/>
              <w:numPr>
                <w:ilvl w:val="0"/>
                <w:numId w:val="24"/>
              </w:numPr>
              <w:rPr>
                <w:rFonts w:ascii="Times New Roman" w:eastAsia="Times New Roman" w:hAnsi="Times New Roman"/>
              </w:rPr>
            </w:pPr>
            <w:r w:rsidRPr="00EE0843">
              <w:rPr>
                <w:rFonts w:ascii="Times New Roman" w:eastAsia="Times New Roman" w:hAnsi="Times New Roman"/>
              </w:rPr>
              <w:t>Измерение счетной концентрации аэрозольных частиц (определение класса чистоты);</w:t>
            </w:r>
          </w:p>
          <w:p w14:paraId="3C4334D3" w14:textId="77777777" w:rsidR="00904CA0" w:rsidRPr="00EE0843" w:rsidRDefault="00904CA0" w:rsidP="00904CA0">
            <w:pPr>
              <w:pStyle w:val="a7"/>
              <w:numPr>
                <w:ilvl w:val="0"/>
                <w:numId w:val="24"/>
              </w:numPr>
              <w:rPr>
                <w:rFonts w:ascii="Times New Roman" w:eastAsia="Times New Roman" w:hAnsi="Times New Roman"/>
              </w:rPr>
            </w:pPr>
            <w:r w:rsidRPr="00EE0843">
              <w:rPr>
                <w:rFonts w:ascii="Times New Roman" w:eastAsia="Times New Roman" w:hAnsi="Times New Roman"/>
              </w:rPr>
              <w:t>Измерение скорости нисходящего воздушного потока;</w:t>
            </w:r>
          </w:p>
          <w:p w14:paraId="794E664E" w14:textId="77777777" w:rsidR="00904CA0" w:rsidRPr="00EE0843" w:rsidRDefault="00904CA0" w:rsidP="00904CA0">
            <w:pPr>
              <w:pStyle w:val="a7"/>
              <w:numPr>
                <w:ilvl w:val="0"/>
                <w:numId w:val="24"/>
              </w:numPr>
              <w:rPr>
                <w:rFonts w:ascii="Times New Roman" w:eastAsia="Times New Roman" w:hAnsi="Times New Roman"/>
              </w:rPr>
            </w:pPr>
            <w:r w:rsidRPr="00EE0843">
              <w:rPr>
                <w:rFonts w:ascii="Times New Roman" w:eastAsia="Times New Roman" w:hAnsi="Times New Roman"/>
              </w:rPr>
              <w:lastRenderedPageBreak/>
              <w:t>Измерение однородности нисходящего воздушного потока;</w:t>
            </w:r>
          </w:p>
          <w:p w14:paraId="4FB7AE81" w14:textId="77777777" w:rsidR="00904CA0" w:rsidRPr="00EE0843" w:rsidRDefault="00904CA0" w:rsidP="00904CA0">
            <w:pPr>
              <w:pStyle w:val="a7"/>
              <w:numPr>
                <w:ilvl w:val="0"/>
                <w:numId w:val="24"/>
              </w:numPr>
              <w:rPr>
                <w:rFonts w:ascii="Times New Roman" w:eastAsia="Times New Roman" w:hAnsi="Times New Roman"/>
              </w:rPr>
            </w:pPr>
            <w:r w:rsidRPr="00EE0843">
              <w:rPr>
                <w:rFonts w:ascii="Times New Roman" w:eastAsia="Times New Roman" w:hAnsi="Times New Roman"/>
              </w:rPr>
              <w:t>Определение целостности и герметичности установки HEPA-фильтров (DOP – тест);</w:t>
            </w:r>
          </w:p>
          <w:p w14:paraId="54AE618E" w14:textId="77777777" w:rsidR="00904CA0" w:rsidRPr="00EE0843" w:rsidRDefault="00904CA0" w:rsidP="00904CA0">
            <w:pPr>
              <w:pStyle w:val="a7"/>
              <w:numPr>
                <w:ilvl w:val="0"/>
                <w:numId w:val="24"/>
              </w:numPr>
              <w:rPr>
                <w:rFonts w:ascii="Times New Roman" w:eastAsia="Times New Roman" w:hAnsi="Times New Roman"/>
              </w:rPr>
            </w:pPr>
            <w:r w:rsidRPr="00EE0843">
              <w:rPr>
                <w:rFonts w:ascii="Times New Roman" w:eastAsia="Times New Roman" w:hAnsi="Times New Roman"/>
              </w:rPr>
              <w:t xml:space="preserve">Визуализация воздушного потока; </w:t>
            </w:r>
          </w:p>
          <w:p w14:paraId="40E1647F" w14:textId="77777777" w:rsidR="00904CA0" w:rsidRPr="00EE0843" w:rsidRDefault="00904CA0" w:rsidP="00904CA0">
            <w:pPr>
              <w:pStyle w:val="a7"/>
              <w:numPr>
                <w:ilvl w:val="0"/>
                <w:numId w:val="24"/>
              </w:numPr>
              <w:rPr>
                <w:rFonts w:ascii="Times New Roman" w:eastAsia="Times New Roman" w:hAnsi="Times New Roman"/>
              </w:rPr>
            </w:pPr>
            <w:r w:rsidRPr="00EE0843">
              <w:rPr>
                <w:rFonts w:ascii="Times New Roman" w:eastAsia="Times New Roman" w:hAnsi="Times New Roman"/>
              </w:rPr>
              <w:t>Определение условий проведения испытаний (температуры и влажности).</w:t>
            </w:r>
          </w:p>
          <w:p w14:paraId="21D922CC" w14:textId="77777777" w:rsidR="00904CA0" w:rsidRPr="00EE0843" w:rsidRDefault="00904CA0" w:rsidP="00B34422">
            <w:pPr>
              <w:rPr>
                <w:rFonts w:ascii="Times New Roman" w:eastAsia="Times New Roman" w:hAnsi="Times New Roman" w:cs="Times New Roman"/>
              </w:rPr>
            </w:pPr>
            <w:r w:rsidRPr="00EE0843">
              <w:rPr>
                <w:rFonts w:ascii="Times New Roman" w:eastAsia="Times New Roman" w:hAnsi="Times New Roman" w:cs="Times New Roman"/>
              </w:rPr>
              <w:t>Квалификация эксплуатации (РQ)</w:t>
            </w:r>
            <w:r w:rsidRPr="00EE0843">
              <w:rPr>
                <w:rFonts w:ascii="Times New Roman" w:eastAsia="Times New Roman" w:hAnsi="Times New Roman" w:cs="Times New Roman"/>
                <w:b/>
              </w:rPr>
              <w:t xml:space="preserve"> </w:t>
            </w:r>
            <w:r w:rsidRPr="00EE0843">
              <w:rPr>
                <w:rFonts w:ascii="Times New Roman" w:eastAsia="Times New Roman" w:hAnsi="Times New Roman" w:cs="Times New Roman"/>
              </w:rPr>
              <w:t>включает следующие испытания:</w:t>
            </w:r>
          </w:p>
          <w:p w14:paraId="2218AA9A" w14:textId="77777777" w:rsidR="00904CA0" w:rsidRPr="00EE0843" w:rsidRDefault="00904CA0" w:rsidP="00904CA0">
            <w:pPr>
              <w:pStyle w:val="a7"/>
              <w:numPr>
                <w:ilvl w:val="0"/>
                <w:numId w:val="25"/>
              </w:numPr>
              <w:rPr>
                <w:rFonts w:ascii="Times New Roman" w:eastAsia="Times New Roman" w:hAnsi="Times New Roman"/>
              </w:rPr>
            </w:pPr>
            <w:r w:rsidRPr="00EE0843">
              <w:rPr>
                <w:rFonts w:ascii="Times New Roman" w:eastAsia="Times New Roman" w:hAnsi="Times New Roman"/>
              </w:rPr>
              <w:t xml:space="preserve">Измерение счетной концентрации аэрозольных частиц в эксплуатируемом состоянии; </w:t>
            </w:r>
          </w:p>
          <w:p w14:paraId="27559C28" w14:textId="77777777" w:rsidR="00904CA0" w:rsidRPr="00EE0843" w:rsidRDefault="00904CA0" w:rsidP="00904CA0">
            <w:pPr>
              <w:pStyle w:val="a7"/>
              <w:numPr>
                <w:ilvl w:val="0"/>
                <w:numId w:val="25"/>
              </w:numPr>
              <w:rPr>
                <w:rFonts w:ascii="Times New Roman" w:eastAsia="Times New Roman" w:hAnsi="Times New Roman"/>
              </w:rPr>
            </w:pPr>
            <w:r w:rsidRPr="00EE0843">
              <w:rPr>
                <w:rFonts w:ascii="Times New Roman" w:eastAsia="Times New Roman" w:hAnsi="Times New Roman"/>
              </w:rPr>
              <w:t>Определение внешних условий проведения испытаний (измерение температуры и влажности)</w:t>
            </w:r>
          </w:p>
          <w:p w14:paraId="1A546594"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Оформление результатов:</w:t>
            </w:r>
          </w:p>
          <w:p w14:paraId="32C99756"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 xml:space="preserve">Результатом </w:t>
            </w:r>
            <w:r>
              <w:rPr>
                <w:rFonts w:ascii="Times New Roman" w:hAnsi="Times New Roman" w:cs="Times New Roman"/>
              </w:rPr>
              <w:t>оказания услуг</w:t>
            </w:r>
            <w:r w:rsidRPr="00EE0843">
              <w:rPr>
                <w:rFonts w:ascii="Times New Roman" w:hAnsi="Times New Roman" w:cs="Times New Roman"/>
              </w:rPr>
              <w:t xml:space="preserve"> является протокол и отчет по квалификации ламинара.</w:t>
            </w:r>
          </w:p>
          <w:p w14:paraId="7ABF9D66"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Протоколы и отчеты предоставляются в электронном виде и на бумажном носителе в количестве одного экземпляра.</w:t>
            </w:r>
          </w:p>
          <w:p w14:paraId="2406461F" w14:textId="77777777" w:rsidR="00904CA0" w:rsidRPr="00EE0843" w:rsidRDefault="00904CA0" w:rsidP="00B34422">
            <w:pPr>
              <w:rPr>
                <w:rFonts w:ascii="Times New Roman" w:hAnsi="Times New Roman" w:cs="Times New Roman"/>
              </w:rPr>
            </w:pPr>
          </w:p>
          <w:p w14:paraId="1FBCD4AD" w14:textId="77777777" w:rsidR="00904CA0" w:rsidRPr="00EE0843" w:rsidRDefault="00904CA0" w:rsidP="00B34422">
            <w:pPr>
              <w:rPr>
                <w:rFonts w:ascii="Times New Roman" w:hAnsi="Times New Roman" w:cs="Times New Roman"/>
                <w:b/>
                <w:i/>
                <w:u w:val="single"/>
              </w:rPr>
            </w:pPr>
            <w:r w:rsidRPr="00EE0843">
              <w:rPr>
                <w:rFonts w:ascii="Times New Roman" w:hAnsi="Times New Roman" w:cs="Times New Roman"/>
                <w:b/>
                <w:i/>
                <w:u w:val="single"/>
              </w:rPr>
              <w:t>Квалификация морозильников (4 шт.):</w:t>
            </w:r>
          </w:p>
          <w:p w14:paraId="2A37BA47"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Низкотемпературный морозильник, модель DW-86L628, производитель Haier, Китай;</w:t>
            </w:r>
          </w:p>
          <w:p w14:paraId="36F20FEF"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Морозильник медицинский низкотемпературный, модель MDF-U76V-PE, производитель Panasonic, Япония;</w:t>
            </w:r>
          </w:p>
          <w:p w14:paraId="7F5A0B01"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Морозильная камера, модель SE-45, производитель TEFCOLD, Дания;</w:t>
            </w:r>
          </w:p>
          <w:p w14:paraId="3C6514A2"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Морозильник METHER MDF-86V588</w:t>
            </w:r>
          </w:p>
          <w:p w14:paraId="0CD55AA7" w14:textId="77777777" w:rsidR="00904CA0" w:rsidRPr="00EE0843" w:rsidRDefault="00904CA0" w:rsidP="00B34422">
            <w:pPr>
              <w:rPr>
                <w:rFonts w:ascii="Times New Roman" w:hAnsi="Times New Roman" w:cs="Times New Roman"/>
              </w:rPr>
            </w:pPr>
          </w:p>
          <w:p w14:paraId="70037D4D"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Квалификация монтажа (IQ) включает следующие испытания:</w:t>
            </w:r>
          </w:p>
          <w:p w14:paraId="50EADB7F" w14:textId="77777777" w:rsidR="00904CA0" w:rsidRPr="00EE0843" w:rsidRDefault="00904CA0" w:rsidP="00904CA0">
            <w:pPr>
              <w:pStyle w:val="a7"/>
              <w:numPr>
                <w:ilvl w:val="0"/>
                <w:numId w:val="26"/>
              </w:numPr>
              <w:rPr>
                <w:rFonts w:ascii="Times New Roman" w:hAnsi="Times New Roman"/>
              </w:rPr>
            </w:pPr>
            <w:r w:rsidRPr="00EE0843">
              <w:rPr>
                <w:rFonts w:ascii="Times New Roman" w:hAnsi="Times New Roman"/>
              </w:rPr>
              <w:t>Проверка наличия, объема и качества технической документации;</w:t>
            </w:r>
          </w:p>
          <w:p w14:paraId="5CF37FF6" w14:textId="77777777" w:rsidR="00904CA0" w:rsidRPr="00EE0843" w:rsidRDefault="00904CA0" w:rsidP="00904CA0">
            <w:pPr>
              <w:pStyle w:val="a7"/>
              <w:numPr>
                <w:ilvl w:val="0"/>
                <w:numId w:val="26"/>
              </w:numPr>
              <w:rPr>
                <w:rFonts w:ascii="Times New Roman" w:hAnsi="Times New Roman"/>
              </w:rPr>
            </w:pPr>
            <w:r w:rsidRPr="00EE0843">
              <w:rPr>
                <w:rFonts w:ascii="Times New Roman" w:hAnsi="Times New Roman"/>
              </w:rPr>
              <w:t>Проверка комплектации;</w:t>
            </w:r>
          </w:p>
          <w:p w14:paraId="0480DEA2" w14:textId="77777777" w:rsidR="00904CA0" w:rsidRPr="00EE0843" w:rsidRDefault="00904CA0" w:rsidP="00904CA0">
            <w:pPr>
              <w:pStyle w:val="a7"/>
              <w:numPr>
                <w:ilvl w:val="0"/>
                <w:numId w:val="26"/>
              </w:numPr>
              <w:rPr>
                <w:rFonts w:ascii="Times New Roman" w:hAnsi="Times New Roman"/>
              </w:rPr>
            </w:pPr>
            <w:r w:rsidRPr="00EE0843">
              <w:rPr>
                <w:rFonts w:ascii="Times New Roman" w:hAnsi="Times New Roman"/>
              </w:rPr>
              <w:t>Осмотр внешнего вида;</w:t>
            </w:r>
          </w:p>
          <w:p w14:paraId="5EE98D4B" w14:textId="77777777" w:rsidR="00904CA0" w:rsidRPr="00EE0843" w:rsidRDefault="00904CA0" w:rsidP="00904CA0">
            <w:pPr>
              <w:pStyle w:val="a7"/>
              <w:numPr>
                <w:ilvl w:val="0"/>
                <w:numId w:val="26"/>
              </w:numPr>
              <w:rPr>
                <w:rFonts w:ascii="Times New Roman" w:hAnsi="Times New Roman"/>
              </w:rPr>
            </w:pPr>
            <w:r w:rsidRPr="00EE0843">
              <w:rPr>
                <w:rFonts w:ascii="Times New Roman" w:hAnsi="Times New Roman"/>
              </w:rPr>
              <w:t>Правильность монтажа/подключения;</w:t>
            </w:r>
          </w:p>
          <w:p w14:paraId="40DE6909" w14:textId="77777777" w:rsidR="00904CA0" w:rsidRPr="00EE0843" w:rsidRDefault="00904CA0" w:rsidP="00904CA0">
            <w:pPr>
              <w:pStyle w:val="a7"/>
              <w:numPr>
                <w:ilvl w:val="0"/>
                <w:numId w:val="26"/>
              </w:numPr>
              <w:rPr>
                <w:rFonts w:ascii="Times New Roman" w:hAnsi="Times New Roman"/>
              </w:rPr>
            </w:pPr>
            <w:r w:rsidRPr="00EE0843">
              <w:rPr>
                <w:rFonts w:ascii="Times New Roman" w:hAnsi="Times New Roman"/>
              </w:rPr>
              <w:t>Контроль подключения к источнику электроэнергии</w:t>
            </w:r>
          </w:p>
          <w:p w14:paraId="2F70629A"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Квалификация функционирования (OQ) включает следующие испытания:</w:t>
            </w:r>
          </w:p>
          <w:p w14:paraId="058369BE" w14:textId="77777777" w:rsidR="00904CA0" w:rsidRPr="00EE0843" w:rsidRDefault="00904CA0" w:rsidP="00904CA0">
            <w:pPr>
              <w:pStyle w:val="a7"/>
              <w:numPr>
                <w:ilvl w:val="0"/>
                <w:numId w:val="27"/>
              </w:numPr>
              <w:rPr>
                <w:rFonts w:ascii="Times New Roman" w:hAnsi="Times New Roman"/>
              </w:rPr>
            </w:pPr>
            <w:r w:rsidRPr="00EE0843">
              <w:rPr>
                <w:rFonts w:ascii="Times New Roman" w:hAnsi="Times New Roman"/>
              </w:rPr>
              <w:t>Проверка функционирования;</w:t>
            </w:r>
          </w:p>
          <w:p w14:paraId="1D7C4F8E" w14:textId="77777777" w:rsidR="00904CA0" w:rsidRPr="00EE0843" w:rsidRDefault="00904CA0" w:rsidP="00904CA0">
            <w:pPr>
              <w:pStyle w:val="a7"/>
              <w:numPr>
                <w:ilvl w:val="0"/>
                <w:numId w:val="27"/>
              </w:numPr>
              <w:rPr>
                <w:rFonts w:ascii="Times New Roman" w:hAnsi="Times New Roman"/>
              </w:rPr>
            </w:pPr>
            <w:r w:rsidRPr="00EE0843">
              <w:rPr>
                <w:rFonts w:ascii="Times New Roman" w:hAnsi="Times New Roman"/>
              </w:rPr>
              <w:t>Определение точности поддержания температуры;</w:t>
            </w:r>
          </w:p>
          <w:p w14:paraId="4504B089" w14:textId="77777777" w:rsidR="00904CA0" w:rsidRPr="00EE0843" w:rsidRDefault="00904CA0" w:rsidP="00904CA0">
            <w:pPr>
              <w:pStyle w:val="a7"/>
              <w:numPr>
                <w:ilvl w:val="0"/>
                <w:numId w:val="27"/>
              </w:numPr>
              <w:rPr>
                <w:rFonts w:ascii="Times New Roman" w:hAnsi="Times New Roman"/>
              </w:rPr>
            </w:pPr>
            <w:r w:rsidRPr="00EE0843">
              <w:rPr>
                <w:rFonts w:ascii="Times New Roman" w:hAnsi="Times New Roman"/>
              </w:rPr>
              <w:t>Тест отключения электропитания</w:t>
            </w:r>
          </w:p>
          <w:p w14:paraId="5FF54937"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Квалификация эксплуатации (PQ) включает следующие испытания:</w:t>
            </w:r>
          </w:p>
          <w:p w14:paraId="6006ADD4"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определение температурного поля:</w:t>
            </w:r>
          </w:p>
          <w:p w14:paraId="7B47789A"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 xml:space="preserve">Для измерения температуры должны использоваться поверенные термографы погрешность ±0,5ºС. Интервал измерения 7 суток (72 часов), частота регистрации 1 раз в 5 минут. </w:t>
            </w:r>
          </w:p>
          <w:p w14:paraId="7FEA9CEF"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lastRenderedPageBreak/>
              <w:t>Рассчитываемые параметры:</w:t>
            </w:r>
          </w:p>
          <w:p w14:paraId="669379BA"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минимальное и максимальное значение температуры;</w:t>
            </w:r>
          </w:p>
          <w:p w14:paraId="42B1CCFB"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разность между максимальной и минимальной температурой;</w:t>
            </w:r>
          </w:p>
          <w:p w14:paraId="3A118F0D"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средняя температура датчика;</w:t>
            </w:r>
          </w:p>
          <w:p w14:paraId="4EA9C5B5"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стандартное и относительное отклонение по каждому датчику;</w:t>
            </w:r>
          </w:p>
          <w:p w14:paraId="62127E61"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разность между средним и максимальным значением температуры и разность между средним и минимальным значением температуры;</w:t>
            </w:r>
          </w:p>
          <w:p w14:paraId="7A872FF8"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амплитуда колебаний значений температуры по каждому датчику и общая амплитуда;</w:t>
            </w:r>
          </w:p>
          <w:p w14:paraId="2F482A0A"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неравномерность (градиент) распределения температуры по холодильнику в момент времени;</w:t>
            </w:r>
          </w:p>
          <w:p w14:paraId="7E819FAA"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разность между заданными настройками и средней температурой в холодильнике (точность поддержания);</w:t>
            </w:r>
          </w:p>
          <w:p w14:paraId="4DD73B63"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средняя кинетическая температура по каждому датчику и среднюю по холодильнику;</w:t>
            </w:r>
          </w:p>
          <w:p w14:paraId="550E1DE7"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определение по средним значениям холодных и горячих зон;</w:t>
            </w:r>
          </w:p>
          <w:p w14:paraId="199E1810"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медиана температуры по каждому датчику и общая медиана температуры по холодильнику;</w:t>
            </w:r>
          </w:p>
          <w:p w14:paraId="610DDBED"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Тест открытия дверей;</w:t>
            </w:r>
          </w:p>
          <w:p w14:paraId="6BBB0330"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Стресс-тест удержания тепла при загрузке (измерение температуры 12 часов после отключения питания.</w:t>
            </w:r>
          </w:p>
          <w:p w14:paraId="00763E74"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Продолжительность испытаний:</w:t>
            </w:r>
          </w:p>
          <w:p w14:paraId="53469EEA"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Испытания проводятся одним специалистом в течении восьми дней.</w:t>
            </w:r>
          </w:p>
          <w:p w14:paraId="574B4861"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Оформление результатов:</w:t>
            </w:r>
          </w:p>
          <w:p w14:paraId="7E24A094"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 xml:space="preserve">Результатом </w:t>
            </w:r>
            <w:r>
              <w:rPr>
                <w:rFonts w:ascii="Times New Roman" w:hAnsi="Times New Roman" w:cs="Times New Roman"/>
              </w:rPr>
              <w:t>оказания услуг</w:t>
            </w:r>
            <w:r w:rsidRPr="00EE0843">
              <w:rPr>
                <w:rFonts w:ascii="Times New Roman" w:hAnsi="Times New Roman" w:cs="Times New Roman"/>
              </w:rPr>
              <w:t xml:space="preserve"> являются протокол и отчет по квалификации морозильника. </w:t>
            </w:r>
          </w:p>
          <w:p w14:paraId="5E314AD2"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Протоколы и отчеты предоставляются в электронном виде и на бумажном носителе в количестве одного экземпляра.</w:t>
            </w:r>
          </w:p>
          <w:p w14:paraId="24103A46" w14:textId="77777777" w:rsidR="00904CA0" w:rsidRPr="00EE0843" w:rsidRDefault="00904CA0" w:rsidP="00B34422">
            <w:pPr>
              <w:rPr>
                <w:rFonts w:ascii="Times New Roman" w:hAnsi="Times New Roman" w:cs="Times New Roman"/>
              </w:rPr>
            </w:pPr>
          </w:p>
          <w:p w14:paraId="1D985D0F" w14:textId="77777777" w:rsidR="00904CA0" w:rsidRPr="00EE0843" w:rsidRDefault="00904CA0" w:rsidP="00B34422">
            <w:pPr>
              <w:rPr>
                <w:rFonts w:ascii="Times New Roman" w:hAnsi="Times New Roman" w:cs="Times New Roman"/>
                <w:b/>
                <w:i/>
                <w:u w:val="single"/>
              </w:rPr>
            </w:pPr>
            <w:r w:rsidRPr="00EE0843">
              <w:rPr>
                <w:rFonts w:ascii="Times New Roman" w:hAnsi="Times New Roman" w:cs="Times New Roman"/>
                <w:b/>
                <w:i/>
                <w:u w:val="single"/>
              </w:rPr>
              <w:t>Квалификация СО2 Инкубаторов (3 шт.):</w:t>
            </w:r>
          </w:p>
          <w:p w14:paraId="7936C2D1"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Инкубатор СО2, модель СВ150, производитель Binder, Германия;</w:t>
            </w:r>
          </w:p>
          <w:p w14:paraId="44DCB8DF"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Инкубатор СО2, модель NU-5810Е, производитель NuAire, США;</w:t>
            </w:r>
          </w:p>
          <w:p w14:paraId="62AD210C"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Инкубатор СО2, модель NUAIRE NU05810E, США</w:t>
            </w:r>
          </w:p>
          <w:p w14:paraId="26D9A1A0"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Квалификация монтажа (IQ) включает следующие испытания:</w:t>
            </w:r>
          </w:p>
          <w:p w14:paraId="061A4FEB" w14:textId="77777777" w:rsidR="00904CA0" w:rsidRPr="00EE0843" w:rsidRDefault="00904CA0" w:rsidP="00904CA0">
            <w:pPr>
              <w:pStyle w:val="a7"/>
              <w:numPr>
                <w:ilvl w:val="0"/>
                <w:numId w:val="28"/>
              </w:numPr>
              <w:rPr>
                <w:rFonts w:ascii="Times New Roman" w:hAnsi="Times New Roman"/>
              </w:rPr>
            </w:pPr>
            <w:r w:rsidRPr="00EE0843">
              <w:rPr>
                <w:rFonts w:ascii="Times New Roman" w:hAnsi="Times New Roman"/>
              </w:rPr>
              <w:t>Проверка наличия технической документации;</w:t>
            </w:r>
          </w:p>
          <w:p w14:paraId="3A78A737" w14:textId="77777777" w:rsidR="00904CA0" w:rsidRPr="00EE0843" w:rsidRDefault="00904CA0" w:rsidP="00904CA0">
            <w:pPr>
              <w:pStyle w:val="a7"/>
              <w:numPr>
                <w:ilvl w:val="0"/>
                <w:numId w:val="28"/>
              </w:numPr>
              <w:rPr>
                <w:rFonts w:ascii="Times New Roman" w:hAnsi="Times New Roman"/>
              </w:rPr>
            </w:pPr>
            <w:r w:rsidRPr="00EE0843">
              <w:rPr>
                <w:rFonts w:ascii="Times New Roman" w:hAnsi="Times New Roman"/>
              </w:rPr>
              <w:t>Проверка комплектации;</w:t>
            </w:r>
          </w:p>
          <w:p w14:paraId="41B3AF57" w14:textId="77777777" w:rsidR="00904CA0" w:rsidRPr="00EE0843" w:rsidRDefault="00904CA0" w:rsidP="00904CA0">
            <w:pPr>
              <w:pStyle w:val="a7"/>
              <w:numPr>
                <w:ilvl w:val="0"/>
                <w:numId w:val="28"/>
              </w:numPr>
              <w:rPr>
                <w:rFonts w:ascii="Times New Roman" w:hAnsi="Times New Roman"/>
              </w:rPr>
            </w:pPr>
            <w:r w:rsidRPr="00EE0843">
              <w:rPr>
                <w:rFonts w:ascii="Times New Roman" w:hAnsi="Times New Roman"/>
              </w:rPr>
              <w:t>Осмотр внешнего вида;</w:t>
            </w:r>
          </w:p>
          <w:p w14:paraId="255A6596" w14:textId="77777777" w:rsidR="00904CA0" w:rsidRPr="00EE0843" w:rsidRDefault="00904CA0" w:rsidP="00904CA0">
            <w:pPr>
              <w:pStyle w:val="a7"/>
              <w:numPr>
                <w:ilvl w:val="0"/>
                <w:numId w:val="28"/>
              </w:numPr>
              <w:rPr>
                <w:rFonts w:ascii="Times New Roman" w:hAnsi="Times New Roman"/>
              </w:rPr>
            </w:pPr>
            <w:r w:rsidRPr="00EE0843">
              <w:rPr>
                <w:rFonts w:ascii="Times New Roman" w:hAnsi="Times New Roman"/>
              </w:rPr>
              <w:t>Проверка правильности монтажа / подключения;</w:t>
            </w:r>
          </w:p>
          <w:p w14:paraId="17F80230" w14:textId="77777777" w:rsidR="00904CA0" w:rsidRPr="00EE0843" w:rsidRDefault="00904CA0" w:rsidP="00904CA0">
            <w:pPr>
              <w:pStyle w:val="a7"/>
              <w:numPr>
                <w:ilvl w:val="0"/>
                <w:numId w:val="28"/>
              </w:numPr>
              <w:rPr>
                <w:rFonts w:ascii="Times New Roman" w:hAnsi="Times New Roman"/>
              </w:rPr>
            </w:pPr>
            <w:r w:rsidRPr="00EE0843">
              <w:rPr>
                <w:rFonts w:ascii="Times New Roman" w:hAnsi="Times New Roman"/>
              </w:rPr>
              <w:t>Контроль подключения к источнику электроэнергии;</w:t>
            </w:r>
          </w:p>
          <w:p w14:paraId="2078A4FC" w14:textId="77777777" w:rsidR="00904CA0" w:rsidRPr="00EE0843" w:rsidRDefault="00904CA0" w:rsidP="00904CA0">
            <w:pPr>
              <w:pStyle w:val="a7"/>
              <w:numPr>
                <w:ilvl w:val="0"/>
                <w:numId w:val="28"/>
              </w:numPr>
              <w:rPr>
                <w:rFonts w:ascii="Times New Roman" w:hAnsi="Times New Roman"/>
              </w:rPr>
            </w:pPr>
            <w:r w:rsidRPr="00EE0843">
              <w:rPr>
                <w:rFonts w:ascii="Times New Roman" w:hAnsi="Times New Roman"/>
              </w:rPr>
              <w:t>Проверка электрического щита/системы управления;</w:t>
            </w:r>
          </w:p>
          <w:p w14:paraId="4F5E1E34" w14:textId="77777777" w:rsidR="00904CA0" w:rsidRPr="00EE0843" w:rsidRDefault="00904CA0" w:rsidP="00904CA0">
            <w:pPr>
              <w:pStyle w:val="a7"/>
              <w:numPr>
                <w:ilvl w:val="0"/>
                <w:numId w:val="28"/>
              </w:numPr>
              <w:rPr>
                <w:rFonts w:ascii="Times New Roman" w:hAnsi="Times New Roman"/>
              </w:rPr>
            </w:pPr>
            <w:r w:rsidRPr="00EE0843">
              <w:rPr>
                <w:rFonts w:ascii="Times New Roman" w:hAnsi="Times New Roman"/>
              </w:rPr>
              <w:lastRenderedPageBreak/>
              <w:t>Проверка калибровки / поверки КИП.</w:t>
            </w:r>
          </w:p>
          <w:p w14:paraId="68B995BE"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Квалификация функционирования (OQ) включает следующие испытания:</w:t>
            </w:r>
          </w:p>
          <w:p w14:paraId="32B28698" w14:textId="77777777" w:rsidR="00904CA0" w:rsidRPr="00EE0843" w:rsidRDefault="00904CA0" w:rsidP="00904CA0">
            <w:pPr>
              <w:pStyle w:val="a7"/>
              <w:numPr>
                <w:ilvl w:val="0"/>
                <w:numId w:val="29"/>
              </w:numPr>
              <w:rPr>
                <w:rFonts w:ascii="Times New Roman" w:hAnsi="Times New Roman"/>
              </w:rPr>
            </w:pPr>
            <w:r w:rsidRPr="00EE0843">
              <w:rPr>
                <w:rFonts w:ascii="Times New Roman" w:hAnsi="Times New Roman"/>
              </w:rPr>
              <w:t>Проверка функционирования в соответствии с руководством по эксплуатации;</w:t>
            </w:r>
          </w:p>
          <w:p w14:paraId="05E256A1" w14:textId="77777777" w:rsidR="00904CA0" w:rsidRPr="00EE0843" w:rsidRDefault="00904CA0" w:rsidP="00904CA0">
            <w:pPr>
              <w:pStyle w:val="a7"/>
              <w:numPr>
                <w:ilvl w:val="0"/>
                <w:numId w:val="29"/>
              </w:numPr>
              <w:rPr>
                <w:rFonts w:ascii="Times New Roman" w:hAnsi="Times New Roman"/>
              </w:rPr>
            </w:pPr>
            <w:r w:rsidRPr="00EE0843">
              <w:rPr>
                <w:rFonts w:ascii="Times New Roman" w:hAnsi="Times New Roman"/>
              </w:rPr>
              <w:t>Определение точности поддержания температуры;</w:t>
            </w:r>
          </w:p>
          <w:p w14:paraId="5722170F" w14:textId="77777777" w:rsidR="00904CA0" w:rsidRPr="00EE0843" w:rsidRDefault="00904CA0" w:rsidP="00904CA0">
            <w:pPr>
              <w:pStyle w:val="a7"/>
              <w:numPr>
                <w:ilvl w:val="0"/>
                <w:numId w:val="29"/>
              </w:numPr>
              <w:rPr>
                <w:rFonts w:ascii="Times New Roman" w:hAnsi="Times New Roman"/>
              </w:rPr>
            </w:pPr>
            <w:r w:rsidRPr="00EE0843">
              <w:rPr>
                <w:rFonts w:ascii="Times New Roman" w:hAnsi="Times New Roman"/>
              </w:rPr>
              <w:t>Определение точности поддержания уровня влажности;</w:t>
            </w:r>
          </w:p>
          <w:p w14:paraId="51DB799B" w14:textId="77777777" w:rsidR="00904CA0" w:rsidRPr="00EE0843" w:rsidRDefault="00904CA0" w:rsidP="00904CA0">
            <w:pPr>
              <w:pStyle w:val="a7"/>
              <w:numPr>
                <w:ilvl w:val="0"/>
                <w:numId w:val="29"/>
              </w:numPr>
              <w:rPr>
                <w:rFonts w:ascii="Times New Roman" w:hAnsi="Times New Roman"/>
              </w:rPr>
            </w:pPr>
            <w:r w:rsidRPr="00EE0843">
              <w:rPr>
                <w:rFonts w:ascii="Times New Roman" w:hAnsi="Times New Roman"/>
              </w:rPr>
              <w:t>Определение точности поддержания уровня CO2;</w:t>
            </w:r>
          </w:p>
          <w:p w14:paraId="6BD5235F" w14:textId="77777777" w:rsidR="00904CA0" w:rsidRPr="00EE0843" w:rsidRDefault="00904CA0" w:rsidP="00904CA0">
            <w:pPr>
              <w:pStyle w:val="a7"/>
              <w:numPr>
                <w:ilvl w:val="0"/>
                <w:numId w:val="29"/>
              </w:numPr>
              <w:rPr>
                <w:rFonts w:ascii="Times New Roman" w:hAnsi="Times New Roman"/>
              </w:rPr>
            </w:pPr>
            <w:r w:rsidRPr="00EE0843">
              <w:rPr>
                <w:rFonts w:ascii="Times New Roman" w:hAnsi="Times New Roman"/>
              </w:rPr>
              <w:t>Определение времени восстановления параметров после открытия дверцы.</w:t>
            </w:r>
          </w:p>
          <w:p w14:paraId="6ABADB36"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Квалификация эксплуатации (PQ) включает следующие испытания:</w:t>
            </w:r>
          </w:p>
          <w:p w14:paraId="1D788F72" w14:textId="77777777" w:rsidR="00904CA0" w:rsidRPr="00EE0843" w:rsidRDefault="00904CA0" w:rsidP="00904CA0">
            <w:pPr>
              <w:pStyle w:val="a7"/>
              <w:numPr>
                <w:ilvl w:val="0"/>
                <w:numId w:val="30"/>
              </w:numPr>
              <w:rPr>
                <w:rFonts w:ascii="Times New Roman" w:hAnsi="Times New Roman"/>
              </w:rPr>
            </w:pPr>
            <w:r w:rsidRPr="00EE0843">
              <w:rPr>
                <w:rFonts w:ascii="Times New Roman" w:hAnsi="Times New Roman"/>
              </w:rPr>
              <w:t>Определение температурного поля с загрузкой;</w:t>
            </w:r>
          </w:p>
          <w:p w14:paraId="3523C050" w14:textId="77777777" w:rsidR="00904CA0" w:rsidRPr="00EE0843" w:rsidRDefault="00904CA0" w:rsidP="00904CA0">
            <w:pPr>
              <w:pStyle w:val="a7"/>
              <w:numPr>
                <w:ilvl w:val="0"/>
                <w:numId w:val="30"/>
              </w:numPr>
              <w:rPr>
                <w:rFonts w:ascii="Times New Roman" w:hAnsi="Times New Roman"/>
              </w:rPr>
            </w:pPr>
            <w:r w:rsidRPr="00EE0843">
              <w:rPr>
                <w:rFonts w:ascii="Times New Roman" w:hAnsi="Times New Roman"/>
              </w:rPr>
              <w:t>Определение распределения влажности в камере с загрузкой;</w:t>
            </w:r>
          </w:p>
          <w:p w14:paraId="379583DF" w14:textId="77777777" w:rsidR="00904CA0" w:rsidRPr="00EE0843" w:rsidRDefault="00904CA0" w:rsidP="00904CA0">
            <w:pPr>
              <w:pStyle w:val="a7"/>
              <w:numPr>
                <w:ilvl w:val="0"/>
                <w:numId w:val="30"/>
              </w:numPr>
              <w:rPr>
                <w:rFonts w:ascii="Times New Roman" w:hAnsi="Times New Roman"/>
              </w:rPr>
            </w:pPr>
            <w:r w:rsidRPr="00EE0843">
              <w:rPr>
                <w:rFonts w:ascii="Times New Roman" w:hAnsi="Times New Roman"/>
              </w:rPr>
              <w:t>Тест на стабильность параметров при открывании и закрывании двери;</w:t>
            </w:r>
          </w:p>
          <w:p w14:paraId="7DF0CE6F" w14:textId="77777777" w:rsidR="00904CA0" w:rsidRPr="00EE0843" w:rsidRDefault="00904CA0" w:rsidP="00904CA0">
            <w:pPr>
              <w:pStyle w:val="a7"/>
              <w:numPr>
                <w:ilvl w:val="0"/>
                <w:numId w:val="30"/>
              </w:numPr>
              <w:rPr>
                <w:rFonts w:ascii="Times New Roman" w:hAnsi="Times New Roman"/>
              </w:rPr>
            </w:pPr>
            <w:r w:rsidRPr="00EE0843">
              <w:rPr>
                <w:rFonts w:ascii="Times New Roman" w:hAnsi="Times New Roman"/>
              </w:rPr>
              <w:t>Тест на отключение питания;</w:t>
            </w:r>
          </w:p>
          <w:p w14:paraId="1A2C8305" w14:textId="77777777" w:rsidR="00904CA0" w:rsidRPr="00EE0843" w:rsidRDefault="00904CA0" w:rsidP="00904CA0">
            <w:pPr>
              <w:pStyle w:val="a7"/>
              <w:numPr>
                <w:ilvl w:val="0"/>
                <w:numId w:val="30"/>
              </w:numPr>
              <w:rPr>
                <w:rFonts w:ascii="Times New Roman" w:hAnsi="Times New Roman"/>
              </w:rPr>
            </w:pPr>
            <w:r w:rsidRPr="00EE0843">
              <w:rPr>
                <w:rFonts w:ascii="Times New Roman" w:hAnsi="Times New Roman"/>
              </w:rPr>
              <w:t>Тест на воспроизводимость результатов (72 часа во время работы персонала).</w:t>
            </w:r>
          </w:p>
          <w:p w14:paraId="38AB12AF"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Продолжительность испытаний:</w:t>
            </w:r>
          </w:p>
          <w:p w14:paraId="15F8A270"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Испытания проводятся одним специалистом в течении двух дней.</w:t>
            </w:r>
          </w:p>
          <w:p w14:paraId="7E7C5483"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Оформление результатов:</w:t>
            </w:r>
          </w:p>
          <w:p w14:paraId="02C31DC7"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 xml:space="preserve">Результатом </w:t>
            </w:r>
            <w:r>
              <w:rPr>
                <w:rFonts w:ascii="Times New Roman" w:hAnsi="Times New Roman" w:cs="Times New Roman"/>
              </w:rPr>
              <w:t>оказания услуг</w:t>
            </w:r>
            <w:r w:rsidRPr="00EE0843">
              <w:rPr>
                <w:rFonts w:ascii="Times New Roman" w:hAnsi="Times New Roman" w:cs="Times New Roman"/>
              </w:rPr>
              <w:t xml:space="preserve"> являются протоколы и отчеты по квалификации инкубаторов.</w:t>
            </w:r>
          </w:p>
          <w:p w14:paraId="125A1C42" w14:textId="77777777" w:rsidR="00904CA0" w:rsidRPr="00EE0843" w:rsidRDefault="00904CA0" w:rsidP="00B34422">
            <w:pPr>
              <w:rPr>
                <w:rFonts w:ascii="Times New Roman" w:hAnsi="Times New Roman" w:cs="Times New Roman"/>
              </w:rPr>
            </w:pPr>
            <w:r w:rsidRPr="00EE0843">
              <w:rPr>
                <w:rFonts w:ascii="Times New Roman" w:hAnsi="Times New Roman" w:cs="Times New Roman"/>
              </w:rPr>
              <w:t>Протоколы и отчеты предоставляются в электронном виде и на бумажном носителе в количестве одного экземпляра.</w:t>
            </w:r>
          </w:p>
        </w:tc>
      </w:tr>
      <w:tr w:rsidR="00904CA0" w:rsidRPr="002A3B43" w14:paraId="68E586CA" w14:textId="77777777" w:rsidTr="00B34422">
        <w:tc>
          <w:tcPr>
            <w:tcW w:w="846" w:type="dxa"/>
          </w:tcPr>
          <w:p w14:paraId="22EF21E0" w14:textId="77777777" w:rsidR="00904CA0" w:rsidRPr="002A3B43" w:rsidRDefault="00904CA0" w:rsidP="00B34422">
            <w:pPr>
              <w:rPr>
                <w:rFonts w:ascii="Times New Roman" w:hAnsi="Times New Roman" w:cs="Times New Roman"/>
              </w:rPr>
            </w:pPr>
            <w:r>
              <w:rPr>
                <w:rFonts w:ascii="Times New Roman" w:hAnsi="Times New Roman" w:cs="Times New Roman"/>
              </w:rPr>
              <w:lastRenderedPageBreak/>
              <w:t>4</w:t>
            </w:r>
            <w:r w:rsidRPr="002A3B43">
              <w:rPr>
                <w:rFonts w:ascii="Times New Roman" w:hAnsi="Times New Roman" w:cs="Times New Roman"/>
              </w:rPr>
              <w:t>.</w:t>
            </w:r>
          </w:p>
        </w:tc>
        <w:tc>
          <w:tcPr>
            <w:tcW w:w="3118" w:type="dxa"/>
          </w:tcPr>
          <w:p w14:paraId="4AF34A3E" w14:textId="77777777" w:rsidR="00904CA0" w:rsidRPr="002A3B43" w:rsidRDefault="00904CA0" w:rsidP="00B34422">
            <w:pPr>
              <w:rPr>
                <w:rFonts w:ascii="Times New Roman" w:hAnsi="Times New Roman" w:cs="Times New Roman"/>
              </w:rPr>
            </w:pPr>
            <w:r w:rsidRPr="002A3B43">
              <w:rPr>
                <w:rFonts w:ascii="Times New Roman" w:hAnsi="Times New Roman" w:cs="Times New Roman"/>
              </w:rPr>
              <w:t>Адрес объекта закупки</w:t>
            </w:r>
          </w:p>
        </w:tc>
        <w:tc>
          <w:tcPr>
            <w:tcW w:w="10915" w:type="dxa"/>
          </w:tcPr>
          <w:p w14:paraId="72740B61" w14:textId="77777777" w:rsidR="00904CA0" w:rsidRPr="002A3B43" w:rsidRDefault="00904CA0" w:rsidP="00B34422">
            <w:pPr>
              <w:rPr>
                <w:rFonts w:ascii="Times New Roman" w:hAnsi="Times New Roman" w:cs="Times New Roman"/>
              </w:rPr>
            </w:pPr>
            <w:r w:rsidRPr="002A3B43">
              <w:rPr>
                <w:rFonts w:ascii="Times New Roman" w:hAnsi="Times New Roman" w:cs="Times New Roman"/>
              </w:rPr>
              <w:t>197758, г. Санкт-Петербург, п. Песочный, Ленинградская улица, дом № 68, лит. В.</w:t>
            </w:r>
          </w:p>
        </w:tc>
      </w:tr>
      <w:tr w:rsidR="00904CA0" w:rsidRPr="002A3B43" w14:paraId="45B3590C" w14:textId="77777777" w:rsidTr="00B34422">
        <w:tc>
          <w:tcPr>
            <w:tcW w:w="846" w:type="dxa"/>
          </w:tcPr>
          <w:p w14:paraId="4870EBA4" w14:textId="77777777" w:rsidR="00904CA0" w:rsidRPr="002A3B43" w:rsidRDefault="00904CA0" w:rsidP="00B34422">
            <w:pPr>
              <w:rPr>
                <w:rFonts w:ascii="Times New Roman" w:hAnsi="Times New Roman" w:cs="Times New Roman"/>
              </w:rPr>
            </w:pPr>
            <w:r>
              <w:rPr>
                <w:rFonts w:ascii="Times New Roman" w:hAnsi="Times New Roman" w:cs="Times New Roman"/>
              </w:rPr>
              <w:t>5</w:t>
            </w:r>
            <w:r w:rsidRPr="002A3B43">
              <w:rPr>
                <w:rFonts w:ascii="Times New Roman" w:hAnsi="Times New Roman" w:cs="Times New Roman"/>
              </w:rPr>
              <w:t>.</w:t>
            </w:r>
          </w:p>
        </w:tc>
        <w:tc>
          <w:tcPr>
            <w:tcW w:w="3118" w:type="dxa"/>
          </w:tcPr>
          <w:p w14:paraId="2F0CE0E0" w14:textId="77777777" w:rsidR="00904CA0" w:rsidRPr="002A3B43" w:rsidRDefault="00904CA0" w:rsidP="00B34422">
            <w:pPr>
              <w:rPr>
                <w:rFonts w:ascii="Times New Roman" w:hAnsi="Times New Roman" w:cs="Times New Roman"/>
              </w:rPr>
            </w:pPr>
            <w:r w:rsidRPr="002A3B43">
              <w:rPr>
                <w:rFonts w:ascii="Times New Roman" w:hAnsi="Times New Roman" w:cs="Times New Roman"/>
              </w:rPr>
              <w:t>Перечень объектов, подлежащих квалификации</w:t>
            </w:r>
          </w:p>
        </w:tc>
        <w:tc>
          <w:tcPr>
            <w:tcW w:w="10915" w:type="dxa"/>
          </w:tcPr>
          <w:p w14:paraId="1C1BB33D" w14:textId="77777777" w:rsidR="00904CA0" w:rsidRPr="002A3B43" w:rsidRDefault="00904CA0" w:rsidP="00B34422">
            <w:pPr>
              <w:rPr>
                <w:rFonts w:ascii="Times New Roman" w:hAnsi="Times New Roman" w:cs="Times New Roman"/>
              </w:rPr>
            </w:pPr>
            <w:r w:rsidRPr="002A3B43">
              <w:rPr>
                <w:rFonts w:ascii="Times New Roman" w:hAnsi="Times New Roman" w:cs="Times New Roman"/>
              </w:rPr>
              <w:t xml:space="preserve"> В соответствии с перечнем чистых помещений и основного оборудования ЦП БМКП. </w:t>
            </w:r>
          </w:p>
          <w:p w14:paraId="6DB7F809" w14:textId="77777777" w:rsidR="00904CA0" w:rsidRPr="002A3B43" w:rsidRDefault="00904CA0" w:rsidP="00B34422">
            <w:pPr>
              <w:rPr>
                <w:rFonts w:ascii="Times New Roman" w:hAnsi="Times New Roman" w:cs="Times New Roman"/>
              </w:rPr>
            </w:pPr>
            <w:r w:rsidRPr="002A3B43">
              <w:rPr>
                <w:rFonts w:ascii="Times New Roman" w:hAnsi="Times New Roman" w:cs="Times New Roman"/>
              </w:rPr>
              <w:t>Другие необходимые исходные данные предоставляются по согласованию сторон.</w:t>
            </w:r>
          </w:p>
        </w:tc>
      </w:tr>
      <w:tr w:rsidR="00904CA0" w:rsidRPr="002A3B43" w14:paraId="1C8617B9" w14:textId="77777777" w:rsidTr="00B34422">
        <w:tc>
          <w:tcPr>
            <w:tcW w:w="846" w:type="dxa"/>
          </w:tcPr>
          <w:p w14:paraId="0C6BEADE" w14:textId="77777777" w:rsidR="00904CA0" w:rsidRPr="002A3B43" w:rsidRDefault="00904CA0" w:rsidP="00B34422">
            <w:pPr>
              <w:rPr>
                <w:rFonts w:ascii="Times New Roman" w:hAnsi="Times New Roman" w:cs="Times New Roman"/>
              </w:rPr>
            </w:pPr>
            <w:r>
              <w:rPr>
                <w:rFonts w:ascii="Times New Roman" w:hAnsi="Times New Roman" w:cs="Times New Roman"/>
              </w:rPr>
              <w:t>6</w:t>
            </w:r>
            <w:r w:rsidRPr="002A3B43">
              <w:rPr>
                <w:rFonts w:ascii="Times New Roman" w:hAnsi="Times New Roman" w:cs="Times New Roman"/>
              </w:rPr>
              <w:t>.</w:t>
            </w:r>
          </w:p>
        </w:tc>
        <w:tc>
          <w:tcPr>
            <w:tcW w:w="3118" w:type="dxa"/>
          </w:tcPr>
          <w:p w14:paraId="231E0165" w14:textId="77777777" w:rsidR="00904CA0" w:rsidRPr="002A3B43" w:rsidRDefault="00904CA0" w:rsidP="00B34422">
            <w:pPr>
              <w:rPr>
                <w:rFonts w:ascii="Times New Roman" w:hAnsi="Times New Roman" w:cs="Times New Roman"/>
              </w:rPr>
            </w:pPr>
            <w:r w:rsidRPr="002A3B43">
              <w:rPr>
                <w:rFonts w:ascii="Times New Roman" w:hAnsi="Times New Roman" w:cs="Times New Roman"/>
              </w:rPr>
              <w:t>Требования к техническим характеристикам и качеству услуг</w:t>
            </w:r>
          </w:p>
        </w:tc>
        <w:tc>
          <w:tcPr>
            <w:tcW w:w="10915" w:type="dxa"/>
          </w:tcPr>
          <w:p w14:paraId="512842C0" w14:textId="77777777" w:rsidR="00904CA0" w:rsidRPr="002A3B43" w:rsidRDefault="00904CA0" w:rsidP="00B34422">
            <w:pPr>
              <w:rPr>
                <w:rFonts w:ascii="Times New Roman" w:hAnsi="Times New Roman" w:cs="Times New Roman"/>
              </w:rPr>
            </w:pPr>
            <w:r>
              <w:rPr>
                <w:rFonts w:ascii="Times New Roman" w:hAnsi="Times New Roman" w:cs="Times New Roman"/>
              </w:rPr>
              <w:t>6</w:t>
            </w:r>
            <w:r w:rsidRPr="002A3B43">
              <w:rPr>
                <w:rFonts w:ascii="Times New Roman" w:hAnsi="Times New Roman" w:cs="Times New Roman"/>
              </w:rPr>
              <w:t>.1. В процессе оказания услуг Исполнитель должен руководствоваться действующими требованиями следующих документов:</w:t>
            </w:r>
          </w:p>
          <w:p w14:paraId="1095AF65" w14:textId="77777777" w:rsidR="00904CA0" w:rsidRPr="002A3B43" w:rsidRDefault="00904CA0" w:rsidP="00B34422">
            <w:pPr>
              <w:rPr>
                <w:rFonts w:ascii="Times New Roman" w:hAnsi="Times New Roman" w:cs="Times New Roman"/>
              </w:rPr>
            </w:pPr>
            <w:r>
              <w:rPr>
                <w:rFonts w:ascii="Times New Roman" w:hAnsi="Times New Roman" w:cs="Times New Roman"/>
              </w:rPr>
              <w:t>6</w:t>
            </w:r>
            <w:r w:rsidRPr="002A3B43">
              <w:rPr>
                <w:rFonts w:ascii="Times New Roman" w:hAnsi="Times New Roman" w:cs="Times New Roman"/>
              </w:rPr>
              <w:t>.1.1. Федеральный закон от 23.06.2016 № 180-ФЗ «О биомедицинских клеточных продуктах».</w:t>
            </w:r>
          </w:p>
          <w:p w14:paraId="597681E4" w14:textId="77777777" w:rsidR="00904CA0" w:rsidRPr="002A3B43" w:rsidRDefault="00904CA0" w:rsidP="00B34422">
            <w:pPr>
              <w:rPr>
                <w:rFonts w:ascii="Times New Roman" w:hAnsi="Times New Roman" w:cs="Times New Roman"/>
              </w:rPr>
            </w:pPr>
            <w:r>
              <w:rPr>
                <w:rFonts w:ascii="Times New Roman" w:hAnsi="Times New Roman" w:cs="Times New Roman"/>
              </w:rPr>
              <w:t>6</w:t>
            </w:r>
            <w:r w:rsidRPr="002A3B43">
              <w:rPr>
                <w:rFonts w:ascii="Times New Roman" w:hAnsi="Times New Roman" w:cs="Times New Roman"/>
              </w:rPr>
              <w:t>.1.2. Приказ Минздрава России от 08.08.2018 №512н «Об утверждении Правил надлежащей практики по работе с биомедицинскими клеточными продуктами».</w:t>
            </w:r>
          </w:p>
          <w:p w14:paraId="744B5E8D" w14:textId="579E82AC" w:rsidR="00904CA0" w:rsidRPr="002A3B43" w:rsidRDefault="00904CA0" w:rsidP="00B34422">
            <w:pPr>
              <w:rPr>
                <w:rFonts w:ascii="Times New Roman" w:hAnsi="Times New Roman" w:cs="Times New Roman"/>
              </w:rPr>
            </w:pPr>
            <w:r>
              <w:rPr>
                <w:rFonts w:ascii="Times New Roman" w:hAnsi="Times New Roman" w:cs="Times New Roman"/>
              </w:rPr>
              <w:t>6</w:t>
            </w:r>
            <w:r w:rsidRPr="002A3B43">
              <w:rPr>
                <w:rFonts w:ascii="Times New Roman" w:hAnsi="Times New Roman" w:cs="Times New Roman"/>
              </w:rPr>
              <w:t>.1.3. Постановление Правительства РФ от 3 октября 2018 года № 1184 «Об утверждении Положения о лицензировании деятельности по производству биомедицинских клеточных продуктов».</w:t>
            </w:r>
          </w:p>
          <w:p w14:paraId="0A77445B" w14:textId="502E59DA" w:rsidR="00904CA0" w:rsidRPr="002A3B43" w:rsidRDefault="00904CA0" w:rsidP="00733D98">
            <w:pPr>
              <w:rPr>
                <w:rFonts w:ascii="Times New Roman" w:hAnsi="Times New Roman" w:cs="Times New Roman"/>
              </w:rPr>
            </w:pPr>
            <w:r>
              <w:rPr>
                <w:rFonts w:ascii="Times New Roman" w:hAnsi="Times New Roman" w:cs="Times New Roman"/>
              </w:rPr>
              <w:t>6</w:t>
            </w:r>
            <w:r w:rsidRPr="002A3B43">
              <w:rPr>
                <w:rFonts w:ascii="Times New Roman" w:hAnsi="Times New Roman" w:cs="Times New Roman"/>
              </w:rPr>
              <w:t>.1.</w:t>
            </w:r>
            <w:r w:rsidR="00733D98">
              <w:rPr>
                <w:rFonts w:ascii="Times New Roman" w:hAnsi="Times New Roman" w:cs="Times New Roman"/>
              </w:rPr>
              <w:t>4</w:t>
            </w:r>
            <w:r w:rsidRPr="002A3B43">
              <w:rPr>
                <w:rFonts w:ascii="Times New Roman" w:hAnsi="Times New Roman" w:cs="Times New Roman"/>
              </w:rPr>
              <w:t>.   Решения Совета Евразийской экономической комиссии от 03.11.2016 N 77.</w:t>
            </w:r>
          </w:p>
        </w:tc>
      </w:tr>
    </w:tbl>
    <w:p w14:paraId="5F48E4AE" w14:textId="77777777" w:rsidR="00170252" w:rsidRDefault="00170252" w:rsidP="000820E3">
      <w:pPr>
        <w:rPr>
          <w:rFonts w:ascii="Times New Roman" w:hAnsi="Times New Roman" w:cs="Times New Roman"/>
          <w:b/>
          <w:sz w:val="28"/>
          <w:szCs w:val="28"/>
        </w:rPr>
      </w:pPr>
    </w:p>
    <w:sectPr w:rsidR="00170252" w:rsidSect="00904CA0">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B1CF3" w14:textId="77777777" w:rsidR="0027162A" w:rsidRDefault="0027162A">
      <w:pPr>
        <w:spacing w:after="0" w:line="240" w:lineRule="auto"/>
      </w:pPr>
      <w:r>
        <w:separator/>
      </w:r>
    </w:p>
  </w:endnote>
  <w:endnote w:type="continuationSeparator" w:id="0">
    <w:p w14:paraId="3007EFE8" w14:textId="77777777" w:rsidR="0027162A" w:rsidRDefault="00271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9CFAA0B" w14:textId="77777777" w:rsidR="0028436D" w:rsidRDefault="0028436D">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790A30BF" w14:textId="1AB6F9CE" w:rsidR="00F52E6A" w:rsidRDefault="0028436D">
    <w:pPr>
      <w:pStyle w:val="ab"/>
      <w:jc w:val="right"/>
    </w:pPr>
    <w:r>
      <w:rPr>
        <w:noProof/>
        <w:lang w:eastAsia="ru-RU"/>
      </w:rPr>
      <w:drawing>
        <wp:inline distT="0" distB="0" distL="0" distR="0" wp14:anchorId="789A1EB0" wp14:editId="2CEDA549">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14:paraId="36FD0A2E" w14:textId="5472C8A6" w:rsidR="00F52E6A" w:rsidRDefault="00F52E6A">
        <w:pPr>
          <w:pStyle w:val="ab"/>
          <w:jc w:val="right"/>
        </w:pPr>
        <w:r>
          <w:fldChar w:fldCharType="begin"/>
        </w:r>
        <w:r>
          <w:instrText>PAGE   \* MERGEFORMAT</w:instrText>
        </w:r>
        <w:r>
          <w:fldChar w:fldCharType="separate"/>
        </w:r>
        <w:r w:rsidR="00F83A9D">
          <w:rPr>
            <w:noProof/>
          </w:rPr>
          <w:t>4</w:t>
        </w:r>
        <w:r>
          <w:fldChar w:fldCharType="end"/>
        </w:r>
      </w:p>
    </w:sdtContent>
  </w:sdt>
  <w:p w14:paraId="16FD1643" w14:textId="77777777"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22C15B4" w14:textId="77777777" w:rsidR="00F52E6A" w:rsidRDefault="0027162A">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14:paraId="10496399" w14:textId="77777777"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67752BF2" w14:textId="19559327" w:rsidR="004725AB" w:rsidRDefault="0027162A">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F83A9D">
          <w:rPr>
            <w:noProof/>
          </w:rPr>
          <w:t>2</w:t>
        </w:r>
        <w:r w:rsidR="004725AB">
          <w:fldChar w:fldCharType="end"/>
        </w:r>
      </w:sdtContent>
    </w:sdt>
  </w:p>
  <w:p w14:paraId="1523DE66" w14:textId="77777777"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742CCBF1" w14:textId="248FCE58" w:rsidR="004725AB" w:rsidRDefault="0027162A">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F83A9D">
          <w:rPr>
            <w:noProof/>
          </w:rPr>
          <w:t>3</w:t>
        </w:r>
        <w:r w:rsidR="004725AB">
          <w:fldChar w:fldCharType="end"/>
        </w:r>
      </w:sdtContent>
    </w:sdt>
  </w:p>
  <w:p w14:paraId="7598C8AB" w14:textId="77777777"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D38C63" w14:textId="77777777" w:rsidR="0027162A" w:rsidRDefault="0027162A">
      <w:pPr>
        <w:spacing w:after="0" w:line="240" w:lineRule="auto"/>
      </w:pPr>
      <w:r>
        <w:separator/>
      </w:r>
    </w:p>
  </w:footnote>
  <w:footnote w:type="continuationSeparator" w:id="0">
    <w:p w14:paraId="5DC87710" w14:textId="77777777" w:rsidR="0027162A" w:rsidRDefault="0027162A">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16B2B198" w14:textId="77777777" w:rsidR="0028436D" w:rsidRDefault="0028436D">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0C3A25A5" w14:textId="77777777" w:rsidR="0028436D" w:rsidRDefault="0028436D">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0CCEAEFA" w14:textId="77777777" w:rsidR="0028436D" w:rsidRDefault="0028436D">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18458A79" w14:textId="77777777"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53BCF651" w14:textId="77777777"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71147"/>
    <w:multiLevelType w:val="hybridMultilevel"/>
    <w:tmpl w:val="E31080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9" w15:restartNumberingAfterBreak="0">
    <w:nsid w:val="323272D3"/>
    <w:multiLevelType w:val="hybridMultilevel"/>
    <w:tmpl w:val="AA7E2C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449968A7"/>
    <w:multiLevelType w:val="hybridMultilevel"/>
    <w:tmpl w:val="05CCB4AA"/>
    <w:lvl w:ilvl="0" w:tplc="04190005">
      <w:start w:val="1"/>
      <w:numFmt w:val="bullet"/>
      <w:lvlText w:val=""/>
      <w:lvlJc w:val="left"/>
      <w:pPr>
        <w:tabs>
          <w:tab w:val="num" w:pos="780"/>
        </w:tabs>
        <w:ind w:left="7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46613ED6"/>
    <w:multiLevelType w:val="hybridMultilevel"/>
    <w:tmpl w:val="9DDC9E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C0E76A8"/>
    <w:multiLevelType w:val="hybridMultilevel"/>
    <w:tmpl w:val="A13640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0624EB7"/>
    <w:multiLevelType w:val="hybridMultilevel"/>
    <w:tmpl w:val="0FF451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6719047C"/>
    <w:multiLevelType w:val="hybridMultilevel"/>
    <w:tmpl w:val="960CF6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0360E61"/>
    <w:multiLevelType w:val="hybridMultilevel"/>
    <w:tmpl w:val="B8343E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7233D40"/>
    <w:multiLevelType w:val="hybridMultilevel"/>
    <w:tmpl w:val="E6C01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7776F05"/>
    <w:multiLevelType w:val="hybridMultilevel"/>
    <w:tmpl w:val="D0CC9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7C80FE9"/>
    <w:multiLevelType w:val="hybridMultilevel"/>
    <w:tmpl w:val="45145C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16"/>
  </w:num>
  <w:num w:numId="4">
    <w:abstractNumId w:val="4"/>
  </w:num>
  <w:num w:numId="5">
    <w:abstractNumId w:val="21"/>
  </w:num>
  <w:num w:numId="6">
    <w:abstractNumId w:val="15"/>
  </w:num>
  <w:num w:numId="7">
    <w:abstractNumId w:val="3"/>
  </w:num>
  <w:num w:numId="8">
    <w:abstractNumId w:val="24"/>
  </w:num>
  <w:num w:numId="9">
    <w:abstractNumId w:val="2"/>
  </w:num>
  <w:num w:numId="10">
    <w:abstractNumId w:val="23"/>
  </w:num>
  <w:num w:numId="11">
    <w:abstractNumId w:val="29"/>
  </w:num>
  <w:num w:numId="12">
    <w:abstractNumId w:val="14"/>
  </w:num>
  <w:num w:numId="13">
    <w:abstractNumId w:val="5"/>
  </w:num>
  <w:num w:numId="14">
    <w:abstractNumId w:val="10"/>
  </w:num>
  <w:num w:numId="15">
    <w:abstractNumId w:val="28"/>
  </w:num>
  <w:num w:numId="16">
    <w:abstractNumId w:val="18"/>
  </w:num>
  <w:num w:numId="17">
    <w:abstractNumId w:val="8"/>
  </w:num>
  <w:num w:numId="18">
    <w:abstractNumId w:val="7"/>
  </w:num>
  <w:num w:numId="19">
    <w:abstractNumId w:val="22"/>
  </w:num>
  <w:num w:numId="20">
    <w:abstractNumId w:val="11"/>
  </w:num>
  <w:num w:numId="21">
    <w:abstractNumId w:val="25"/>
  </w:num>
  <w:num w:numId="22">
    <w:abstractNumId w:val="26"/>
  </w:num>
  <w:num w:numId="23">
    <w:abstractNumId w:val="17"/>
  </w:num>
  <w:num w:numId="24">
    <w:abstractNumId w:val="9"/>
  </w:num>
  <w:num w:numId="25">
    <w:abstractNumId w:val="27"/>
  </w:num>
  <w:num w:numId="26">
    <w:abstractNumId w:val="13"/>
  </w:num>
  <w:num w:numId="27">
    <w:abstractNumId w:val="20"/>
  </w:num>
  <w:num w:numId="28">
    <w:abstractNumId w:val="0"/>
  </w:num>
  <w:num w:numId="29">
    <w:abstractNumId w:val="19"/>
  </w:num>
  <w:num w:numId="3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A4549"/>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162A"/>
    <w:rsid w:val="0027397C"/>
    <w:rsid w:val="0027696D"/>
    <w:rsid w:val="002824B6"/>
    <w:rsid w:val="0028298D"/>
    <w:rsid w:val="0028436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98"/>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04CA0"/>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D05BB"/>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D40E9"/>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3A9D"/>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C37DF8"/>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22">
    <w:name w:val="Сетка таблицы2"/>
    <w:basedOn w:val="a2"/>
    <w:next w:val="ad"/>
    <w:uiPriority w:val="39"/>
    <w:rsid w:val="00904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annotation reference"/>
    <w:basedOn w:val="a1"/>
    <w:uiPriority w:val="99"/>
    <w:semiHidden/>
    <w:unhideWhenUsed/>
    <w:rsid w:val="00ED40E9"/>
    <w:rPr>
      <w:sz w:val="16"/>
      <w:szCs w:val="16"/>
    </w:rPr>
  </w:style>
  <w:style w:type="paragraph" w:styleId="afa">
    <w:name w:val="annotation text"/>
    <w:basedOn w:val="a0"/>
    <w:link w:val="afb"/>
    <w:uiPriority w:val="99"/>
    <w:semiHidden/>
    <w:unhideWhenUsed/>
    <w:rsid w:val="00ED40E9"/>
    <w:pPr>
      <w:spacing w:line="240" w:lineRule="auto"/>
    </w:pPr>
    <w:rPr>
      <w:sz w:val="20"/>
      <w:szCs w:val="20"/>
    </w:rPr>
  </w:style>
  <w:style w:type="character" w:customStyle="1" w:styleId="afb">
    <w:name w:val="Текст примечания Знак"/>
    <w:basedOn w:val="a1"/>
    <w:link w:val="afa"/>
    <w:uiPriority w:val="99"/>
    <w:semiHidden/>
    <w:rsid w:val="00ED40E9"/>
    <w:rPr>
      <w:sz w:val="20"/>
      <w:szCs w:val="20"/>
    </w:rPr>
  </w:style>
  <w:style w:type="paragraph" w:styleId="afc">
    <w:name w:val="annotation subject"/>
    <w:basedOn w:val="afa"/>
    <w:next w:val="afa"/>
    <w:link w:val="afd"/>
    <w:uiPriority w:val="99"/>
    <w:semiHidden/>
    <w:unhideWhenUsed/>
    <w:rsid w:val="00ED40E9"/>
    <w:rPr>
      <w:b/>
      <w:bCs/>
    </w:rPr>
  </w:style>
  <w:style w:type="character" w:customStyle="1" w:styleId="afd">
    <w:name w:val="Тема примечания Знак"/>
    <w:basedOn w:val="afb"/>
    <w:link w:val="afc"/>
    <w:uiPriority w:val="99"/>
    <w:semiHidden/>
    <w:rsid w:val="00ED40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5BC3A-FA5A-4CEC-8768-8D444CE4E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2434</Words>
  <Characters>13879</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Ермаков Михаил Валерьевич</cp:lastModifiedBy>
  <cp:revision>3</cp:revision>
  <cp:lastPrinted>2018-01-19T15:25:00Z</cp:lastPrinted>
  <dcterms:created xsi:type="dcterms:W3CDTF">2026-10-05T13:41:00Z</dcterms:created>
  <dcterms:modified xsi:type="dcterms:W3CDTF">2026-10-07T08:45:00Z</dcterms:modified>
</cp:coreProperties>
</file>