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19.06.2026 № 21.1-03/1329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06A5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6054F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головки бедренной металлической индивидуального изготовления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6054F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6054F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157"/>
        <w:gridCol w:w="5424"/>
        <w:gridCol w:w="1089"/>
        <w:gridCol w:w="1243"/>
        <w:gridCol w:w="1553"/>
        <w:gridCol w:w="1243"/>
        <w:gridCol w:w="779"/>
        <w:gridCol w:w="1090"/>
        <w:gridCol w:w="1086"/>
      </w:tblGrid>
      <w:tr w:rsidR="006054FA" w:rsidRPr="00A42088" w:rsidTr="00055045">
        <w:trPr>
          <w:trHeight w:val="20"/>
          <w:jc w:val="center"/>
        </w:trPr>
        <w:tc>
          <w:tcPr>
            <w:tcW w:w="616" w:type="dxa"/>
            <w:vAlign w:val="center"/>
            <w:hideMark/>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п/п</w:t>
            </w:r>
          </w:p>
        </w:tc>
        <w:tc>
          <w:tcPr>
            <w:tcW w:w="2157" w:type="dxa"/>
            <w:vAlign w:val="center"/>
            <w:hideMark/>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xml:space="preserve">Наименование товара </w:t>
            </w:r>
          </w:p>
        </w:tc>
        <w:tc>
          <w:tcPr>
            <w:tcW w:w="5424" w:type="dxa"/>
            <w:vAlign w:val="center"/>
            <w:hideMark/>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89" w:type="dxa"/>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Кол-во</w:t>
            </w:r>
          </w:p>
        </w:tc>
        <w:tc>
          <w:tcPr>
            <w:tcW w:w="1243" w:type="dxa"/>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Ед. изм.</w:t>
            </w:r>
          </w:p>
        </w:tc>
        <w:tc>
          <w:tcPr>
            <w:tcW w:w="1553" w:type="dxa"/>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ОКПД2/ КТРУ</w:t>
            </w:r>
          </w:p>
        </w:tc>
        <w:tc>
          <w:tcPr>
            <w:tcW w:w="1243" w:type="dxa"/>
            <w:shd w:val="clear" w:color="auto" w:fill="FFFFCC"/>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Страна происхождения</w:t>
            </w:r>
          </w:p>
        </w:tc>
        <w:tc>
          <w:tcPr>
            <w:tcW w:w="779" w:type="dxa"/>
            <w:shd w:val="clear" w:color="auto" w:fill="FFFFCC"/>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НДС %</w:t>
            </w:r>
          </w:p>
        </w:tc>
        <w:tc>
          <w:tcPr>
            <w:tcW w:w="1090" w:type="dxa"/>
            <w:shd w:val="clear" w:color="auto" w:fill="FFFFCC"/>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без </w:t>
            </w:r>
            <w:r w:rsidRPr="00A42088">
              <w:rPr>
                <w:rFonts w:ascii="Times New Roman" w:eastAsia="Times New Roman" w:hAnsi="Times New Roman" w:cs="Times New Roman"/>
                <w:b/>
                <w:lang w:eastAsia="ru-RU"/>
              </w:rPr>
              <w:t>НДС (руб.)</w:t>
            </w:r>
          </w:p>
        </w:tc>
        <w:tc>
          <w:tcPr>
            <w:tcW w:w="1086" w:type="dxa"/>
            <w:shd w:val="clear" w:color="auto" w:fill="FFFFCC"/>
            <w:vAlign w:val="center"/>
          </w:tcPr>
          <w:p w:rsidR="006054FA" w:rsidRPr="00A42088" w:rsidRDefault="006054FA" w:rsidP="0005504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без</w:t>
            </w:r>
            <w:r w:rsidRPr="00A42088">
              <w:rPr>
                <w:rFonts w:ascii="Times New Roman" w:eastAsia="Times New Roman" w:hAnsi="Times New Roman" w:cs="Times New Roman"/>
                <w:b/>
                <w:lang w:eastAsia="ru-RU"/>
              </w:rPr>
              <w:t xml:space="preserve"> НДС (руб.)</w:t>
            </w:r>
          </w:p>
        </w:tc>
      </w:tr>
      <w:tr w:rsidR="006054FA" w:rsidRPr="00A42088" w:rsidTr="00055045">
        <w:trPr>
          <w:trHeight w:val="20"/>
          <w:jc w:val="center"/>
        </w:trPr>
        <w:tc>
          <w:tcPr>
            <w:tcW w:w="616" w:type="dxa"/>
          </w:tcPr>
          <w:p w:rsidR="006054FA" w:rsidRPr="00A42088" w:rsidRDefault="006054FA" w:rsidP="0005504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7" w:type="dxa"/>
            <w:tcBorders>
              <w:top w:val="single" w:sz="6" w:space="0" w:color="000000"/>
              <w:left w:val="single" w:sz="6" w:space="0" w:color="000000"/>
              <w:bottom w:val="single" w:sz="6" w:space="0" w:color="000000"/>
              <w:right w:val="single" w:sz="6" w:space="0" w:color="000000"/>
            </w:tcBorders>
            <w:vAlign w:val="center"/>
          </w:tcPr>
          <w:p w:rsidR="006054FA" w:rsidRPr="000D7428" w:rsidRDefault="006054FA" w:rsidP="00055045">
            <w:pPr>
              <w:autoSpaceDE w:val="0"/>
              <w:autoSpaceDN w:val="0"/>
              <w:adjustRightInd w:val="0"/>
              <w:spacing w:after="0" w:line="240" w:lineRule="auto"/>
              <w:jc w:val="center"/>
              <w:rPr>
                <w:rFonts w:ascii="Times New Roman" w:eastAsia="Calibri" w:hAnsi="Times New Roman" w:cs="Times New Roman"/>
                <w:color w:val="000000"/>
                <w:lang w:eastAsia="ru-RU"/>
              </w:rPr>
            </w:pPr>
            <w:r w:rsidRPr="006054FA">
              <w:rPr>
                <w:rFonts w:ascii="Times New Roman" w:eastAsia="Calibri" w:hAnsi="Times New Roman" w:cs="Times New Roman"/>
                <w:color w:val="000000"/>
                <w:lang w:eastAsia="ru-RU"/>
              </w:rPr>
              <w:t>Головка бедренная металлическая</w:t>
            </w:r>
          </w:p>
        </w:tc>
        <w:tc>
          <w:tcPr>
            <w:tcW w:w="5424" w:type="dxa"/>
            <w:tcBorders>
              <w:top w:val="single" w:sz="6" w:space="0" w:color="000000"/>
              <w:left w:val="single" w:sz="6" w:space="0" w:color="000000"/>
              <w:bottom w:val="single" w:sz="6" w:space="0" w:color="000000"/>
              <w:right w:val="single" w:sz="6" w:space="0" w:color="000000"/>
            </w:tcBorders>
            <w:vAlign w:val="center"/>
          </w:tcPr>
          <w:p w:rsidR="006054FA" w:rsidRPr="00417478" w:rsidRDefault="006054FA" w:rsidP="00055045">
            <w:pPr>
              <w:autoSpaceDE w:val="0"/>
              <w:autoSpaceDN w:val="0"/>
              <w:adjustRightInd w:val="0"/>
              <w:spacing w:after="0" w:line="240" w:lineRule="auto"/>
              <w:rPr>
                <w:rFonts w:ascii="Times New Roman" w:eastAsia="Times New Roman" w:hAnsi="Times New Roman" w:cs="Times New Roman"/>
                <w:lang w:eastAsia="ru-RU"/>
              </w:rPr>
            </w:pPr>
            <w:r w:rsidRPr="006054FA">
              <w:rPr>
                <w:rFonts w:ascii="Times New Roman" w:eastAsia="Times New Roman" w:hAnsi="Times New Roman" w:cs="Times New Roman"/>
                <w:lang w:eastAsia="ru-RU"/>
              </w:rPr>
              <w:t>Выполнена из сплава CoCrMo в виде 10/12 усечённой сферы с обратным конусом Морзе в плоскости сечения, конус 12/14; внешняя поверхность гладкая полированная; диаметр 36 мм; имеет 3 типоразмера: - 3,5 мм, 0 мм, + 3,5 мм. (по выбору Заказчика).</w:t>
            </w:r>
          </w:p>
        </w:tc>
        <w:tc>
          <w:tcPr>
            <w:tcW w:w="1089" w:type="dxa"/>
            <w:shd w:val="clear" w:color="auto" w:fill="auto"/>
          </w:tcPr>
          <w:p w:rsidR="006054FA" w:rsidRPr="00A42088" w:rsidRDefault="006054FA" w:rsidP="0005504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243" w:type="dxa"/>
            <w:shd w:val="clear" w:color="auto" w:fill="auto"/>
          </w:tcPr>
          <w:p w:rsidR="006054FA" w:rsidRPr="00A42088" w:rsidRDefault="006054FA" w:rsidP="0005504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1553" w:type="dxa"/>
          </w:tcPr>
          <w:p w:rsidR="006054FA" w:rsidRPr="00A42088" w:rsidRDefault="006054FA" w:rsidP="00055045">
            <w:pPr>
              <w:jc w:val="center"/>
              <w:rPr>
                <w:rFonts w:ascii="Times New Roman" w:hAnsi="Times New Roman" w:cs="Times New Roman"/>
              </w:rPr>
            </w:pPr>
            <w:r w:rsidRPr="000C0380">
              <w:rPr>
                <w:rFonts w:ascii="Times New Roman" w:eastAsia="Calibri" w:hAnsi="Times New Roman" w:cs="Times New Roman"/>
                <w:color w:val="000000"/>
                <w:lang w:eastAsia="ru-RU"/>
              </w:rPr>
              <w:t>32.50.22.110</w:t>
            </w:r>
          </w:p>
        </w:tc>
        <w:tc>
          <w:tcPr>
            <w:tcW w:w="1243" w:type="dxa"/>
            <w:shd w:val="clear" w:color="auto" w:fill="FFFFCC"/>
          </w:tcPr>
          <w:p w:rsidR="006054FA" w:rsidRPr="00A42088" w:rsidRDefault="006054FA" w:rsidP="00055045">
            <w:pPr>
              <w:spacing w:after="0" w:line="240" w:lineRule="auto"/>
              <w:jc w:val="center"/>
              <w:rPr>
                <w:rFonts w:ascii="Times New Roman" w:eastAsia="Times New Roman" w:hAnsi="Times New Roman" w:cs="Times New Roman"/>
                <w:lang w:eastAsia="ru-RU"/>
              </w:rPr>
            </w:pPr>
          </w:p>
        </w:tc>
        <w:tc>
          <w:tcPr>
            <w:tcW w:w="779" w:type="dxa"/>
            <w:shd w:val="clear" w:color="auto" w:fill="FFFFCC"/>
          </w:tcPr>
          <w:p w:rsidR="006054FA" w:rsidRPr="00A42088" w:rsidRDefault="006054FA" w:rsidP="00055045">
            <w:pPr>
              <w:spacing w:after="0" w:line="240" w:lineRule="auto"/>
              <w:jc w:val="center"/>
              <w:rPr>
                <w:rFonts w:ascii="Times New Roman" w:eastAsia="Times New Roman" w:hAnsi="Times New Roman" w:cs="Times New Roman"/>
                <w:lang w:eastAsia="ru-RU"/>
              </w:rPr>
            </w:pPr>
          </w:p>
        </w:tc>
        <w:tc>
          <w:tcPr>
            <w:tcW w:w="1090" w:type="dxa"/>
            <w:shd w:val="clear" w:color="auto" w:fill="FFFFCC"/>
          </w:tcPr>
          <w:p w:rsidR="006054FA" w:rsidRPr="00A42088" w:rsidRDefault="006054FA" w:rsidP="00055045">
            <w:pPr>
              <w:spacing w:after="0" w:line="240" w:lineRule="auto"/>
              <w:jc w:val="center"/>
              <w:rPr>
                <w:rFonts w:ascii="Times New Roman" w:eastAsia="Times New Roman" w:hAnsi="Times New Roman" w:cs="Times New Roman"/>
                <w:lang w:eastAsia="ru-RU"/>
              </w:rPr>
            </w:pPr>
          </w:p>
        </w:tc>
        <w:tc>
          <w:tcPr>
            <w:tcW w:w="1086" w:type="dxa"/>
            <w:shd w:val="clear" w:color="auto" w:fill="FFFFCC"/>
          </w:tcPr>
          <w:p w:rsidR="006054FA" w:rsidRPr="00A42088" w:rsidRDefault="006054FA" w:rsidP="00055045">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6054F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4E" w:rsidRDefault="00820B4E">
      <w:pPr>
        <w:spacing w:after="0" w:line="240" w:lineRule="auto"/>
      </w:pPr>
      <w:r>
        <w:separator/>
      </w:r>
    </w:p>
  </w:endnote>
  <w:endnote w:type="continuationSeparator" w:id="0">
    <w:p w:rsidR="00820B4E" w:rsidRDefault="0082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A58" w:rsidRDefault="00606A5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6A5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06A5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06A5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6A5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54F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06A5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54F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4E" w:rsidRDefault="00820B4E">
      <w:pPr>
        <w:spacing w:after="0" w:line="240" w:lineRule="auto"/>
      </w:pPr>
      <w:r>
        <w:separator/>
      </w:r>
    </w:p>
  </w:footnote>
  <w:footnote w:type="continuationSeparator" w:id="0">
    <w:p w:rsidR="00820B4E" w:rsidRDefault="00820B4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A58" w:rsidRDefault="00606A5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A58" w:rsidRDefault="00606A5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06A58" w:rsidRDefault="00606A5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054FA"/>
    <w:rsid w:val="00606A58"/>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0B4E"/>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45AF-1292-49FB-AB7F-208169D9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2026-06-19T12:22:00Z</dcterms:created>
  <dcterms:modified xsi:type="dcterms:W3CDTF">2026-06-19T12:22:00Z</dcterms:modified>
</cp:coreProperties>
</file>