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23.09.2026 № 21.1-03/2032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30.09.2026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4395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комплектующих для операционного стола</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Санкт-Петербург, пос. Песочный, ул. Ленинградская д.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товара осуществляется в течение 10 (десяти)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3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5%</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(пр. 2, п. 190)</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 участник</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2 штуки</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28710A" w:rsidRDefault="0028710A" w:rsidP="00E52880">
      <w:pPr>
        <w:pStyle w:val="a7"/>
        <w:widowControl w:val="0"/>
        <w:spacing w:after="0"/>
        <w:ind w:left="644"/>
        <w:jc w:val="center"/>
        <w:rPr>
          <w:rFonts w:ascii="Times New Roman" w:hAnsi="Times New Roman"/>
          <w:b/>
          <w:sz w:val="24"/>
          <w:szCs w:val="26"/>
        </w:rPr>
      </w:pPr>
    </w:p>
    <w:p w:rsidR="0028710A" w:rsidRPr="000437D6" w:rsidRDefault="0028710A" w:rsidP="00E52880">
      <w:pPr>
        <w:pStyle w:val="a7"/>
        <w:widowControl w:val="0"/>
        <w:spacing w:after="0"/>
        <w:ind w:left="644"/>
        <w:jc w:val="center"/>
        <w:rPr>
          <w:rFonts w:ascii="Times New Roman" w:eastAsia="Courier New" w:hAnsi="Times New Roman" w:cs="Times New Roman"/>
          <w:b/>
        </w:rPr>
      </w:pPr>
    </w:p>
    <w:tbl>
      <w:tblPr>
        <w:tblW w:w="15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1946"/>
        <w:gridCol w:w="1221"/>
        <w:gridCol w:w="3173"/>
        <w:gridCol w:w="1701"/>
        <w:gridCol w:w="1418"/>
        <w:gridCol w:w="3118"/>
        <w:gridCol w:w="1645"/>
        <w:gridCol w:w="1134"/>
      </w:tblGrid>
      <w:tr w:rsidR="00E36AB9" w:rsidRPr="00AF590F" w:rsidTr="00A2369B">
        <w:trPr>
          <w:trHeight w:val="285"/>
        </w:trPr>
        <w:tc>
          <w:tcPr>
            <w:tcW w:w="459" w:type="dxa"/>
            <w:vMerge w:val="restart"/>
            <w:shd w:val="clear" w:color="auto" w:fill="auto"/>
            <w:hideMark/>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 xml:space="preserve">№ п/п </w:t>
            </w:r>
          </w:p>
        </w:tc>
        <w:tc>
          <w:tcPr>
            <w:tcW w:w="1946" w:type="dxa"/>
            <w:vMerge w:val="restart"/>
            <w:shd w:val="clear" w:color="auto" w:fill="auto"/>
            <w:hideMark/>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товара, работы, услуги</w:t>
            </w:r>
          </w:p>
        </w:tc>
        <w:tc>
          <w:tcPr>
            <w:tcW w:w="1221" w:type="dxa"/>
            <w:vMerge w:val="restart"/>
            <w:shd w:val="clear" w:color="auto" w:fill="auto"/>
            <w:hideMark/>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Код позиции</w:t>
            </w:r>
          </w:p>
        </w:tc>
        <w:tc>
          <w:tcPr>
            <w:tcW w:w="9410" w:type="dxa"/>
            <w:gridSpan w:val="4"/>
            <w:shd w:val="clear" w:color="auto" w:fill="auto"/>
            <w:hideMark/>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Характеристики товара, работы, услуги</w:t>
            </w:r>
          </w:p>
        </w:tc>
        <w:tc>
          <w:tcPr>
            <w:tcW w:w="1645" w:type="dxa"/>
            <w:vMerge w:val="restart"/>
            <w:shd w:val="clear" w:color="auto" w:fill="auto"/>
            <w:hideMark/>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Количество(объем работы, услуги)</w:t>
            </w:r>
          </w:p>
        </w:tc>
        <w:tc>
          <w:tcPr>
            <w:tcW w:w="1134" w:type="dxa"/>
            <w:vMerge w:val="restart"/>
            <w:shd w:val="clear" w:color="auto" w:fill="auto"/>
            <w:hideMark/>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w:t>
            </w:r>
          </w:p>
        </w:tc>
      </w:tr>
      <w:tr w:rsidR="00E36AB9" w:rsidRPr="00AF590F" w:rsidTr="00A2369B">
        <w:trPr>
          <w:trHeight w:val="450"/>
        </w:trPr>
        <w:tc>
          <w:tcPr>
            <w:tcW w:w="459" w:type="dxa"/>
            <w:vMerge/>
            <w:vAlign w:val="center"/>
            <w:hideMark/>
          </w:tcPr>
          <w:p w:rsidR="00E36AB9" w:rsidRPr="00AF590F" w:rsidRDefault="00E36AB9" w:rsidP="00A2369B">
            <w:pPr>
              <w:spacing w:after="0" w:line="240" w:lineRule="auto"/>
              <w:rPr>
                <w:rFonts w:ascii="Times New Roman" w:eastAsia="Times New Roman" w:hAnsi="Times New Roman" w:cs="Times New Roman"/>
                <w:color w:val="000000"/>
                <w:sz w:val="18"/>
                <w:szCs w:val="18"/>
                <w:lang w:eastAsia="ru-RU"/>
              </w:rPr>
            </w:pPr>
          </w:p>
        </w:tc>
        <w:tc>
          <w:tcPr>
            <w:tcW w:w="1946" w:type="dxa"/>
            <w:vMerge/>
            <w:vAlign w:val="center"/>
            <w:hideMark/>
          </w:tcPr>
          <w:p w:rsidR="00E36AB9" w:rsidRPr="00AF590F" w:rsidRDefault="00E36AB9" w:rsidP="00A2369B">
            <w:pPr>
              <w:spacing w:after="0" w:line="240" w:lineRule="auto"/>
              <w:rPr>
                <w:rFonts w:ascii="Times New Roman" w:eastAsia="Times New Roman" w:hAnsi="Times New Roman" w:cs="Times New Roman"/>
                <w:color w:val="000000"/>
                <w:sz w:val="18"/>
                <w:szCs w:val="18"/>
                <w:lang w:eastAsia="ru-RU"/>
              </w:rPr>
            </w:pPr>
          </w:p>
        </w:tc>
        <w:tc>
          <w:tcPr>
            <w:tcW w:w="1221" w:type="dxa"/>
            <w:vMerge/>
            <w:vAlign w:val="center"/>
            <w:hideMark/>
          </w:tcPr>
          <w:p w:rsidR="00E36AB9" w:rsidRPr="00AF590F" w:rsidRDefault="00E36AB9" w:rsidP="00A2369B">
            <w:pPr>
              <w:spacing w:after="0" w:line="240" w:lineRule="auto"/>
              <w:rPr>
                <w:rFonts w:ascii="Times New Roman" w:eastAsia="Times New Roman" w:hAnsi="Times New Roman" w:cs="Times New Roman"/>
                <w:color w:val="000000"/>
                <w:sz w:val="18"/>
                <w:szCs w:val="18"/>
                <w:lang w:eastAsia="ru-RU"/>
              </w:rPr>
            </w:pPr>
          </w:p>
        </w:tc>
        <w:tc>
          <w:tcPr>
            <w:tcW w:w="3173" w:type="dxa"/>
            <w:shd w:val="clear" w:color="auto" w:fill="auto"/>
            <w:hideMark/>
          </w:tcPr>
          <w:p w:rsidR="00E36AB9" w:rsidRPr="00AF590F" w:rsidRDefault="00E36AB9" w:rsidP="00A2369B">
            <w:pPr>
              <w:spacing w:after="0" w:line="240" w:lineRule="auto"/>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характеристики</w:t>
            </w:r>
          </w:p>
        </w:tc>
        <w:tc>
          <w:tcPr>
            <w:tcW w:w="1701" w:type="dxa"/>
            <w:shd w:val="clear" w:color="auto" w:fill="auto"/>
            <w:hideMark/>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Значение характеристики</w:t>
            </w:r>
          </w:p>
        </w:tc>
        <w:tc>
          <w:tcPr>
            <w:tcW w:w="1418" w:type="dxa"/>
            <w:shd w:val="clear" w:color="auto" w:fill="auto"/>
            <w:hideMark/>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 характеристики</w:t>
            </w:r>
          </w:p>
        </w:tc>
        <w:tc>
          <w:tcPr>
            <w:tcW w:w="3118" w:type="dxa"/>
            <w:shd w:val="clear" w:color="auto" w:fill="auto"/>
            <w:hideMark/>
          </w:tcPr>
          <w:p w:rsidR="00E36AB9" w:rsidRPr="00AF590F" w:rsidRDefault="00E36AB9" w:rsidP="00A2369B">
            <w:pPr>
              <w:spacing w:after="0" w:line="240" w:lineRule="auto"/>
              <w:ind w:hanging="103"/>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Инструкция по заполнению характеристик в заявке</w:t>
            </w:r>
          </w:p>
        </w:tc>
        <w:tc>
          <w:tcPr>
            <w:tcW w:w="1645" w:type="dxa"/>
            <w:vMerge/>
            <w:vAlign w:val="center"/>
            <w:hideMark/>
          </w:tcPr>
          <w:p w:rsidR="00E36AB9" w:rsidRPr="00AF590F" w:rsidRDefault="00E36AB9" w:rsidP="00A2369B">
            <w:pPr>
              <w:spacing w:after="0" w:line="240" w:lineRule="auto"/>
              <w:rPr>
                <w:rFonts w:ascii="Times New Roman" w:eastAsia="Times New Roman" w:hAnsi="Times New Roman" w:cs="Times New Roman"/>
                <w:color w:val="000000"/>
                <w:sz w:val="18"/>
                <w:szCs w:val="18"/>
                <w:lang w:eastAsia="ru-RU"/>
              </w:rPr>
            </w:pPr>
          </w:p>
        </w:tc>
        <w:tc>
          <w:tcPr>
            <w:tcW w:w="1134" w:type="dxa"/>
            <w:vMerge/>
            <w:vAlign w:val="center"/>
            <w:hideMark/>
          </w:tcPr>
          <w:p w:rsidR="00E36AB9" w:rsidRPr="00AF590F" w:rsidRDefault="00E36AB9" w:rsidP="00A2369B">
            <w:pPr>
              <w:spacing w:after="0" w:line="240" w:lineRule="auto"/>
              <w:rPr>
                <w:rFonts w:ascii="Times New Roman" w:eastAsia="Times New Roman" w:hAnsi="Times New Roman" w:cs="Times New Roman"/>
                <w:color w:val="000000"/>
                <w:sz w:val="18"/>
                <w:szCs w:val="18"/>
                <w:lang w:eastAsia="ru-RU"/>
              </w:rPr>
            </w:pPr>
          </w:p>
        </w:tc>
      </w:tr>
      <w:tr w:rsidR="00E36AB9" w:rsidRPr="00AF590F" w:rsidTr="00A2369B">
        <w:trPr>
          <w:trHeight w:val="60"/>
        </w:trPr>
        <w:tc>
          <w:tcPr>
            <w:tcW w:w="459" w:type="dxa"/>
            <w:vMerge w:val="restart"/>
            <w:shd w:val="clear" w:color="auto" w:fill="auto"/>
          </w:tcPr>
          <w:p w:rsidR="00E36AB9" w:rsidRPr="00AF590F" w:rsidRDefault="00E36AB9" w:rsidP="00A2369B">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val="restart"/>
            <w:shd w:val="clear" w:color="auto" w:fill="auto"/>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sidRPr="00E97026">
              <w:rPr>
                <w:rFonts w:ascii="Times New Roman" w:eastAsia="Times New Roman" w:hAnsi="Times New Roman" w:cs="Times New Roman"/>
                <w:color w:val="000000"/>
                <w:sz w:val="18"/>
                <w:szCs w:val="18"/>
                <w:lang w:eastAsia="ru-RU"/>
              </w:rPr>
              <w:t>Батарея аккумуляторная свинцово-кислотная стационарная</w:t>
            </w:r>
          </w:p>
        </w:tc>
        <w:tc>
          <w:tcPr>
            <w:tcW w:w="1221" w:type="dxa"/>
            <w:vMerge w:val="restart"/>
            <w:shd w:val="clear" w:color="auto" w:fill="auto"/>
          </w:tcPr>
          <w:p w:rsidR="00E36AB9" w:rsidRPr="00FC1AE7" w:rsidRDefault="00E36AB9" w:rsidP="00A2369B">
            <w:pPr>
              <w:spacing w:after="0" w:line="240" w:lineRule="auto"/>
              <w:jc w:val="center"/>
              <w:rPr>
                <w:rFonts w:ascii="Times New Roman" w:eastAsia="Times New Roman" w:hAnsi="Times New Roman" w:cs="Times New Roman"/>
                <w:color w:val="000000"/>
                <w:sz w:val="18"/>
                <w:szCs w:val="18"/>
                <w:lang w:val="en-US" w:eastAsia="ru-RU"/>
              </w:rPr>
            </w:pPr>
            <w:r w:rsidRPr="0026422B">
              <w:rPr>
                <w:rFonts w:ascii="Times New Roman" w:eastAsia="Times New Roman" w:hAnsi="Times New Roman" w:cs="Times New Roman"/>
                <w:color w:val="000000"/>
                <w:sz w:val="18"/>
                <w:szCs w:val="18"/>
                <w:lang w:eastAsia="ru-RU"/>
              </w:rPr>
              <w:t>27.20.2</w:t>
            </w:r>
            <w:r>
              <w:rPr>
                <w:rFonts w:ascii="Times New Roman" w:eastAsia="Times New Roman" w:hAnsi="Times New Roman" w:cs="Times New Roman"/>
                <w:color w:val="000000"/>
                <w:sz w:val="18"/>
                <w:szCs w:val="18"/>
                <w:lang w:eastAsia="ru-RU"/>
              </w:rPr>
              <w:t>2</w:t>
            </w:r>
            <w:r w:rsidRPr="0026422B">
              <w:rPr>
                <w:rFonts w:ascii="Times New Roman" w:eastAsia="Times New Roman" w:hAnsi="Times New Roman" w:cs="Times New Roman"/>
                <w:color w:val="000000"/>
                <w:sz w:val="18"/>
                <w:szCs w:val="18"/>
                <w:lang w:eastAsia="ru-RU"/>
              </w:rPr>
              <w:t>.000-000000</w:t>
            </w:r>
            <w:r>
              <w:rPr>
                <w:rFonts w:ascii="Times New Roman" w:eastAsia="Times New Roman" w:hAnsi="Times New Roman" w:cs="Times New Roman"/>
                <w:color w:val="000000"/>
                <w:sz w:val="18"/>
                <w:szCs w:val="18"/>
                <w:lang w:val="en-US" w:eastAsia="ru-RU"/>
              </w:rPr>
              <w:t>01</w:t>
            </w:r>
          </w:p>
        </w:tc>
        <w:tc>
          <w:tcPr>
            <w:tcW w:w="3173" w:type="dxa"/>
            <w:shd w:val="clear" w:color="auto" w:fill="auto"/>
            <w:vAlign w:val="center"/>
          </w:tcPr>
          <w:p w:rsidR="00E36AB9" w:rsidRPr="00AF590F" w:rsidRDefault="00E36AB9" w:rsidP="00A2369B">
            <w:pPr>
              <w:spacing w:after="0" w:line="240" w:lineRule="auto"/>
              <w:rPr>
                <w:rFonts w:ascii="Times New Roman" w:eastAsia="Times New Roman" w:hAnsi="Times New Roman" w:cs="Times New Roman"/>
                <w:color w:val="000000"/>
                <w:sz w:val="18"/>
                <w:szCs w:val="18"/>
                <w:lang w:eastAsia="ru-RU"/>
              </w:rPr>
            </w:pPr>
            <w:r w:rsidRPr="00E97026">
              <w:rPr>
                <w:rFonts w:ascii="Times New Roman" w:eastAsia="Times New Roman" w:hAnsi="Times New Roman" w:cs="Times New Roman"/>
                <w:color w:val="000000"/>
                <w:sz w:val="18"/>
                <w:szCs w:val="18"/>
                <w:lang w:eastAsia="ru-RU"/>
              </w:rPr>
              <w:t>Возможность использования в ИБП</w:t>
            </w:r>
          </w:p>
        </w:tc>
        <w:tc>
          <w:tcPr>
            <w:tcW w:w="1701" w:type="dxa"/>
            <w:tcBorders>
              <w:top w:val="nil"/>
              <w:left w:val="nil"/>
              <w:bottom w:val="single" w:sz="8" w:space="0" w:color="000000"/>
              <w:right w:val="single" w:sz="8" w:space="0" w:color="000000"/>
            </w:tcBorders>
            <w:shd w:val="clear" w:color="auto" w:fill="auto"/>
            <w:vAlign w:val="center"/>
          </w:tcPr>
          <w:p w:rsidR="00E36AB9" w:rsidRPr="00AF590F" w:rsidRDefault="00E36AB9" w:rsidP="00A2369B">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Да</w:t>
            </w:r>
          </w:p>
        </w:tc>
        <w:tc>
          <w:tcPr>
            <w:tcW w:w="1418" w:type="dxa"/>
            <w:tcBorders>
              <w:top w:val="nil"/>
              <w:left w:val="nil"/>
              <w:bottom w:val="single" w:sz="8" w:space="0" w:color="000000"/>
              <w:right w:val="single" w:sz="8" w:space="0" w:color="000000"/>
            </w:tcBorders>
            <w:shd w:val="clear" w:color="auto" w:fill="auto"/>
            <w:vAlign w:val="center"/>
          </w:tcPr>
          <w:p w:rsidR="00E36AB9" w:rsidRPr="00AF590F" w:rsidRDefault="00E36AB9" w:rsidP="00A2369B">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E36AB9" w:rsidRPr="00AF590F" w:rsidRDefault="00E36AB9" w:rsidP="00A2369B">
            <w:pPr>
              <w:spacing w:after="0" w:line="240" w:lineRule="auto"/>
              <w:jc w:val="center"/>
              <w:rPr>
                <w:rFonts w:ascii="Times New Roman" w:hAnsi="Times New Roman" w:cs="Times New Roman"/>
                <w:sz w:val="18"/>
                <w:szCs w:val="18"/>
              </w:rPr>
            </w:pPr>
            <w:r w:rsidRPr="00AC4556">
              <w:rPr>
                <w:rFonts w:ascii="Times New Roman" w:hAnsi="Times New Roman" w:cs="Times New Roman"/>
                <w:sz w:val="18"/>
                <w:szCs w:val="18"/>
              </w:rPr>
              <w:t>Значение характеристики не может изменяться участником закупки</w:t>
            </w:r>
          </w:p>
        </w:tc>
        <w:tc>
          <w:tcPr>
            <w:tcW w:w="1645" w:type="dxa"/>
            <w:vMerge w:val="restart"/>
            <w:shd w:val="clear" w:color="auto" w:fill="auto"/>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p>
        </w:tc>
        <w:tc>
          <w:tcPr>
            <w:tcW w:w="1134" w:type="dxa"/>
            <w:vMerge w:val="restart"/>
            <w:shd w:val="clear" w:color="auto" w:fill="auto"/>
            <w:hideMark/>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штука</w:t>
            </w:r>
          </w:p>
        </w:tc>
      </w:tr>
      <w:tr w:rsidR="00E36AB9" w:rsidRPr="00AF590F" w:rsidTr="00A2369B">
        <w:trPr>
          <w:trHeight w:val="60"/>
        </w:trPr>
        <w:tc>
          <w:tcPr>
            <w:tcW w:w="459" w:type="dxa"/>
            <w:vMerge/>
            <w:shd w:val="clear" w:color="auto" w:fill="auto"/>
          </w:tcPr>
          <w:p w:rsidR="00E36AB9" w:rsidRPr="00AF590F" w:rsidRDefault="00E36AB9" w:rsidP="00A2369B">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E36AB9" w:rsidRPr="00843487"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E36AB9" w:rsidRPr="00973141"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3173" w:type="dxa"/>
            <w:shd w:val="clear" w:color="auto" w:fill="auto"/>
            <w:vAlign w:val="center"/>
          </w:tcPr>
          <w:p w:rsidR="00E36AB9" w:rsidRPr="00AF590F" w:rsidRDefault="00E36AB9" w:rsidP="00A2369B">
            <w:pPr>
              <w:spacing w:after="0" w:line="240" w:lineRule="auto"/>
              <w:rPr>
                <w:rFonts w:ascii="Times New Roman" w:eastAsia="Times New Roman" w:hAnsi="Times New Roman" w:cs="Times New Roman"/>
                <w:color w:val="000000"/>
                <w:sz w:val="18"/>
                <w:szCs w:val="18"/>
                <w:lang w:eastAsia="ru-RU"/>
              </w:rPr>
            </w:pPr>
            <w:r w:rsidRPr="00E97026">
              <w:rPr>
                <w:rFonts w:ascii="Times New Roman" w:eastAsia="Times New Roman" w:hAnsi="Times New Roman" w:cs="Times New Roman"/>
                <w:color w:val="000000"/>
                <w:sz w:val="18"/>
                <w:szCs w:val="18"/>
                <w:lang w:eastAsia="ru-RU"/>
              </w:rPr>
              <w:t>Емкость</w:t>
            </w:r>
          </w:p>
        </w:tc>
        <w:tc>
          <w:tcPr>
            <w:tcW w:w="1701" w:type="dxa"/>
            <w:tcBorders>
              <w:top w:val="nil"/>
              <w:left w:val="nil"/>
              <w:bottom w:val="single" w:sz="8" w:space="0" w:color="000000"/>
              <w:right w:val="single" w:sz="8" w:space="0" w:color="000000"/>
            </w:tcBorders>
            <w:shd w:val="clear" w:color="auto" w:fill="auto"/>
            <w:vAlign w:val="center"/>
          </w:tcPr>
          <w:p w:rsidR="00E36AB9" w:rsidRPr="00AF590F" w:rsidRDefault="00E36AB9" w:rsidP="00C31F7F">
            <w:pPr>
              <w:spacing w:after="0" w:line="240" w:lineRule="auto"/>
              <w:jc w:val="center"/>
              <w:rPr>
                <w:rFonts w:ascii="Times New Roman" w:hAnsi="Times New Roman" w:cs="Times New Roman"/>
                <w:color w:val="000000"/>
                <w:sz w:val="18"/>
                <w:szCs w:val="18"/>
              </w:rPr>
            </w:pPr>
            <w:r w:rsidRPr="00E97026">
              <w:rPr>
                <w:rFonts w:ascii="Times New Roman" w:hAnsi="Times New Roman" w:cs="Times New Roman"/>
                <w:color w:val="000000"/>
                <w:sz w:val="18"/>
                <w:szCs w:val="18"/>
              </w:rPr>
              <w:t>&gt; 2</w:t>
            </w:r>
            <w:r w:rsidR="00C31F7F">
              <w:rPr>
                <w:rFonts w:ascii="Times New Roman" w:hAnsi="Times New Roman" w:cs="Times New Roman"/>
                <w:color w:val="000000"/>
                <w:sz w:val="18"/>
                <w:szCs w:val="18"/>
              </w:rPr>
              <w:t>5</w:t>
            </w:r>
            <w:r w:rsidRPr="00E97026">
              <w:rPr>
                <w:rFonts w:ascii="Times New Roman" w:hAnsi="Times New Roman" w:cs="Times New Roman"/>
                <w:color w:val="000000"/>
                <w:sz w:val="18"/>
                <w:szCs w:val="18"/>
              </w:rPr>
              <w:t xml:space="preserve">  и  ≤ </w:t>
            </w:r>
            <w:r w:rsidR="00C31F7F">
              <w:rPr>
                <w:rFonts w:ascii="Times New Roman" w:hAnsi="Times New Roman" w:cs="Times New Roman"/>
                <w:color w:val="000000"/>
                <w:sz w:val="18"/>
                <w:szCs w:val="18"/>
              </w:rPr>
              <w:t>30</w:t>
            </w:r>
          </w:p>
        </w:tc>
        <w:tc>
          <w:tcPr>
            <w:tcW w:w="1418" w:type="dxa"/>
            <w:tcBorders>
              <w:top w:val="nil"/>
              <w:left w:val="nil"/>
              <w:bottom w:val="single" w:sz="8" w:space="0" w:color="000000"/>
              <w:right w:val="single" w:sz="8" w:space="0" w:color="000000"/>
            </w:tcBorders>
            <w:shd w:val="clear" w:color="auto" w:fill="auto"/>
            <w:vAlign w:val="center"/>
          </w:tcPr>
          <w:p w:rsidR="00E36AB9" w:rsidRPr="00AF590F" w:rsidRDefault="00E36AB9" w:rsidP="00A2369B">
            <w:pPr>
              <w:spacing w:after="0" w:line="240" w:lineRule="auto"/>
              <w:jc w:val="center"/>
              <w:rPr>
                <w:rFonts w:ascii="Times New Roman" w:hAnsi="Times New Roman" w:cs="Times New Roman"/>
                <w:color w:val="000000"/>
                <w:sz w:val="18"/>
                <w:szCs w:val="18"/>
              </w:rPr>
            </w:pPr>
            <w:r w:rsidRPr="00FC1AE7">
              <w:rPr>
                <w:rFonts w:ascii="Times New Roman" w:hAnsi="Times New Roman" w:cs="Times New Roman"/>
                <w:color w:val="000000"/>
                <w:sz w:val="18"/>
                <w:szCs w:val="18"/>
              </w:rPr>
              <w:t>Ампер-час (3,6 кКл)</w:t>
            </w:r>
          </w:p>
        </w:tc>
        <w:tc>
          <w:tcPr>
            <w:tcW w:w="3118" w:type="dxa"/>
            <w:vAlign w:val="center"/>
          </w:tcPr>
          <w:p w:rsidR="00E36AB9" w:rsidRPr="00AF590F" w:rsidRDefault="00E36AB9" w:rsidP="00A2369B">
            <w:pPr>
              <w:spacing w:after="0" w:line="240" w:lineRule="auto"/>
              <w:jc w:val="center"/>
              <w:rPr>
                <w:rFonts w:ascii="Times New Roman" w:hAnsi="Times New Roman" w:cs="Times New Roman"/>
                <w:sz w:val="18"/>
                <w:szCs w:val="18"/>
              </w:rPr>
            </w:pPr>
            <w:r w:rsidRPr="00BF7ECD">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E36AB9"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r>
      <w:tr w:rsidR="00E36AB9" w:rsidRPr="00AF590F" w:rsidTr="00A2369B">
        <w:trPr>
          <w:trHeight w:val="60"/>
        </w:trPr>
        <w:tc>
          <w:tcPr>
            <w:tcW w:w="459" w:type="dxa"/>
            <w:vMerge/>
            <w:shd w:val="clear" w:color="auto" w:fill="auto"/>
          </w:tcPr>
          <w:p w:rsidR="00E36AB9" w:rsidRPr="00AF590F" w:rsidRDefault="00E36AB9" w:rsidP="00A2369B">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E36AB9" w:rsidRPr="00843487"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E36AB9" w:rsidRPr="00973141"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3173" w:type="dxa"/>
            <w:shd w:val="clear" w:color="auto" w:fill="auto"/>
            <w:vAlign w:val="center"/>
          </w:tcPr>
          <w:p w:rsidR="00E36AB9" w:rsidRPr="00AF590F" w:rsidRDefault="00E36AB9" w:rsidP="00A2369B">
            <w:pPr>
              <w:spacing w:after="0" w:line="240" w:lineRule="auto"/>
              <w:rPr>
                <w:rFonts w:ascii="Times New Roman" w:eastAsia="Times New Roman" w:hAnsi="Times New Roman" w:cs="Times New Roman"/>
                <w:color w:val="000000"/>
                <w:sz w:val="18"/>
                <w:szCs w:val="18"/>
                <w:lang w:eastAsia="ru-RU"/>
              </w:rPr>
            </w:pPr>
            <w:r w:rsidRPr="00FC1AE7">
              <w:rPr>
                <w:rFonts w:ascii="Times New Roman" w:eastAsia="Times New Roman" w:hAnsi="Times New Roman" w:cs="Times New Roman"/>
                <w:color w:val="000000"/>
                <w:sz w:val="18"/>
                <w:szCs w:val="18"/>
                <w:lang w:eastAsia="ru-RU"/>
              </w:rPr>
              <w:t>Напряжение</w:t>
            </w:r>
          </w:p>
        </w:tc>
        <w:tc>
          <w:tcPr>
            <w:tcW w:w="1701" w:type="dxa"/>
            <w:tcBorders>
              <w:top w:val="nil"/>
              <w:left w:val="nil"/>
              <w:bottom w:val="single" w:sz="8" w:space="0" w:color="000000"/>
              <w:right w:val="single" w:sz="8" w:space="0" w:color="000000"/>
            </w:tcBorders>
            <w:shd w:val="clear" w:color="auto" w:fill="auto"/>
            <w:vAlign w:val="center"/>
          </w:tcPr>
          <w:p w:rsidR="00E36AB9" w:rsidRPr="00AF590F" w:rsidRDefault="00E36AB9" w:rsidP="00A2369B">
            <w:pPr>
              <w:spacing w:after="0" w:line="240" w:lineRule="auto"/>
              <w:jc w:val="center"/>
              <w:rPr>
                <w:rFonts w:ascii="Times New Roman" w:hAnsi="Times New Roman" w:cs="Times New Roman"/>
                <w:color w:val="000000"/>
                <w:sz w:val="18"/>
                <w:szCs w:val="18"/>
              </w:rPr>
            </w:pPr>
            <w:r w:rsidRPr="00FC1AE7">
              <w:rPr>
                <w:rFonts w:ascii="Times New Roman" w:hAnsi="Times New Roman" w:cs="Times New Roman"/>
                <w:color w:val="000000"/>
                <w:sz w:val="18"/>
                <w:szCs w:val="18"/>
              </w:rPr>
              <w:t>12</w:t>
            </w:r>
          </w:p>
        </w:tc>
        <w:tc>
          <w:tcPr>
            <w:tcW w:w="1418" w:type="dxa"/>
            <w:tcBorders>
              <w:top w:val="nil"/>
              <w:left w:val="nil"/>
              <w:bottom w:val="single" w:sz="8" w:space="0" w:color="000000"/>
              <w:right w:val="single" w:sz="8" w:space="0" w:color="000000"/>
            </w:tcBorders>
            <w:shd w:val="clear" w:color="auto" w:fill="auto"/>
            <w:vAlign w:val="center"/>
          </w:tcPr>
          <w:p w:rsidR="00E36AB9" w:rsidRPr="00AF590F" w:rsidRDefault="00E36AB9" w:rsidP="00A2369B">
            <w:pPr>
              <w:spacing w:after="0" w:line="240" w:lineRule="auto"/>
              <w:jc w:val="center"/>
              <w:rPr>
                <w:rFonts w:ascii="Times New Roman" w:hAnsi="Times New Roman" w:cs="Times New Roman"/>
                <w:color w:val="000000"/>
                <w:sz w:val="18"/>
                <w:szCs w:val="18"/>
              </w:rPr>
            </w:pPr>
            <w:r w:rsidRPr="00FC1AE7">
              <w:rPr>
                <w:rFonts w:ascii="Times New Roman" w:hAnsi="Times New Roman" w:cs="Times New Roman"/>
                <w:color w:val="000000"/>
                <w:sz w:val="18"/>
                <w:szCs w:val="18"/>
              </w:rPr>
              <w:t>Вольт</w:t>
            </w:r>
          </w:p>
        </w:tc>
        <w:tc>
          <w:tcPr>
            <w:tcW w:w="3118" w:type="dxa"/>
            <w:vAlign w:val="center"/>
          </w:tcPr>
          <w:p w:rsidR="00E36AB9" w:rsidRPr="00AF590F" w:rsidRDefault="00E36AB9" w:rsidP="00A2369B">
            <w:pPr>
              <w:spacing w:after="0" w:line="240" w:lineRule="auto"/>
              <w:jc w:val="center"/>
              <w:rPr>
                <w:rFonts w:ascii="Times New Roman" w:hAnsi="Times New Roman" w:cs="Times New Roman"/>
                <w:sz w:val="18"/>
                <w:szCs w:val="18"/>
              </w:rPr>
            </w:pPr>
            <w:r w:rsidRPr="00AC4556">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E36AB9"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r>
      <w:tr w:rsidR="00E36AB9" w:rsidRPr="00AF590F" w:rsidTr="00A2369B">
        <w:trPr>
          <w:trHeight w:val="60"/>
        </w:trPr>
        <w:tc>
          <w:tcPr>
            <w:tcW w:w="459" w:type="dxa"/>
            <w:vMerge/>
            <w:shd w:val="clear" w:color="auto" w:fill="auto"/>
          </w:tcPr>
          <w:p w:rsidR="00E36AB9" w:rsidRPr="00AF590F" w:rsidRDefault="00E36AB9" w:rsidP="00A2369B">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E36AB9" w:rsidRPr="00843487"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E36AB9" w:rsidRPr="00973141"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3173" w:type="dxa"/>
            <w:shd w:val="clear" w:color="auto" w:fill="auto"/>
            <w:vAlign w:val="center"/>
          </w:tcPr>
          <w:p w:rsidR="00E36AB9" w:rsidRPr="0026422B" w:rsidRDefault="00E36AB9" w:rsidP="00A2369B">
            <w:pPr>
              <w:spacing w:after="0" w:line="240" w:lineRule="auto"/>
              <w:rPr>
                <w:rFonts w:ascii="Times New Roman" w:eastAsia="Times New Roman" w:hAnsi="Times New Roman" w:cs="Times New Roman"/>
                <w:color w:val="000000"/>
                <w:sz w:val="18"/>
                <w:szCs w:val="18"/>
                <w:lang w:eastAsia="ru-RU"/>
              </w:rPr>
            </w:pPr>
            <w:r w:rsidRPr="00E97026">
              <w:rPr>
                <w:rFonts w:ascii="Times New Roman" w:eastAsia="Times New Roman" w:hAnsi="Times New Roman" w:cs="Times New Roman"/>
                <w:color w:val="000000"/>
                <w:sz w:val="18"/>
                <w:szCs w:val="18"/>
                <w:lang w:eastAsia="ru-RU"/>
              </w:rPr>
              <w:t>Исполнение</w:t>
            </w:r>
          </w:p>
        </w:tc>
        <w:tc>
          <w:tcPr>
            <w:tcW w:w="1701" w:type="dxa"/>
            <w:tcBorders>
              <w:top w:val="nil"/>
              <w:left w:val="nil"/>
              <w:bottom w:val="single" w:sz="8" w:space="0" w:color="000000"/>
              <w:right w:val="single" w:sz="8" w:space="0" w:color="000000"/>
            </w:tcBorders>
            <w:shd w:val="clear" w:color="auto" w:fill="auto"/>
            <w:vAlign w:val="center"/>
          </w:tcPr>
          <w:p w:rsidR="00E36AB9" w:rsidRPr="00AF590F" w:rsidRDefault="00E36AB9" w:rsidP="00A2369B">
            <w:pPr>
              <w:spacing w:after="0" w:line="240" w:lineRule="auto"/>
              <w:jc w:val="center"/>
              <w:rPr>
                <w:rFonts w:ascii="Times New Roman" w:hAnsi="Times New Roman" w:cs="Times New Roman"/>
                <w:color w:val="000000"/>
                <w:sz w:val="18"/>
                <w:szCs w:val="18"/>
              </w:rPr>
            </w:pPr>
            <w:r w:rsidRPr="00E97026">
              <w:rPr>
                <w:rFonts w:ascii="Times New Roman" w:hAnsi="Times New Roman" w:cs="Times New Roman"/>
                <w:color w:val="000000"/>
                <w:sz w:val="18"/>
                <w:szCs w:val="18"/>
              </w:rPr>
              <w:t>Жидкостный элемент</w:t>
            </w:r>
          </w:p>
        </w:tc>
        <w:tc>
          <w:tcPr>
            <w:tcW w:w="1418" w:type="dxa"/>
            <w:tcBorders>
              <w:top w:val="nil"/>
              <w:left w:val="nil"/>
              <w:bottom w:val="single" w:sz="8" w:space="0" w:color="000000"/>
              <w:right w:val="single" w:sz="8" w:space="0" w:color="000000"/>
            </w:tcBorders>
            <w:shd w:val="clear" w:color="auto" w:fill="auto"/>
            <w:vAlign w:val="center"/>
          </w:tcPr>
          <w:p w:rsidR="00E36AB9" w:rsidRPr="00FC1AE7" w:rsidRDefault="00E36AB9" w:rsidP="00A2369B">
            <w:pPr>
              <w:spacing w:after="0" w:line="240" w:lineRule="auto"/>
              <w:jc w:val="center"/>
              <w:rPr>
                <w:rFonts w:ascii="Times New Roman" w:hAnsi="Times New Roman" w:cs="Times New Roman"/>
                <w:color w:val="000000"/>
                <w:sz w:val="18"/>
                <w:szCs w:val="18"/>
                <w:lang w:val="en-US"/>
              </w:rPr>
            </w:pPr>
            <w:r>
              <w:rPr>
                <w:rFonts w:ascii="Times New Roman" w:hAnsi="Times New Roman" w:cs="Times New Roman"/>
                <w:color w:val="000000"/>
                <w:sz w:val="18"/>
                <w:szCs w:val="18"/>
                <w:lang w:val="en-US"/>
              </w:rPr>
              <w:t>-</w:t>
            </w:r>
          </w:p>
        </w:tc>
        <w:tc>
          <w:tcPr>
            <w:tcW w:w="3118" w:type="dxa"/>
            <w:vAlign w:val="center"/>
          </w:tcPr>
          <w:p w:rsidR="00E36AB9" w:rsidRPr="00AC4556" w:rsidRDefault="00E36AB9" w:rsidP="00A2369B">
            <w:pPr>
              <w:spacing w:after="0" w:line="240" w:lineRule="auto"/>
              <w:jc w:val="center"/>
              <w:rPr>
                <w:rFonts w:ascii="Times New Roman" w:hAnsi="Times New Roman" w:cs="Times New Roman"/>
                <w:sz w:val="18"/>
                <w:szCs w:val="18"/>
              </w:rPr>
            </w:pPr>
            <w:r w:rsidRPr="0026422B">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E36AB9"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r>
      <w:tr w:rsidR="00E36AB9" w:rsidRPr="00AF590F" w:rsidTr="00A2369B">
        <w:trPr>
          <w:trHeight w:val="60"/>
        </w:trPr>
        <w:tc>
          <w:tcPr>
            <w:tcW w:w="459" w:type="dxa"/>
            <w:vMerge/>
            <w:shd w:val="clear" w:color="auto" w:fill="auto"/>
          </w:tcPr>
          <w:p w:rsidR="00E36AB9" w:rsidRPr="00AF590F" w:rsidRDefault="00E36AB9" w:rsidP="00A2369B">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E36AB9" w:rsidRPr="00843487"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E36AB9" w:rsidRPr="00973141"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3173" w:type="dxa"/>
            <w:shd w:val="clear" w:color="auto" w:fill="auto"/>
            <w:vAlign w:val="center"/>
          </w:tcPr>
          <w:p w:rsidR="00E36AB9" w:rsidRPr="0026422B" w:rsidRDefault="00E36AB9" w:rsidP="00A2369B">
            <w:pPr>
              <w:spacing w:after="0" w:line="240" w:lineRule="auto"/>
              <w:rPr>
                <w:rFonts w:ascii="Times New Roman" w:eastAsia="Times New Roman" w:hAnsi="Times New Roman" w:cs="Times New Roman"/>
                <w:color w:val="000000"/>
                <w:sz w:val="18"/>
                <w:szCs w:val="18"/>
                <w:lang w:eastAsia="ru-RU"/>
              </w:rPr>
            </w:pPr>
            <w:r w:rsidRPr="00E97026">
              <w:rPr>
                <w:rFonts w:ascii="Times New Roman" w:eastAsia="Times New Roman" w:hAnsi="Times New Roman" w:cs="Times New Roman"/>
                <w:color w:val="000000"/>
                <w:sz w:val="18"/>
                <w:szCs w:val="18"/>
                <w:lang w:eastAsia="ru-RU"/>
              </w:rPr>
              <w:t>Тип</w:t>
            </w:r>
          </w:p>
        </w:tc>
        <w:tc>
          <w:tcPr>
            <w:tcW w:w="1701" w:type="dxa"/>
            <w:tcBorders>
              <w:top w:val="nil"/>
              <w:left w:val="nil"/>
              <w:bottom w:val="single" w:sz="8" w:space="0" w:color="000000"/>
              <w:right w:val="single" w:sz="8" w:space="0" w:color="000000"/>
            </w:tcBorders>
            <w:shd w:val="clear" w:color="auto" w:fill="auto"/>
            <w:vAlign w:val="center"/>
          </w:tcPr>
          <w:p w:rsidR="00E36AB9" w:rsidRDefault="00E36AB9" w:rsidP="00A2369B">
            <w:pPr>
              <w:spacing w:after="0" w:line="240" w:lineRule="auto"/>
              <w:jc w:val="center"/>
              <w:rPr>
                <w:rFonts w:ascii="Times New Roman" w:hAnsi="Times New Roman" w:cs="Times New Roman"/>
                <w:color w:val="000000"/>
                <w:sz w:val="18"/>
                <w:szCs w:val="18"/>
              </w:rPr>
            </w:pPr>
            <w:r w:rsidRPr="00E97026">
              <w:rPr>
                <w:rFonts w:ascii="Times New Roman" w:hAnsi="Times New Roman" w:cs="Times New Roman"/>
                <w:color w:val="000000"/>
                <w:sz w:val="18"/>
                <w:szCs w:val="18"/>
              </w:rPr>
              <w:t>Закрытая</w:t>
            </w:r>
          </w:p>
        </w:tc>
        <w:tc>
          <w:tcPr>
            <w:tcW w:w="1418" w:type="dxa"/>
            <w:tcBorders>
              <w:top w:val="nil"/>
              <w:left w:val="nil"/>
              <w:bottom w:val="single" w:sz="8" w:space="0" w:color="000000"/>
              <w:right w:val="single" w:sz="8" w:space="0" w:color="000000"/>
            </w:tcBorders>
            <w:shd w:val="clear" w:color="auto" w:fill="auto"/>
            <w:vAlign w:val="center"/>
          </w:tcPr>
          <w:p w:rsidR="00E36AB9" w:rsidRPr="00E97026" w:rsidRDefault="00E36AB9" w:rsidP="00A2369B">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E36AB9" w:rsidRPr="0026422B" w:rsidRDefault="00E36AB9" w:rsidP="00A2369B">
            <w:pPr>
              <w:spacing w:after="0" w:line="240" w:lineRule="auto"/>
              <w:jc w:val="center"/>
              <w:rPr>
                <w:rFonts w:ascii="Times New Roman" w:hAnsi="Times New Roman" w:cs="Times New Roman"/>
                <w:sz w:val="18"/>
                <w:szCs w:val="18"/>
              </w:rPr>
            </w:pPr>
            <w:r w:rsidRPr="00FC1AE7">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E36AB9"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E36AB9" w:rsidRPr="00AF590F" w:rsidRDefault="00E36AB9" w:rsidP="00A2369B">
            <w:pPr>
              <w:spacing w:after="0" w:line="240" w:lineRule="auto"/>
              <w:jc w:val="center"/>
              <w:rPr>
                <w:rFonts w:ascii="Times New Roman" w:eastAsia="Times New Roman" w:hAnsi="Times New Roman" w:cs="Times New Roman"/>
                <w:color w:val="000000"/>
                <w:sz w:val="18"/>
                <w:szCs w:val="18"/>
                <w:lang w:eastAsia="ru-RU"/>
              </w:rPr>
            </w:pPr>
          </w:p>
        </w:tc>
      </w:tr>
    </w:tbl>
    <w:p w:rsidR="00170252" w:rsidRDefault="00170252" w:rsidP="000820E3">
      <w:pPr>
        <w:rPr>
          <w:rFonts w:ascii="Times New Roman" w:hAnsi="Times New Roman" w:cs="Times New Roman"/>
          <w:b/>
          <w:sz w:val="28"/>
          <w:szCs w:val="28"/>
        </w:rPr>
      </w:pPr>
    </w:p>
    <w:sectPr w:rsidR="00170252" w:rsidSect="0028710A">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EB6" w:rsidRDefault="00B16EB6">
      <w:pPr>
        <w:spacing w:after="0" w:line="240" w:lineRule="auto"/>
      </w:pPr>
      <w:r>
        <w:separator/>
      </w:r>
    </w:p>
  </w:endnote>
  <w:endnote w:type="continuationSeparator" w:id="0">
    <w:p w:rsidR="00B16EB6" w:rsidRDefault="00B16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43953" w:rsidRDefault="00A4395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43953">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43953">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43953">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43953">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31F7F">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43953">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31F7F">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EB6" w:rsidRDefault="00B16EB6">
      <w:pPr>
        <w:spacing w:after="0" w:line="240" w:lineRule="auto"/>
      </w:pPr>
      <w:r>
        <w:separator/>
      </w:r>
    </w:p>
  </w:footnote>
  <w:footnote w:type="continuationSeparator" w:id="0">
    <w:p w:rsidR="00B16EB6" w:rsidRDefault="00B16EB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43953" w:rsidRDefault="00A4395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43953" w:rsidRDefault="00A4395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43953" w:rsidRDefault="00A4395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E120791"/>
    <w:multiLevelType w:val="hybridMultilevel"/>
    <w:tmpl w:val="DA4AEF04"/>
    <w:lvl w:ilvl="0" w:tplc="656C642E">
      <w:start w:val="1"/>
      <w:numFmt w:val="decimal"/>
      <w:lvlText w:val="%1."/>
      <w:lvlJc w:val="right"/>
      <w:pPr>
        <w:ind w:left="502" w:hanging="360"/>
      </w:pPr>
      <w:rPr>
        <w:rFonts w:ascii="Times New Roman" w:eastAsiaTheme="minorEastAsia" w:hAnsi="Times New Roman" w:cs="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522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8710A"/>
    <w:rsid w:val="002920B0"/>
    <w:rsid w:val="002A048E"/>
    <w:rsid w:val="002A1986"/>
    <w:rsid w:val="002A657B"/>
    <w:rsid w:val="002B12E3"/>
    <w:rsid w:val="002C2CE3"/>
    <w:rsid w:val="002C473B"/>
    <w:rsid w:val="002D10A6"/>
    <w:rsid w:val="002D21AA"/>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146F"/>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3953"/>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16EB6"/>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1F7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3140"/>
    <w:rsid w:val="00E36AB9"/>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B391A-76BB-4251-9A4E-E62110C0B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933</Words>
  <Characters>5323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2026-09-23T10:34:00Z</dcterms:created>
  <dcterms:modified xsi:type="dcterms:W3CDTF">2026-09-23T10:34:00Z</dcterms:modified>
</cp:coreProperties>
</file>