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05-07/330</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E572CB" w:rsidRPr="00E572CB" w:rsidRDefault="00C509EB" w:rsidP="00E572CB">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 прилагаемой формы описания  товара/работы/услуги</w:t>
            </w:r>
            <w:r>
              <w:rPr>
                <w:rFonts w:ascii="Times New Roman" w:hAnsi="Times New Roman" w:cs="Times New Roman"/>
                <w:sz w:val="24"/>
                <w:szCs w:val="24"/>
              </w:rPr>
              <w:t xml:space="preserve"> и направлять их в форме </w:t>
            </w:r>
            <w:r>
              <w:rPr>
                <w:rFonts w:ascii="Times New Roman" w:hAnsi="Times New Roman" w:cs="Times New Roman"/>
                <w:b/>
                <w:sz w:val="24"/>
                <w:szCs w:val="24"/>
              </w:rPr>
              <w:t>электронного документа,</w:t>
            </w:r>
            <w:r>
              <w:rPr>
                <w:rFonts w:ascii="Times New Roman" w:hAnsi="Times New Roman" w:cs="Times New Roman"/>
                <w:sz w:val="24"/>
                <w:szCs w:val="24"/>
              </w:rPr>
              <w:t xml:space="preserve">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по следующему адресу: </w:t>
            </w:r>
            <w:hyperlink r:id="rId10" w:history="1">
              <w:r>
                <w:rPr>
                  <w:rStyle w:val="ae"/>
                  <w:rFonts w:ascii="Times New Roman" w:hAnsi="Times New Roman" w:cs="Times New Roman"/>
                  <w:sz w:val="24"/>
                  <w:szCs w:val="24"/>
                </w:rPr>
                <w:t>4399541@niioncologii.ru</w:t>
              </w:r>
            </w:hyperlink>
            <w:r w:rsidR="00E572CB" w:rsidRPr="00E572CB">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70E2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Руксолитиниб</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15.05.2020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в течение 10 календарных дней с даты подписания Покупателем УПД</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5000" w:type="pct"/>
        <w:jc w:val="center"/>
        <w:tblInd w:w="0" w:type="dxa"/>
        <w:tblLook w:val="04A0" w:firstRow="1" w:lastRow="0" w:firstColumn="1" w:lastColumn="0" w:noHBand="0" w:noVBand="1"/>
      </w:tblPr>
      <w:tblGrid>
        <w:gridCol w:w="248"/>
        <w:gridCol w:w="1303"/>
        <w:gridCol w:w="3467"/>
        <w:gridCol w:w="472"/>
        <w:gridCol w:w="1688"/>
        <w:gridCol w:w="1562"/>
        <w:gridCol w:w="466"/>
        <w:gridCol w:w="516"/>
        <w:gridCol w:w="904"/>
        <w:gridCol w:w="123"/>
        <w:gridCol w:w="1149"/>
        <w:gridCol w:w="1984"/>
        <w:gridCol w:w="617"/>
        <w:gridCol w:w="1244"/>
      </w:tblGrid>
      <w:tr w:rsidR="00C95384" w:rsidRPr="00C95384" w:rsidTr="00C73A46">
        <w:trPr>
          <w:jc w:val="center"/>
        </w:trPr>
        <w:tc>
          <w:tcPr>
            <w:tcW w:w="79" w:type="pct"/>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b/>
                <w:sz w:val="20"/>
                <w:szCs w:val="20"/>
              </w:rPr>
            </w:pPr>
            <w:r w:rsidRPr="00C95384">
              <w:rPr>
                <w:rFonts w:ascii="Times New Roman" w:hAnsi="Times New Roman"/>
                <w:b/>
                <w:sz w:val="20"/>
                <w:szCs w:val="20"/>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b/>
                <w:sz w:val="20"/>
                <w:szCs w:val="20"/>
              </w:rPr>
            </w:pPr>
            <w:r w:rsidRPr="00C95384">
              <w:rPr>
                <w:rFonts w:ascii="Times New Roman" w:hAnsi="Times New Roman"/>
                <w:b/>
                <w:sz w:val="20"/>
                <w:szCs w:val="20"/>
              </w:rPr>
              <w:t>Материал</w:t>
            </w:r>
          </w:p>
        </w:tc>
        <w:tc>
          <w:tcPr>
            <w:tcW w:w="1101" w:type="pct"/>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b/>
                <w:sz w:val="20"/>
                <w:szCs w:val="20"/>
              </w:rPr>
            </w:pPr>
            <w:r w:rsidRPr="00C95384">
              <w:rPr>
                <w:rFonts w:ascii="Times New Roman" w:hAnsi="Times New Roman"/>
                <w:b/>
                <w:sz w:val="20"/>
                <w:szCs w:val="20"/>
              </w:rPr>
              <w:t>Технические характеристики</w:t>
            </w:r>
          </w:p>
        </w:tc>
        <w:tc>
          <w:tcPr>
            <w:tcW w:w="15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5384" w:rsidRPr="00C95384" w:rsidRDefault="00C95384" w:rsidP="00C95384">
            <w:pPr>
              <w:ind w:left="-10"/>
              <w:jc w:val="center"/>
              <w:rPr>
                <w:rFonts w:ascii="Times New Roman" w:hAnsi="Times New Roman"/>
                <w:b/>
                <w:sz w:val="20"/>
                <w:szCs w:val="20"/>
              </w:rPr>
            </w:pPr>
            <w:r w:rsidRPr="00C95384">
              <w:rPr>
                <w:rFonts w:ascii="Times New Roman" w:hAnsi="Times New Roman"/>
                <w:b/>
                <w:sz w:val="20"/>
                <w:szCs w:val="20"/>
              </w:rPr>
              <w:t>№ и дата РУ</w:t>
            </w:r>
          </w:p>
        </w:tc>
        <w:tc>
          <w:tcPr>
            <w:tcW w:w="5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5384" w:rsidRPr="00C95384" w:rsidRDefault="00C95384" w:rsidP="00C95384">
            <w:pPr>
              <w:jc w:val="center"/>
              <w:rPr>
                <w:rFonts w:ascii="Times New Roman" w:hAnsi="Times New Roman"/>
                <w:b/>
                <w:sz w:val="20"/>
                <w:szCs w:val="20"/>
              </w:rPr>
            </w:pPr>
            <w:r w:rsidRPr="00C95384">
              <w:rPr>
                <w:rFonts w:ascii="Times New Roman" w:hAnsi="Times New Roman"/>
                <w:b/>
                <w:sz w:val="20"/>
                <w:szCs w:val="20"/>
              </w:rPr>
              <w:t>Наименование страны происхождения</w:t>
            </w:r>
          </w:p>
        </w:tc>
        <w:tc>
          <w:tcPr>
            <w:tcW w:w="496" w:type="pct"/>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b/>
                <w:sz w:val="20"/>
                <w:szCs w:val="20"/>
              </w:rPr>
            </w:pPr>
            <w:r w:rsidRPr="00C95384">
              <w:rPr>
                <w:rFonts w:ascii="Times New Roman" w:hAnsi="Times New Roman"/>
                <w:b/>
                <w:sz w:val="20"/>
                <w:szCs w:val="20"/>
              </w:rPr>
              <w:t>Код позиции КТРУ</w:t>
            </w:r>
          </w:p>
        </w:tc>
        <w:tc>
          <w:tcPr>
            <w:tcW w:w="148" w:type="pct"/>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b/>
                <w:sz w:val="20"/>
                <w:szCs w:val="20"/>
              </w:rPr>
            </w:pPr>
            <w:r w:rsidRPr="00C95384">
              <w:rPr>
                <w:rFonts w:ascii="Times New Roman" w:hAnsi="Times New Roman"/>
                <w:b/>
                <w:sz w:val="20"/>
                <w:szCs w:val="20"/>
              </w:rPr>
              <w:t xml:space="preserve">Ед. изм. </w:t>
            </w:r>
          </w:p>
        </w:tc>
        <w:tc>
          <w:tcPr>
            <w:tcW w:w="164" w:type="pct"/>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b/>
                <w:sz w:val="20"/>
                <w:szCs w:val="20"/>
              </w:rPr>
            </w:pPr>
            <w:r w:rsidRPr="00C95384">
              <w:rPr>
                <w:rFonts w:ascii="Times New Roman" w:hAnsi="Times New Roman"/>
                <w:b/>
                <w:sz w:val="20"/>
                <w:szCs w:val="20"/>
              </w:rPr>
              <w:t>Кол-во ед. изм.*</w:t>
            </w:r>
          </w:p>
        </w:tc>
        <w:tc>
          <w:tcPr>
            <w:tcW w:w="326"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95384" w:rsidRPr="00C95384" w:rsidRDefault="00C95384" w:rsidP="00C95384">
            <w:pPr>
              <w:jc w:val="center"/>
              <w:rPr>
                <w:rFonts w:ascii="Times New Roman" w:hAnsi="Times New Roman"/>
                <w:b/>
                <w:sz w:val="20"/>
              </w:rPr>
            </w:pPr>
            <w:r w:rsidRPr="00C95384">
              <w:rPr>
                <w:rFonts w:ascii="Times New Roman" w:hAnsi="Times New Roman"/>
                <w:b/>
                <w:sz w:val="20"/>
              </w:rPr>
              <w:t>Цена за ед. без НДС и опт. надбавки</w:t>
            </w:r>
          </w:p>
        </w:tc>
        <w:tc>
          <w:tcPr>
            <w:tcW w:w="36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95384" w:rsidRPr="00C95384" w:rsidRDefault="00C95384" w:rsidP="00C95384">
            <w:pPr>
              <w:jc w:val="center"/>
              <w:rPr>
                <w:rFonts w:ascii="Times New Roman" w:hAnsi="Times New Roman"/>
                <w:b/>
                <w:sz w:val="20"/>
              </w:rPr>
            </w:pPr>
            <w:r w:rsidRPr="00C95384">
              <w:rPr>
                <w:rFonts w:ascii="Times New Roman" w:hAnsi="Times New Roman"/>
                <w:b/>
                <w:sz w:val="20"/>
              </w:rPr>
              <w:t>Цена за ед. с НДС и опт. надбавкой</w:t>
            </w:r>
          </w:p>
        </w:tc>
        <w:tc>
          <w:tcPr>
            <w:tcW w:w="630" w:type="pct"/>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b/>
                <w:sz w:val="20"/>
                <w:szCs w:val="20"/>
              </w:rPr>
            </w:pPr>
            <w:r w:rsidRPr="00C95384">
              <w:rPr>
                <w:rFonts w:ascii="Times New Roman" w:hAnsi="Times New Roman"/>
                <w:b/>
                <w:sz w:val="20"/>
                <w:szCs w:val="20"/>
              </w:rPr>
              <w:t>Единица измерения по ЕСКЛП (Потребительская единица)</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C95384" w:rsidRPr="00C95384" w:rsidRDefault="00C95384" w:rsidP="00C95384">
            <w:pPr>
              <w:autoSpaceDE w:val="0"/>
              <w:autoSpaceDN w:val="0"/>
              <w:adjustRightInd w:val="0"/>
              <w:jc w:val="center"/>
              <w:rPr>
                <w:rFonts w:ascii="Times New Roman" w:hAnsi="Times New Roman"/>
                <w:b/>
                <w:sz w:val="20"/>
                <w:szCs w:val="20"/>
              </w:rPr>
            </w:pPr>
            <w:r w:rsidRPr="00C95384">
              <w:rPr>
                <w:rFonts w:ascii="Times New Roman" w:hAnsi="Times New Roman"/>
                <w:b/>
                <w:sz w:val="20"/>
                <w:szCs w:val="20"/>
              </w:rPr>
              <w:t>Количество потребительских единиц</w:t>
            </w:r>
          </w:p>
          <w:p w:rsidR="00C95384" w:rsidRPr="00C95384" w:rsidRDefault="00C95384" w:rsidP="00C95384">
            <w:pPr>
              <w:jc w:val="right"/>
              <w:rPr>
                <w:rFonts w:ascii="Times New Roman" w:hAnsi="Times New Roman"/>
                <w:sz w:val="20"/>
                <w:szCs w:val="20"/>
              </w:rPr>
            </w:pPr>
          </w:p>
        </w:tc>
      </w:tr>
      <w:tr w:rsidR="00C95384" w:rsidRPr="00C95384" w:rsidTr="00C73A46">
        <w:trPr>
          <w:jc w:val="center"/>
        </w:trPr>
        <w:tc>
          <w:tcPr>
            <w:tcW w:w="79"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C95384" w:rsidRPr="00C95384" w:rsidRDefault="00C95384" w:rsidP="00C95384">
            <w:pPr>
              <w:jc w:val="center"/>
              <w:rPr>
                <w:rFonts w:ascii="Times New Roman" w:hAnsi="Times New Roman"/>
                <w:sz w:val="20"/>
                <w:szCs w:val="20"/>
              </w:rPr>
            </w:pPr>
            <w:r w:rsidRPr="00C95384">
              <w:rPr>
                <w:rFonts w:ascii="Times New Roman" w:hAnsi="Times New Roman"/>
                <w:sz w:val="20"/>
                <w:szCs w:val="20"/>
              </w:rPr>
              <w:t>1</w:t>
            </w:r>
          </w:p>
        </w:tc>
        <w:tc>
          <w:tcPr>
            <w:tcW w:w="414" w:type="pct"/>
            <w:tcBorders>
              <w:top w:val="single" w:sz="4" w:space="0" w:color="auto"/>
              <w:left w:val="single" w:sz="4" w:space="0" w:color="auto"/>
              <w:bottom w:val="single" w:sz="4" w:space="0" w:color="auto"/>
            </w:tcBorders>
            <w:shd w:val="clear" w:color="FFFFFF" w:fill="auto"/>
            <w:vAlign w:val="center"/>
            <w:hideMark/>
          </w:tcPr>
          <w:p w:rsidR="00C95384" w:rsidRPr="00C95384" w:rsidRDefault="00C95384" w:rsidP="00C95384">
            <w:pPr>
              <w:jc w:val="both"/>
              <w:rPr>
                <w:rFonts w:ascii="Times New Roman" w:hAnsi="Times New Roman"/>
                <w:sz w:val="20"/>
                <w:szCs w:val="20"/>
              </w:rPr>
            </w:pPr>
            <w:proofErr w:type="spellStart"/>
            <w:r w:rsidRPr="00C95384">
              <w:rPr>
                <w:rFonts w:ascii="Times New Roman" w:hAnsi="Times New Roman"/>
                <w:sz w:val="20"/>
                <w:szCs w:val="20"/>
              </w:rPr>
              <w:t>Руксолитиниб</w:t>
            </w:r>
            <w:proofErr w:type="spellEnd"/>
          </w:p>
        </w:tc>
        <w:tc>
          <w:tcPr>
            <w:tcW w:w="1101"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C95384" w:rsidRPr="00C95384" w:rsidRDefault="00C95384" w:rsidP="00C95384">
            <w:pPr>
              <w:rPr>
                <w:rFonts w:ascii="Times New Roman" w:hAnsi="Times New Roman"/>
                <w:sz w:val="20"/>
                <w:szCs w:val="20"/>
              </w:rPr>
            </w:pPr>
            <w:r w:rsidRPr="00C95384">
              <w:rPr>
                <w:rFonts w:ascii="Times New Roman" w:hAnsi="Times New Roman"/>
                <w:sz w:val="20"/>
                <w:szCs w:val="20"/>
              </w:rPr>
              <w:t>МНН: РУКСОЛИТИНИБ</w:t>
            </w:r>
            <w:r w:rsidRPr="00C95384">
              <w:rPr>
                <w:rFonts w:ascii="Times New Roman" w:hAnsi="Times New Roman"/>
                <w:sz w:val="20"/>
                <w:szCs w:val="20"/>
              </w:rPr>
              <w:br/>
              <w:t>Лекарственная форма: таблетки</w:t>
            </w:r>
            <w:r w:rsidRPr="00C95384">
              <w:rPr>
                <w:rFonts w:ascii="Times New Roman" w:hAnsi="Times New Roman"/>
                <w:sz w:val="20"/>
                <w:szCs w:val="20"/>
              </w:rPr>
              <w:br/>
              <w:t>Дозировка: 15 мг</w:t>
            </w:r>
            <w:r w:rsidRPr="00C95384">
              <w:rPr>
                <w:rFonts w:ascii="Times New Roman" w:hAnsi="Times New Roman"/>
                <w:sz w:val="20"/>
                <w:szCs w:val="20"/>
              </w:rPr>
              <w:br/>
            </w:r>
          </w:p>
        </w:tc>
        <w:tc>
          <w:tcPr>
            <w:tcW w:w="150" w:type="pct"/>
            <w:tcBorders>
              <w:top w:val="single" w:sz="4" w:space="0" w:color="auto"/>
              <w:left w:val="single" w:sz="4" w:space="0" w:color="auto"/>
              <w:bottom w:val="single" w:sz="4" w:space="0" w:color="auto"/>
              <w:right w:val="single" w:sz="4" w:space="0" w:color="auto"/>
            </w:tcBorders>
            <w:vAlign w:val="bottom"/>
          </w:tcPr>
          <w:p w:rsidR="00C95384" w:rsidRPr="00C95384" w:rsidRDefault="00C95384" w:rsidP="00C95384">
            <w:pPr>
              <w:jc w:val="center"/>
              <w:rPr>
                <w:rFonts w:ascii="Times New Roman" w:hAnsi="Times New Roman"/>
                <w:sz w:val="20"/>
              </w:rPr>
            </w:pPr>
          </w:p>
        </w:tc>
        <w:tc>
          <w:tcPr>
            <w:tcW w:w="536" w:type="pct"/>
            <w:tcBorders>
              <w:top w:val="single" w:sz="4" w:space="0" w:color="auto"/>
              <w:left w:val="single" w:sz="4" w:space="0" w:color="auto"/>
              <w:bottom w:val="single" w:sz="4" w:space="0" w:color="auto"/>
              <w:right w:val="single" w:sz="4" w:space="0" w:color="auto"/>
            </w:tcBorders>
          </w:tcPr>
          <w:p w:rsidR="00C95384" w:rsidRPr="00C95384" w:rsidRDefault="00C95384" w:rsidP="00C95384">
            <w:pPr>
              <w:jc w:val="center"/>
              <w:rPr>
                <w:rFonts w:ascii="Times New Roman" w:hAnsi="Times New Roman"/>
                <w:sz w:val="20"/>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sz w:val="20"/>
                <w:szCs w:val="20"/>
              </w:rPr>
            </w:pPr>
            <w:r w:rsidRPr="00C95384">
              <w:rPr>
                <w:rFonts w:ascii="Times New Roman" w:hAnsi="Times New Roman"/>
                <w:sz w:val="20"/>
                <w:szCs w:val="20"/>
              </w:rPr>
              <w:t>21.20.10.211-000024-1-00334-0000000000000</w:t>
            </w:r>
          </w:p>
        </w:tc>
        <w:tc>
          <w:tcPr>
            <w:tcW w:w="148" w:type="pct"/>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sz w:val="20"/>
                <w:szCs w:val="20"/>
              </w:rPr>
            </w:pPr>
            <w:proofErr w:type="spellStart"/>
            <w:r w:rsidRPr="00C95384">
              <w:rPr>
                <w:rFonts w:ascii="Times New Roman" w:hAnsi="Times New Roman"/>
                <w:sz w:val="20"/>
                <w:szCs w:val="20"/>
              </w:rPr>
              <w:t>шт</w:t>
            </w:r>
            <w:proofErr w:type="spellEnd"/>
          </w:p>
        </w:tc>
        <w:tc>
          <w:tcPr>
            <w:tcW w:w="164" w:type="pct"/>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sz w:val="20"/>
                <w:szCs w:val="20"/>
              </w:rPr>
            </w:pPr>
            <w:r w:rsidRPr="00C95384">
              <w:rPr>
                <w:rFonts w:ascii="Times New Roman" w:hAnsi="Times New Roman"/>
                <w:sz w:val="20"/>
                <w:szCs w:val="20"/>
              </w:rPr>
              <w:t>56</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C95384" w:rsidRPr="00C95384" w:rsidRDefault="00C95384" w:rsidP="00C95384">
            <w:pPr>
              <w:jc w:val="right"/>
              <w:rPr>
                <w:rFonts w:ascii="Times New Roman" w:hAnsi="Times New Roman"/>
                <w:sz w:val="20"/>
              </w:rPr>
            </w:pPr>
          </w:p>
        </w:tc>
        <w:tc>
          <w:tcPr>
            <w:tcW w:w="365" w:type="pct"/>
            <w:tcBorders>
              <w:top w:val="single" w:sz="4" w:space="0" w:color="auto"/>
              <w:left w:val="single" w:sz="4" w:space="0" w:color="auto"/>
              <w:bottom w:val="single" w:sz="4" w:space="0" w:color="auto"/>
              <w:right w:val="single" w:sz="4" w:space="0" w:color="auto"/>
            </w:tcBorders>
            <w:vAlign w:val="center"/>
          </w:tcPr>
          <w:p w:rsidR="00C95384" w:rsidRPr="00C95384" w:rsidRDefault="00C95384" w:rsidP="00C95384">
            <w:pPr>
              <w:jc w:val="right"/>
              <w:rPr>
                <w:rFonts w:ascii="Times New Roman" w:hAnsi="Times New Roman"/>
                <w:sz w:val="20"/>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sz w:val="20"/>
                <w:szCs w:val="20"/>
              </w:rPr>
            </w:pPr>
            <w:r w:rsidRPr="00C95384">
              <w:rPr>
                <w:rFonts w:ascii="Times New Roman" w:hAnsi="Times New Roman"/>
                <w:sz w:val="20"/>
                <w:szCs w:val="20"/>
              </w:rPr>
              <w:t>шт.</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C95384" w:rsidRPr="00C95384" w:rsidRDefault="00C95384" w:rsidP="00C95384">
            <w:pPr>
              <w:jc w:val="center"/>
              <w:rPr>
                <w:rFonts w:ascii="Times New Roman" w:hAnsi="Times New Roman"/>
                <w:sz w:val="20"/>
                <w:szCs w:val="20"/>
              </w:rPr>
            </w:pPr>
            <w:r w:rsidRPr="00C95384">
              <w:rPr>
                <w:rFonts w:ascii="Times New Roman" w:hAnsi="Times New Roman"/>
                <w:sz w:val="20"/>
                <w:szCs w:val="20"/>
              </w:rPr>
              <w:t>56</w:t>
            </w:r>
          </w:p>
        </w:tc>
      </w:tr>
      <w:tr w:rsidR="00C95384" w:rsidRPr="00C95384" w:rsidTr="00C73A46">
        <w:trPr>
          <w:gridAfter w:val="1"/>
          <w:wAfter w:w="395" w:type="pct"/>
          <w:jc w:val="center"/>
        </w:trPr>
        <w:tc>
          <w:tcPr>
            <w:tcW w:w="4605" w:type="pct"/>
            <w:gridSpan w:val="13"/>
            <w:vAlign w:val="bottom"/>
          </w:tcPr>
          <w:p w:rsidR="00C95384" w:rsidRPr="00C95384" w:rsidRDefault="00C95384" w:rsidP="00C95384">
            <w:pPr>
              <w:jc w:val="center"/>
              <w:rPr>
                <w:rFonts w:ascii="Times New Roman" w:hAnsi="Times New Roman"/>
                <w:sz w:val="20"/>
              </w:rPr>
            </w:pPr>
          </w:p>
        </w:tc>
      </w:tr>
      <w:tr w:rsidR="00C95384" w:rsidRPr="00C95384" w:rsidTr="00C73A46">
        <w:trPr>
          <w:gridAfter w:val="5"/>
          <w:wAfter w:w="1625" w:type="pct"/>
          <w:jc w:val="center"/>
        </w:trPr>
        <w:tc>
          <w:tcPr>
            <w:tcW w:w="3375" w:type="pct"/>
            <w:gridSpan w:val="9"/>
            <w:vAlign w:val="bottom"/>
            <w:hideMark/>
          </w:tcPr>
          <w:p w:rsidR="00C95384" w:rsidRPr="00C95384" w:rsidRDefault="00C95384" w:rsidP="00C95384">
            <w:pPr>
              <w:jc w:val="both"/>
              <w:rPr>
                <w:rFonts w:ascii="Times New Roman" w:hAnsi="Times New Roman"/>
                <w:sz w:val="24"/>
              </w:rPr>
            </w:pPr>
          </w:p>
        </w:tc>
      </w:tr>
      <w:tr w:rsidR="00C95384" w:rsidRPr="00C95384" w:rsidTr="00C73A46">
        <w:trPr>
          <w:gridAfter w:val="1"/>
          <w:wAfter w:w="395" w:type="pct"/>
          <w:jc w:val="center"/>
        </w:trPr>
        <w:tc>
          <w:tcPr>
            <w:tcW w:w="4605" w:type="pct"/>
            <w:gridSpan w:val="13"/>
            <w:vAlign w:val="bottom"/>
            <w:hideMark/>
          </w:tcPr>
          <w:p w:rsidR="00C95384" w:rsidRPr="00C95384" w:rsidRDefault="00C95384" w:rsidP="00C95384">
            <w:pPr>
              <w:jc w:val="both"/>
              <w:rPr>
                <w:rFonts w:ascii="Times New Roman" w:hAnsi="Times New Roman"/>
                <w:sz w:val="24"/>
                <w:szCs w:val="24"/>
              </w:rPr>
            </w:pPr>
            <w:r w:rsidRPr="00C95384">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C95384" w:rsidRPr="00C95384" w:rsidTr="00C73A46">
        <w:trPr>
          <w:gridAfter w:val="1"/>
          <w:wAfter w:w="395" w:type="pct"/>
          <w:jc w:val="center"/>
        </w:trPr>
        <w:tc>
          <w:tcPr>
            <w:tcW w:w="4605" w:type="pct"/>
            <w:gridSpan w:val="13"/>
            <w:vAlign w:val="bottom"/>
            <w:hideMark/>
          </w:tcPr>
          <w:p w:rsidR="00C95384" w:rsidRPr="00C95384" w:rsidRDefault="00C95384" w:rsidP="00C95384">
            <w:pPr>
              <w:jc w:val="both"/>
              <w:rPr>
                <w:rFonts w:ascii="Times New Roman" w:hAnsi="Times New Roman"/>
                <w:sz w:val="24"/>
                <w:szCs w:val="24"/>
              </w:rPr>
            </w:pPr>
            <w:r w:rsidRPr="00C95384">
              <w:rPr>
                <w:rFonts w:ascii="Times New Roman" w:hAnsi="Times New Roman"/>
                <w:sz w:val="24"/>
                <w:szCs w:val="24"/>
                <w:highlight w:val="yellow"/>
              </w:rPr>
              <w:t>*</w:t>
            </w:r>
            <w:r w:rsidRPr="00C95384">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95384">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30" w:rsidRDefault="006A1630">
      <w:pPr>
        <w:spacing w:after="0" w:line="240" w:lineRule="auto"/>
      </w:pPr>
      <w:r>
        <w:separator/>
      </w:r>
    </w:p>
  </w:endnote>
  <w:endnote w:type="continuationSeparator" w:id="0">
    <w:p w:rsidR="006A1630" w:rsidRDefault="006A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C70E2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509EB">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A163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A163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509EB">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A163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509E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30" w:rsidRDefault="006A1630">
      <w:pPr>
        <w:spacing w:after="0" w:line="240" w:lineRule="auto"/>
      </w:pPr>
      <w:r>
        <w:separator/>
      </w:r>
    </w:p>
  </w:footnote>
  <w:footnote w:type="continuationSeparator" w:id="0">
    <w:p w:rsidR="006A1630" w:rsidRDefault="006A1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74D12"/>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1630"/>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09EB"/>
    <w:rsid w:val="00C56C90"/>
    <w:rsid w:val="00C645BD"/>
    <w:rsid w:val="00C70E2F"/>
    <w:rsid w:val="00C753E1"/>
    <w:rsid w:val="00C77D9B"/>
    <w:rsid w:val="00C81C82"/>
    <w:rsid w:val="00C82603"/>
    <w:rsid w:val="00C836D1"/>
    <w:rsid w:val="00C95384"/>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C9538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C9538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EC3C-384A-4446-8816-4AE06ADB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2020-03-23T08:11:00Z</dcterms:created>
  <dcterms:modified xsi:type="dcterms:W3CDTF">2020-03-23T10:34:00Z</dcterms:modified>
</cp:coreProperties>
</file>