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21.04.2020 № 10.7-05/451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28.05.2020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A0CD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неисключительных прав на программное обеспечение</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58.29.50.000</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01.09.2020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25 календарных дней с момента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Акты передачи прав на ПО</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16.11.2015г. № 1236 </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Исполнитель указывает в заявке</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E84312" w:rsidRDefault="00E84312" w:rsidP="00E84312">
      <w:pPr>
        <w:jc w:val="center"/>
        <w:rPr>
          <w:rFonts w:ascii="Times New Roman" w:hAnsi="Times New Roman" w:cs="Times New Roman"/>
          <w:b/>
          <w:sz w:val="24"/>
          <w:szCs w:val="24"/>
        </w:rPr>
      </w:pPr>
      <w:r>
        <w:rPr>
          <w:rFonts w:ascii="Times New Roman" w:hAnsi="Times New Roman" w:cs="Times New Roman"/>
          <w:b/>
          <w:sz w:val="24"/>
          <w:szCs w:val="24"/>
        </w:rPr>
        <w:t xml:space="preserve">на оказание услуг по предоставлению неисключительных прав на программное обеспечение </w:t>
      </w:r>
    </w:p>
    <w:tbl>
      <w:tblPr>
        <w:tblpPr w:leftFromText="180" w:rightFromText="180" w:bottomFromText="160" w:vertAnchor="text" w:tblpX="-1227" w:tblpY="1"/>
        <w:tblOverlap w:val="neve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809"/>
        <w:gridCol w:w="709"/>
        <w:gridCol w:w="709"/>
        <w:gridCol w:w="1134"/>
      </w:tblGrid>
      <w:tr w:rsidR="00E84312" w:rsidTr="00E84312">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E84312" w:rsidRDefault="00E84312">
            <w:pPr>
              <w:widowControl w:val="0"/>
              <w:autoSpaceDE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4312" w:rsidRDefault="00E84312">
            <w:pPr>
              <w:widowControl w:val="0"/>
              <w:autoSpaceDE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w:t>
            </w:r>
          </w:p>
          <w:p w:rsidR="00E84312" w:rsidRDefault="00E84312">
            <w:pPr>
              <w:widowControl w:val="0"/>
              <w:autoSpaceDE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программного обеспечения</w:t>
            </w:r>
          </w:p>
        </w:tc>
        <w:tc>
          <w:tcPr>
            <w:tcW w:w="5807" w:type="dxa"/>
            <w:tcBorders>
              <w:top w:val="single" w:sz="4" w:space="0" w:color="auto"/>
              <w:left w:val="single" w:sz="4" w:space="0" w:color="auto"/>
              <w:bottom w:val="single" w:sz="4" w:space="0" w:color="auto"/>
              <w:right w:val="single" w:sz="4" w:space="0" w:color="auto"/>
            </w:tcBorders>
            <w:vAlign w:val="center"/>
            <w:hideMark/>
          </w:tcPr>
          <w:p w:rsidR="00E84312" w:rsidRDefault="00E84312">
            <w:pPr>
              <w:widowControl w:val="0"/>
              <w:autoSpaceDE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Технические характеристики</w:t>
            </w:r>
          </w:p>
        </w:tc>
        <w:tc>
          <w:tcPr>
            <w:tcW w:w="709" w:type="dxa"/>
            <w:tcBorders>
              <w:top w:val="single" w:sz="4" w:space="0" w:color="auto"/>
              <w:left w:val="single" w:sz="4" w:space="0" w:color="auto"/>
              <w:bottom w:val="single" w:sz="4" w:space="0" w:color="auto"/>
              <w:right w:val="single" w:sz="4" w:space="0" w:color="auto"/>
            </w:tcBorders>
            <w:hideMark/>
          </w:tcPr>
          <w:p w:rsidR="00E84312" w:rsidRDefault="00E84312">
            <w:pPr>
              <w:jc w:val="center"/>
              <w:rPr>
                <w:rFonts w:ascii="Times New Roman" w:hAnsi="Times New Roman" w:cs="Times New Roman"/>
                <w:sz w:val="18"/>
                <w:szCs w:val="18"/>
              </w:rPr>
            </w:pPr>
            <w:r>
              <w:rPr>
                <w:rFonts w:ascii="Times New Roman" w:hAnsi="Times New Roman" w:cs="Times New Roman"/>
                <w:sz w:val="18"/>
                <w:szCs w:val="18"/>
              </w:rPr>
              <w:t>Ед. изм.</w:t>
            </w:r>
          </w:p>
        </w:tc>
        <w:tc>
          <w:tcPr>
            <w:tcW w:w="709" w:type="dxa"/>
            <w:tcBorders>
              <w:top w:val="single" w:sz="4" w:space="0" w:color="auto"/>
              <w:left w:val="single" w:sz="4" w:space="0" w:color="auto"/>
              <w:bottom w:val="single" w:sz="4" w:space="0" w:color="auto"/>
              <w:right w:val="single" w:sz="4" w:space="0" w:color="auto"/>
            </w:tcBorders>
            <w:hideMark/>
          </w:tcPr>
          <w:p w:rsidR="00E84312" w:rsidRDefault="00E84312">
            <w:pPr>
              <w:jc w:val="center"/>
              <w:rPr>
                <w:rFonts w:ascii="Times New Roman" w:hAnsi="Times New Roman" w:cs="Times New Roman"/>
                <w:sz w:val="18"/>
                <w:szCs w:val="18"/>
              </w:rPr>
            </w:pPr>
            <w:r>
              <w:rPr>
                <w:rFonts w:ascii="Times New Roman" w:hAnsi="Times New Roman" w:cs="Times New Roman"/>
                <w:sz w:val="18"/>
                <w:szCs w:val="18"/>
              </w:rPr>
              <w:t>Кол-во</w:t>
            </w:r>
          </w:p>
        </w:tc>
        <w:tc>
          <w:tcPr>
            <w:tcW w:w="1134" w:type="dxa"/>
            <w:tcBorders>
              <w:top w:val="single" w:sz="4" w:space="0" w:color="auto"/>
              <w:left w:val="single" w:sz="4" w:space="0" w:color="auto"/>
              <w:bottom w:val="single" w:sz="4" w:space="0" w:color="auto"/>
              <w:right w:val="single" w:sz="4" w:space="0" w:color="auto"/>
            </w:tcBorders>
            <w:hideMark/>
          </w:tcPr>
          <w:p w:rsidR="00E84312" w:rsidRDefault="00E84312">
            <w:pPr>
              <w:spacing w:after="0" w:line="240" w:lineRule="auto"/>
              <w:ind w:left="-22"/>
              <w:jc w:val="center"/>
              <w:rPr>
                <w:rFonts w:ascii="Times New Roman" w:hAnsi="Times New Roman" w:cs="Times New Roman"/>
                <w:sz w:val="18"/>
                <w:szCs w:val="18"/>
              </w:rPr>
            </w:pPr>
            <w:r>
              <w:rPr>
                <w:rFonts w:ascii="Times New Roman" w:hAnsi="Times New Roman" w:cs="Times New Roman"/>
                <w:sz w:val="18"/>
                <w:szCs w:val="18"/>
              </w:rPr>
              <w:t>ОКПД 2</w:t>
            </w:r>
          </w:p>
        </w:tc>
      </w:tr>
      <w:tr w:rsidR="00E84312" w:rsidTr="00E84312">
        <w:trPr>
          <w:trHeight w:val="5261"/>
        </w:trPr>
        <w:tc>
          <w:tcPr>
            <w:tcW w:w="567" w:type="dxa"/>
            <w:tcBorders>
              <w:top w:val="single" w:sz="4" w:space="0" w:color="auto"/>
              <w:left w:val="single" w:sz="4" w:space="0" w:color="auto"/>
              <w:bottom w:val="single" w:sz="4" w:space="0" w:color="auto"/>
              <w:right w:val="single" w:sz="4" w:space="0" w:color="auto"/>
            </w:tcBorders>
          </w:tcPr>
          <w:p w:rsidR="00E84312" w:rsidRDefault="00E84312" w:rsidP="00E84312">
            <w:pPr>
              <w:numPr>
                <w:ilvl w:val="0"/>
                <w:numId w:val="20"/>
              </w:numPr>
              <w:suppressAutoHyphens/>
              <w:snapToGrid w:val="0"/>
              <w:spacing w:after="0" w:line="240" w:lineRule="auto"/>
              <w:ind w:right="-392" w:hanging="686"/>
              <w:rPr>
                <w:rFonts w:ascii="Times New Roman" w:eastAsia="Calibri" w:hAnsi="Times New Roman" w:cs="Times New Roman"/>
                <w:color w:val="000000"/>
                <w:lang w:val="en-US"/>
              </w:rPr>
            </w:pPr>
          </w:p>
        </w:tc>
        <w:tc>
          <w:tcPr>
            <w:tcW w:w="2126"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rPr>
                <w:rFonts w:ascii="Times New Roman" w:hAnsi="Times New Roman" w:cs="Times New Roman"/>
              </w:rPr>
            </w:pPr>
            <w:r>
              <w:rPr>
                <w:rFonts w:ascii="Times New Roman" w:hAnsi="Times New Roman" w:cs="Times New Roman"/>
              </w:rPr>
              <w:t>Лицензия на программное обеспечение для мониторинга локальной вычислительной сети</w:t>
            </w:r>
          </w:p>
          <w:p w:rsidR="00E84312" w:rsidRDefault="00E84312">
            <w:pPr>
              <w:spacing w:after="0" w:line="240" w:lineRule="auto"/>
              <w:rPr>
                <w:rFonts w:ascii="Times New Roman" w:hAnsi="Times New Roman" w:cs="Times New Roman"/>
              </w:rPr>
            </w:pPr>
          </w:p>
          <w:p w:rsidR="00E84312" w:rsidRDefault="00E84312">
            <w:pPr>
              <w:spacing w:after="0" w:line="240" w:lineRule="auto"/>
              <w:rPr>
                <w:rFonts w:ascii="Times New Roman" w:hAnsi="Times New Roman" w:cs="Times New Roman"/>
                <w:color w:val="000000"/>
              </w:rPr>
            </w:pPr>
          </w:p>
        </w:tc>
        <w:tc>
          <w:tcPr>
            <w:tcW w:w="5807" w:type="dxa"/>
            <w:tcBorders>
              <w:top w:val="single" w:sz="4" w:space="0" w:color="auto"/>
              <w:left w:val="single" w:sz="4" w:space="0" w:color="auto"/>
              <w:bottom w:val="single" w:sz="4" w:space="0" w:color="auto"/>
              <w:right w:val="single" w:sz="4" w:space="0" w:color="auto"/>
            </w:tcBorders>
            <w:hideMark/>
          </w:tcPr>
          <w:p w:rsidR="00E84312" w:rsidRDefault="00E84312">
            <w:pPr>
              <w:tabs>
                <w:tab w:val="left" w:pos="936"/>
              </w:tabs>
              <w:autoSpaceDE w:val="0"/>
              <w:autoSpaceDN w:val="0"/>
              <w:adjustRightInd w:val="0"/>
              <w:spacing w:after="0" w:line="240" w:lineRule="auto"/>
              <w:ind w:left="31"/>
              <w:contextualSpacing/>
              <w:rPr>
                <w:rFonts w:ascii="Times New Roman" w:hAnsi="Times New Roman" w:cs="Times New Roman"/>
                <w:color w:val="000000"/>
              </w:rPr>
            </w:pPr>
            <w:r>
              <w:rPr>
                <w:rFonts w:ascii="Times New Roman" w:hAnsi="Times New Roman" w:cs="Times New Roman"/>
                <w:color w:val="000000"/>
              </w:rPr>
              <w:t>Лицензия (продление) ПО «</w:t>
            </w:r>
            <w:r>
              <w:rPr>
                <w:rFonts w:ascii="Times New Roman" w:hAnsi="Times New Roman" w:cs="Times New Roman"/>
                <w:lang w:val="en-US"/>
              </w:rPr>
              <w:t>Paessler</w:t>
            </w:r>
            <w:r w:rsidRPr="00EE56DC">
              <w:rPr>
                <w:rFonts w:ascii="Times New Roman" w:hAnsi="Times New Roman" w:cs="Times New Roman"/>
              </w:rPr>
              <w:t xml:space="preserve"> </w:t>
            </w:r>
            <w:r>
              <w:rPr>
                <w:rFonts w:ascii="Times New Roman" w:hAnsi="Times New Roman" w:cs="Times New Roman"/>
                <w:lang w:val="en-US"/>
              </w:rPr>
              <w:t>AG</w:t>
            </w:r>
            <w:r w:rsidRPr="00EE56DC">
              <w:rPr>
                <w:rFonts w:ascii="Times New Roman" w:hAnsi="Times New Roman" w:cs="Times New Roman"/>
              </w:rPr>
              <w:t xml:space="preserve"> </w:t>
            </w:r>
            <w:r>
              <w:rPr>
                <w:rFonts w:ascii="Times New Roman" w:hAnsi="Times New Roman" w:cs="Times New Roman"/>
                <w:lang w:val="en-US"/>
              </w:rPr>
              <w:t>PRTG</w:t>
            </w:r>
            <w:r w:rsidRPr="00EE56DC">
              <w:rPr>
                <w:rFonts w:ascii="Times New Roman" w:hAnsi="Times New Roman" w:cs="Times New Roman"/>
              </w:rPr>
              <w:t xml:space="preserve"> </w:t>
            </w:r>
            <w:r>
              <w:rPr>
                <w:rFonts w:ascii="Times New Roman" w:hAnsi="Times New Roman" w:cs="Times New Roman"/>
                <w:lang w:val="en-US"/>
              </w:rPr>
              <w:t>Network</w:t>
            </w:r>
            <w:r w:rsidRPr="00EE56DC">
              <w:rPr>
                <w:rFonts w:ascii="Times New Roman" w:hAnsi="Times New Roman" w:cs="Times New Roman"/>
              </w:rPr>
              <w:t xml:space="preserve"> </w:t>
            </w:r>
            <w:r>
              <w:rPr>
                <w:rFonts w:ascii="Times New Roman" w:hAnsi="Times New Roman" w:cs="Times New Roman"/>
                <w:lang w:val="en-US"/>
              </w:rPr>
              <w:t>Monitor</w:t>
            </w:r>
            <w:r>
              <w:rPr>
                <w:rFonts w:ascii="Times New Roman" w:hAnsi="Times New Roman" w:cs="Times New Roman"/>
                <w:color w:val="000000"/>
              </w:rPr>
              <w:t xml:space="preserve"> XL1 с технической поддержкой на 1 год» </w:t>
            </w:r>
          </w:p>
          <w:p w:rsidR="00E84312" w:rsidRDefault="00E84312">
            <w:pPr>
              <w:tabs>
                <w:tab w:val="left" w:pos="936"/>
              </w:tabs>
              <w:autoSpaceDE w:val="0"/>
              <w:autoSpaceDN w:val="0"/>
              <w:adjustRightInd w:val="0"/>
              <w:spacing w:after="0" w:line="240" w:lineRule="auto"/>
              <w:ind w:left="31"/>
              <w:contextualSpacing/>
              <w:rPr>
                <w:rFonts w:ascii="Times New Roman" w:hAnsi="Times New Roman" w:cs="Times New Roman"/>
                <w:color w:val="000000"/>
              </w:rPr>
            </w:pPr>
            <w:r>
              <w:rPr>
                <w:rFonts w:ascii="Times New Roman" w:hAnsi="Times New Roman" w:cs="Times New Roman"/>
                <w:color w:val="000000"/>
              </w:rPr>
              <w:t>(или эквивалент):</w:t>
            </w:r>
          </w:p>
          <w:p w:rsidR="00E84312" w:rsidRDefault="00E84312">
            <w:pPr>
              <w:spacing w:after="0" w:line="240" w:lineRule="auto"/>
              <w:ind w:left="31"/>
              <w:rPr>
                <w:rFonts w:ascii="Times New Roman" w:hAnsi="Times New Roman" w:cs="Times New Roman"/>
                <w:color w:val="000000"/>
              </w:rPr>
            </w:pPr>
            <w:r>
              <w:rPr>
                <w:rFonts w:ascii="Times New Roman" w:hAnsi="Times New Roman" w:cs="Times New Roman"/>
              </w:rPr>
              <w:t>- О</w:t>
            </w:r>
            <w:r>
              <w:rPr>
                <w:rFonts w:ascii="Times New Roman" w:hAnsi="Times New Roman" w:cs="Times New Roman"/>
                <w:color w:val="000000"/>
              </w:rPr>
              <w:t>кончание срока действия текущей лицензии: 27.06.2020</w:t>
            </w:r>
          </w:p>
          <w:p w:rsidR="00E84312" w:rsidRDefault="00E84312">
            <w:pPr>
              <w:spacing w:after="0" w:line="240" w:lineRule="auto"/>
              <w:ind w:left="31"/>
              <w:rPr>
                <w:rFonts w:ascii="Times New Roman" w:hAnsi="Times New Roman" w:cs="Times New Roman"/>
              </w:rPr>
            </w:pPr>
            <w:r>
              <w:rPr>
                <w:rFonts w:ascii="Times New Roman" w:hAnsi="Times New Roman" w:cs="Times New Roman"/>
              </w:rPr>
              <w:t>- Срок действия новой лицензии: 1 год, с даты окончания срока действия текущей лицензии;</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xml:space="preserve">- Мониторинг траффика, пакетов, приложений, пропускной способности, облачных сервисов, баз данных, виртуальных сред, портов, IP-адресов, аппаратного обеспечения, веб-сервисов; </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Неограниченное число сенсоров;</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Возможность кластеризации (Использование нескольких серверов для отказоустойчивости);</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Отслеживание состояния удаленных сетей и соединения внутри локальной подсети (DMZ and LAN); </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Times New Roman" w:hAnsi="Times New Roman" w:cs="Times New Roman"/>
                <w:color w:val="000000"/>
              </w:rPr>
              <w:t>Поддержка</w:t>
            </w:r>
            <w:r>
              <w:rPr>
                <w:rFonts w:ascii="Times New Roman" w:hAnsi="Times New Roman" w:cs="Times New Roman"/>
                <w:color w:val="000000"/>
                <w:lang w:val="en-US"/>
              </w:rPr>
              <w:t xml:space="preserve"> SNTP, NetFlow, jFlow, sFlow, SSH, WMI, Ping, SQL</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Мониторинг через веб-интерфейс;</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Сканирование сегментов сети;</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Функция формирования карт, создание веб-страниц с требуемым дизайном;</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Оповещение при обнаружении определенных признаков или необычных значений показателей;</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Получение уведомлений по электронной почте или СМС;</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Получение push-уведомлений на мобильный телефон;</w:t>
            </w:r>
          </w:p>
          <w:p w:rsidR="00E84312" w:rsidRDefault="00E84312">
            <w:pPr>
              <w:tabs>
                <w:tab w:val="left" w:pos="936"/>
              </w:tabs>
              <w:autoSpaceDE w:val="0"/>
              <w:autoSpaceDN w:val="0"/>
              <w:adjustRightInd w:val="0"/>
              <w:spacing w:after="0" w:line="240" w:lineRule="auto"/>
              <w:ind w:left="85"/>
              <w:contextualSpacing/>
              <w:rPr>
                <w:rFonts w:ascii="Times New Roman" w:hAnsi="Times New Roman" w:cs="Times New Roman"/>
                <w:color w:val="000000"/>
              </w:rPr>
            </w:pPr>
            <w:r>
              <w:rPr>
                <w:rFonts w:ascii="Times New Roman" w:hAnsi="Times New Roman" w:cs="Times New Roman"/>
                <w:color w:val="000000"/>
              </w:rPr>
              <w:t>- Приложение на Android, iOS, Windows.</w:t>
            </w:r>
          </w:p>
        </w:tc>
        <w:tc>
          <w:tcPr>
            <w:tcW w:w="709" w:type="dxa"/>
            <w:tcBorders>
              <w:top w:val="single" w:sz="4" w:space="0" w:color="auto"/>
              <w:left w:val="single" w:sz="4" w:space="0" w:color="auto"/>
              <w:bottom w:val="single" w:sz="4" w:space="0" w:color="auto"/>
              <w:right w:val="single" w:sz="4" w:space="0" w:color="auto"/>
            </w:tcBorders>
            <w:hideMark/>
          </w:tcPr>
          <w:p w:rsidR="00E84312" w:rsidRDefault="00EE56DC">
            <w:pPr>
              <w:spacing w:after="0" w:line="240" w:lineRule="auto"/>
              <w:jc w:val="center"/>
              <w:rPr>
                <w:rFonts w:ascii="Times New Roman" w:hAnsi="Times New Roman" w:cs="Times New Roman"/>
                <w:color w:val="000000"/>
              </w:rPr>
            </w:pPr>
            <w:r>
              <w:rPr>
                <w:rFonts w:ascii="Times New Roman" w:hAnsi="Times New Roman" w:cs="Times New Roman"/>
                <w:color w:val="000000"/>
              </w:rPr>
              <w:t>Усл.ед.</w:t>
            </w:r>
          </w:p>
        </w:tc>
        <w:tc>
          <w:tcPr>
            <w:tcW w:w="709"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jc w:val="center"/>
              <w:rPr>
                <w:rFonts w:ascii="Times New Roman" w:hAnsi="Times New Roman" w:cs="Times New Roman"/>
              </w:rPr>
            </w:pPr>
            <w:r>
              <w:rPr>
                <w:rFonts w:ascii="Times New Roman" w:hAnsi="Times New Roman" w:cs="Times New Roman"/>
              </w:rPr>
              <w:t>1</w:t>
            </w:r>
          </w:p>
          <w:p w:rsidR="00E84312" w:rsidRDefault="00E84312">
            <w:pPr>
              <w:spacing w:after="0" w:line="240" w:lineRule="auto"/>
              <w:jc w:val="center"/>
              <w:rPr>
                <w:rFonts w:ascii="Times New Roman" w:hAnsi="Times New Roman" w:cs="Times New Roman"/>
              </w:rPr>
            </w:pPr>
          </w:p>
          <w:p w:rsidR="00E84312" w:rsidRDefault="00E84312">
            <w:pPr>
              <w:spacing w:after="0" w:line="240" w:lineRule="auto"/>
              <w:jc w:val="center"/>
              <w:rPr>
                <w:rFonts w:ascii="Times New Roman" w:hAnsi="Times New Roman" w:cs="Times New Roman"/>
              </w:rPr>
            </w:pPr>
          </w:p>
          <w:p w:rsidR="00E84312" w:rsidRDefault="00E84312">
            <w:pPr>
              <w:spacing w:after="0" w:line="240" w:lineRule="auto"/>
              <w:jc w:val="center"/>
              <w:rPr>
                <w:rFonts w:ascii="Times New Roman" w:hAnsi="Times New Roman" w:cs="Times New Roman"/>
              </w:rPr>
            </w:pPr>
          </w:p>
          <w:p w:rsidR="00E84312" w:rsidRDefault="00E84312">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4312" w:rsidRDefault="00E84312">
            <w:pPr>
              <w:spacing w:after="0" w:line="240" w:lineRule="auto"/>
              <w:jc w:val="center"/>
              <w:rPr>
                <w:rFonts w:ascii="Times New Roman" w:hAnsi="Times New Roman" w:cs="Times New Roman"/>
              </w:rPr>
            </w:pPr>
            <w:r>
              <w:rPr>
                <w:rFonts w:ascii="Times New Roman" w:hAnsi="Times New Roman" w:cs="Times New Roman"/>
              </w:rPr>
              <w:t>58.29.50.000</w:t>
            </w:r>
          </w:p>
        </w:tc>
      </w:tr>
      <w:tr w:rsidR="00E84312" w:rsidTr="00E84312">
        <w:trPr>
          <w:trHeight w:val="3497"/>
        </w:trPr>
        <w:tc>
          <w:tcPr>
            <w:tcW w:w="567" w:type="dxa"/>
            <w:tcBorders>
              <w:top w:val="single" w:sz="4" w:space="0" w:color="auto"/>
              <w:left w:val="single" w:sz="4" w:space="0" w:color="auto"/>
              <w:bottom w:val="single" w:sz="4" w:space="0" w:color="auto"/>
              <w:right w:val="single" w:sz="4" w:space="0" w:color="auto"/>
            </w:tcBorders>
          </w:tcPr>
          <w:p w:rsidR="00E84312" w:rsidRDefault="00E84312" w:rsidP="00E84312">
            <w:pPr>
              <w:numPr>
                <w:ilvl w:val="0"/>
                <w:numId w:val="20"/>
              </w:numPr>
              <w:suppressAutoHyphens/>
              <w:snapToGrid w:val="0"/>
              <w:spacing w:after="0" w:line="240" w:lineRule="auto"/>
              <w:ind w:right="-392" w:hanging="686"/>
              <w:rPr>
                <w:rFonts w:ascii="Times New Roman" w:eastAsia="Calibri"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hideMark/>
          </w:tcPr>
          <w:p w:rsidR="00E84312" w:rsidRDefault="00E84312">
            <w:pPr>
              <w:spacing w:after="0" w:line="240" w:lineRule="auto"/>
              <w:rPr>
                <w:rFonts w:ascii="Times New Roman" w:hAnsi="Times New Roman" w:cs="Times New Roman"/>
              </w:rPr>
            </w:pPr>
            <w:r>
              <w:rPr>
                <w:rFonts w:ascii="Times New Roman" w:hAnsi="Times New Roman" w:cs="Times New Roman"/>
              </w:rPr>
              <w:t>Лицензия на программное обеспечение для проведения вэбинаров</w:t>
            </w:r>
          </w:p>
        </w:tc>
        <w:tc>
          <w:tcPr>
            <w:tcW w:w="5807" w:type="dxa"/>
            <w:tcBorders>
              <w:top w:val="single" w:sz="4" w:space="0" w:color="auto"/>
              <w:left w:val="single" w:sz="4" w:space="0" w:color="auto"/>
              <w:bottom w:val="single" w:sz="4" w:space="0" w:color="auto"/>
              <w:right w:val="single" w:sz="4" w:space="0" w:color="auto"/>
            </w:tcBorders>
            <w:hideMark/>
          </w:tcPr>
          <w:p w:rsidR="00E84312" w:rsidRDefault="00E84312">
            <w:pPr>
              <w:spacing w:after="0" w:line="240" w:lineRule="auto"/>
              <w:rPr>
                <w:rFonts w:ascii="Times New Roman" w:hAnsi="Times New Roman" w:cs="Times New Roman"/>
              </w:rPr>
            </w:pPr>
            <w:r>
              <w:rPr>
                <w:rFonts w:ascii="Times New Roman" w:hAnsi="Times New Roman" w:cs="Times New Roman"/>
              </w:rPr>
              <w:t>Лицензия (продление) ПО «</w:t>
            </w:r>
            <w:r>
              <w:rPr>
                <w:rFonts w:ascii="Times New Roman" w:hAnsi="Times New Roman" w:cs="Times New Roman"/>
                <w:lang w:val="en-US"/>
              </w:rPr>
              <w:t>ZOOM</w:t>
            </w:r>
            <w:r>
              <w:rPr>
                <w:rFonts w:ascii="Times New Roman" w:hAnsi="Times New Roman" w:cs="Times New Roman"/>
              </w:rPr>
              <w:t>» (или эквивалент):</w:t>
            </w:r>
          </w:p>
          <w:p w:rsidR="00E84312" w:rsidRDefault="00E84312">
            <w:pPr>
              <w:spacing w:after="0" w:line="240" w:lineRule="auto"/>
              <w:rPr>
                <w:rFonts w:ascii="Times New Roman" w:hAnsi="Times New Roman" w:cs="Times New Roman"/>
                <w:color w:val="000000"/>
              </w:rPr>
            </w:pPr>
            <w:r>
              <w:rPr>
                <w:rFonts w:ascii="Times New Roman" w:hAnsi="Times New Roman" w:cs="Times New Roman"/>
              </w:rPr>
              <w:t>- О</w:t>
            </w:r>
            <w:r>
              <w:rPr>
                <w:rFonts w:ascii="Times New Roman" w:hAnsi="Times New Roman" w:cs="Times New Roman"/>
                <w:color w:val="000000"/>
              </w:rPr>
              <w:t>кончание срока действия текущей лицензии: 08.07.2020.</w:t>
            </w:r>
          </w:p>
          <w:p w:rsidR="00E84312" w:rsidRDefault="00E84312">
            <w:pPr>
              <w:spacing w:after="0" w:line="240" w:lineRule="auto"/>
              <w:rPr>
                <w:rFonts w:ascii="Times New Roman" w:hAnsi="Times New Roman" w:cs="Times New Roman"/>
              </w:rPr>
            </w:pPr>
            <w:r>
              <w:rPr>
                <w:rFonts w:ascii="Times New Roman" w:hAnsi="Times New Roman" w:cs="Times New Roman"/>
              </w:rPr>
              <w:t>- Срок действия новой лицензии: 1 год, с даты окончания срока действия текущей лицензии;</w:t>
            </w:r>
          </w:p>
          <w:p w:rsidR="00E84312" w:rsidRDefault="00E84312">
            <w:pPr>
              <w:spacing w:after="0" w:line="240" w:lineRule="auto"/>
              <w:rPr>
                <w:rFonts w:ascii="Times New Roman" w:hAnsi="Times New Roman" w:cs="Times New Roman"/>
              </w:rPr>
            </w:pPr>
            <w:r>
              <w:rPr>
                <w:rFonts w:ascii="Times New Roman" w:hAnsi="Times New Roman" w:cs="Times New Roman"/>
              </w:rPr>
              <w:t xml:space="preserve">- </w:t>
            </w:r>
            <w:r w:rsidR="00F16120">
              <w:rPr>
                <w:rFonts w:ascii="Times New Roman" w:hAnsi="Times New Roman" w:cs="Times New Roman"/>
              </w:rPr>
              <w:t>3</w:t>
            </w:r>
            <w:bookmarkStart w:id="22" w:name="_GoBack"/>
            <w:bookmarkEnd w:id="22"/>
            <w:r>
              <w:rPr>
                <w:rFonts w:ascii="Times New Roman" w:hAnsi="Times New Roman" w:cs="Times New Roman"/>
              </w:rPr>
              <w:t xml:space="preserve"> организатора;</w:t>
            </w:r>
          </w:p>
          <w:p w:rsidR="00E84312" w:rsidRDefault="00E84312">
            <w:pPr>
              <w:spacing w:after="0" w:line="240" w:lineRule="auto"/>
              <w:rPr>
                <w:rFonts w:ascii="Times New Roman" w:hAnsi="Times New Roman" w:cs="Times New Roman"/>
              </w:rPr>
            </w:pPr>
            <w:r>
              <w:rPr>
                <w:rFonts w:ascii="Times New Roman" w:hAnsi="Times New Roman" w:cs="Times New Roman"/>
              </w:rPr>
              <w:t>- 100 интерактивных пользователей;</w:t>
            </w:r>
          </w:p>
          <w:p w:rsidR="00E84312" w:rsidRDefault="00E84312">
            <w:pPr>
              <w:spacing w:after="0" w:line="240" w:lineRule="auto"/>
              <w:rPr>
                <w:rFonts w:ascii="Times New Roman" w:hAnsi="Times New Roman" w:cs="Times New Roman"/>
              </w:rPr>
            </w:pPr>
            <w:r>
              <w:rPr>
                <w:rFonts w:ascii="Times New Roman" w:hAnsi="Times New Roman" w:cs="Times New Roman"/>
              </w:rPr>
              <w:t>- Возможность трансляции на YouTube, Facebook;</w:t>
            </w:r>
          </w:p>
          <w:p w:rsidR="00E84312" w:rsidRDefault="00E84312">
            <w:pPr>
              <w:spacing w:after="0" w:line="240" w:lineRule="auto"/>
              <w:rPr>
                <w:rFonts w:ascii="Times New Roman" w:hAnsi="Times New Roman" w:cs="Times New Roman"/>
              </w:rPr>
            </w:pPr>
            <w:r>
              <w:rPr>
                <w:rFonts w:ascii="Times New Roman" w:hAnsi="Times New Roman" w:cs="Times New Roman"/>
              </w:rPr>
              <w:t>- Возможность подключения любого устройства к виртуальной комнате h.323 или SIP коннектора;</w:t>
            </w:r>
          </w:p>
          <w:p w:rsidR="00E84312" w:rsidRDefault="00E84312">
            <w:pPr>
              <w:spacing w:after="0" w:line="240" w:lineRule="auto"/>
              <w:rPr>
                <w:rFonts w:ascii="Times New Roman" w:hAnsi="Times New Roman" w:cs="Times New Roman"/>
              </w:rPr>
            </w:pPr>
            <w:r>
              <w:rPr>
                <w:rFonts w:ascii="Times New Roman" w:hAnsi="Times New Roman" w:cs="Times New Roman"/>
              </w:rPr>
              <w:t>- Возможность выбора языка интерфейса у каждого участника;</w:t>
            </w:r>
          </w:p>
          <w:p w:rsidR="00E84312" w:rsidRDefault="00E84312">
            <w:pPr>
              <w:spacing w:after="0" w:line="240" w:lineRule="auto"/>
              <w:rPr>
                <w:rFonts w:ascii="Times New Roman" w:hAnsi="Times New Roman" w:cs="Times New Roman"/>
              </w:rPr>
            </w:pPr>
            <w:r>
              <w:rPr>
                <w:rFonts w:ascii="Times New Roman" w:hAnsi="Times New Roman" w:cs="Times New Roman"/>
              </w:rPr>
              <w:t>- Не требуется наличие Flash Player в браузере;</w:t>
            </w:r>
          </w:p>
          <w:p w:rsidR="00E84312" w:rsidRDefault="00E84312">
            <w:pPr>
              <w:spacing w:after="0" w:line="240" w:lineRule="auto"/>
              <w:rPr>
                <w:rFonts w:ascii="Times New Roman" w:hAnsi="Times New Roman" w:cs="Times New Roman"/>
              </w:rPr>
            </w:pPr>
            <w:r>
              <w:rPr>
                <w:rFonts w:ascii="Times New Roman" w:hAnsi="Times New Roman" w:cs="Times New Roman"/>
              </w:rPr>
              <w:t>- Возможность демонстрации изображения экрана со второй видеокамеры;</w:t>
            </w:r>
          </w:p>
          <w:p w:rsidR="00E84312" w:rsidRDefault="00E84312">
            <w:pPr>
              <w:spacing w:after="0" w:line="240" w:lineRule="auto"/>
            </w:pPr>
            <w:r>
              <w:rPr>
                <w:rFonts w:ascii="Times New Roman" w:hAnsi="Times New Roman" w:cs="Times New Roman"/>
              </w:rPr>
              <w:t>- Поддержка двух экранов для одновременного отображения членов групп и презентации.</w:t>
            </w:r>
          </w:p>
        </w:tc>
        <w:tc>
          <w:tcPr>
            <w:tcW w:w="709" w:type="dxa"/>
            <w:tcBorders>
              <w:top w:val="single" w:sz="4" w:space="0" w:color="auto"/>
              <w:left w:val="single" w:sz="4" w:space="0" w:color="auto"/>
              <w:bottom w:val="single" w:sz="4" w:space="0" w:color="auto"/>
              <w:right w:val="single" w:sz="4" w:space="0" w:color="auto"/>
            </w:tcBorders>
            <w:hideMark/>
          </w:tcPr>
          <w:p w:rsidR="00E84312" w:rsidRDefault="00EE56DC">
            <w:pPr>
              <w:spacing w:after="0" w:line="240" w:lineRule="auto"/>
              <w:jc w:val="center"/>
              <w:rPr>
                <w:rFonts w:ascii="Times New Roman" w:hAnsi="Times New Roman" w:cs="Times New Roman"/>
                <w:color w:val="000000"/>
              </w:rPr>
            </w:pPr>
            <w:r>
              <w:rPr>
                <w:rFonts w:ascii="Times New Roman" w:hAnsi="Times New Roman" w:cs="Times New Roman"/>
                <w:color w:val="000000"/>
              </w:rPr>
              <w:t>Усл.ед.</w:t>
            </w:r>
          </w:p>
        </w:tc>
        <w:tc>
          <w:tcPr>
            <w:tcW w:w="709"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jc w:val="center"/>
              <w:rPr>
                <w:rFonts w:ascii="Times New Roman" w:hAnsi="Times New Roman" w:cs="Times New Roman"/>
              </w:rPr>
            </w:pPr>
            <w:r>
              <w:rPr>
                <w:rFonts w:ascii="Times New Roman" w:hAnsi="Times New Roman" w:cs="Times New Roman"/>
              </w:rPr>
              <w:t>1</w:t>
            </w:r>
          </w:p>
          <w:p w:rsidR="00E84312" w:rsidRDefault="00E84312">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4312" w:rsidRDefault="00E84312">
            <w:pPr>
              <w:jc w:val="center"/>
              <w:rPr>
                <w:rFonts w:ascii="Times New Roman" w:hAnsi="Times New Roman" w:cs="Times New Roman"/>
              </w:rPr>
            </w:pPr>
            <w:r>
              <w:rPr>
                <w:rFonts w:ascii="Times New Roman" w:hAnsi="Times New Roman" w:cs="Times New Roman"/>
                <w:lang w:val="en-US"/>
              </w:rPr>
              <w:t>58.29.50.000</w:t>
            </w:r>
          </w:p>
        </w:tc>
      </w:tr>
      <w:tr w:rsidR="00E84312" w:rsidTr="00E84312">
        <w:trPr>
          <w:trHeight w:val="23"/>
        </w:trPr>
        <w:tc>
          <w:tcPr>
            <w:tcW w:w="567" w:type="dxa"/>
            <w:tcBorders>
              <w:top w:val="single" w:sz="4" w:space="0" w:color="auto"/>
              <w:left w:val="single" w:sz="4" w:space="0" w:color="auto"/>
              <w:bottom w:val="single" w:sz="4" w:space="0" w:color="auto"/>
              <w:right w:val="single" w:sz="4" w:space="0" w:color="auto"/>
            </w:tcBorders>
          </w:tcPr>
          <w:p w:rsidR="00E84312" w:rsidRDefault="00E84312" w:rsidP="00E84312">
            <w:pPr>
              <w:numPr>
                <w:ilvl w:val="0"/>
                <w:numId w:val="20"/>
              </w:numPr>
              <w:suppressAutoHyphens/>
              <w:snapToGrid w:val="0"/>
              <w:spacing w:after="0" w:line="240" w:lineRule="auto"/>
              <w:ind w:right="-392" w:hanging="686"/>
              <w:rPr>
                <w:rFonts w:ascii="Times New Roman" w:eastAsia="Calibri"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rPr>
                <w:rFonts w:ascii="Times New Roman" w:hAnsi="Times New Roman" w:cs="Times New Roman"/>
              </w:rPr>
            </w:pPr>
            <w:r>
              <w:rPr>
                <w:rFonts w:ascii="Times New Roman" w:hAnsi="Times New Roman" w:cs="Times New Roman"/>
              </w:rPr>
              <w:t>Лицензия на программное обеспечение для проектирования и черчения (тип 1)</w:t>
            </w:r>
          </w:p>
          <w:p w:rsidR="00E84312" w:rsidRDefault="00E84312">
            <w:pPr>
              <w:spacing w:after="0" w:line="240" w:lineRule="auto"/>
              <w:rPr>
                <w:rFonts w:ascii="Times New Roman" w:hAnsi="Times New Roman" w:cs="Times New Roman"/>
                <w:color w:val="000000"/>
              </w:rPr>
            </w:pPr>
          </w:p>
        </w:tc>
        <w:tc>
          <w:tcPr>
            <w:tcW w:w="5807" w:type="dxa"/>
            <w:tcBorders>
              <w:top w:val="single" w:sz="4" w:space="0" w:color="auto"/>
              <w:left w:val="single" w:sz="4" w:space="0" w:color="auto"/>
              <w:bottom w:val="single" w:sz="4" w:space="0" w:color="auto"/>
              <w:right w:val="single" w:sz="4" w:space="0" w:color="auto"/>
            </w:tcBorders>
            <w:hideMark/>
          </w:tcPr>
          <w:p w:rsidR="00E84312" w:rsidRDefault="00E84312">
            <w:pPr>
              <w:spacing w:after="0" w:line="240" w:lineRule="auto"/>
              <w:jc w:val="both"/>
              <w:rPr>
                <w:rFonts w:ascii="Times New Roman" w:hAnsi="Times New Roman" w:cs="Times New Roman"/>
                <w:lang w:val="en-US"/>
              </w:rPr>
            </w:pPr>
            <w:r>
              <w:rPr>
                <w:rFonts w:ascii="Times New Roman" w:hAnsi="Times New Roman" w:cs="Times New Roman"/>
              </w:rPr>
              <w:t>Лицензия</w:t>
            </w:r>
            <w:r>
              <w:rPr>
                <w:rFonts w:ascii="Times New Roman" w:hAnsi="Times New Roman" w:cs="Times New Roman"/>
                <w:lang w:val="en-US"/>
              </w:rPr>
              <w:t xml:space="preserve"> (</w:t>
            </w:r>
            <w:r>
              <w:rPr>
                <w:rFonts w:ascii="Times New Roman" w:hAnsi="Times New Roman" w:cs="Times New Roman"/>
              </w:rPr>
              <w:t>продление</w:t>
            </w:r>
            <w:r>
              <w:rPr>
                <w:rFonts w:ascii="Times New Roman" w:hAnsi="Times New Roman" w:cs="Times New Roman"/>
                <w:lang w:val="en-US"/>
              </w:rPr>
              <w:t xml:space="preserve">) </w:t>
            </w:r>
            <w:r>
              <w:rPr>
                <w:rFonts w:ascii="Times New Roman" w:hAnsi="Times New Roman" w:cs="Times New Roman"/>
              </w:rPr>
              <w:t>ПО</w:t>
            </w:r>
            <w:r>
              <w:rPr>
                <w:rFonts w:ascii="Times New Roman" w:hAnsi="Times New Roman" w:cs="Times New Roman"/>
                <w:lang w:val="en-US"/>
              </w:rPr>
              <w:t xml:space="preserve"> «Autodesk AutoCAD Including specialized toolsets AD Commercial New Single-user ELD Annual Subscription» (</w:t>
            </w:r>
            <w:r>
              <w:rPr>
                <w:rFonts w:ascii="Times New Roman" w:hAnsi="Times New Roman" w:cs="Times New Roman"/>
              </w:rPr>
              <w:t>или</w:t>
            </w:r>
            <w:r>
              <w:rPr>
                <w:rFonts w:ascii="Times New Roman" w:hAnsi="Times New Roman" w:cs="Times New Roman"/>
                <w:lang w:val="en-US"/>
              </w:rPr>
              <w:t xml:space="preserve"> </w:t>
            </w:r>
            <w:r>
              <w:rPr>
                <w:rFonts w:ascii="Times New Roman" w:hAnsi="Times New Roman" w:cs="Times New Roman"/>
              </w:rPr>
              <w:t>эквивалент</w:t>
            </w:r>
            <w:r>
              <w:rPr>
                <w:rFonts w:ascii="Times New Roman" w:hAnsi="Times New Roman" w:cs="Times New Roman"/>
                <w:lang w:val="en-US"/>
              </w:rPr>
              <w:t xml:space="preserve">):  </w:t>
            </w:r>
          </w:p>
          <w:p w:rsidR="00E84312" w:rsidRDefault="00E84312">
            <w:pPr>
              <w:spacing w:after="0" w:line="240" w:lineRule="auto"/>
              <w:rPr>
                <w:rFonts w:ascii="Times New Roman" w:hAnsi="Times New Roman" w:cs="Times New Roman"/>
                <w:color w:val="000000"/>
              </w:rPr>
            </w:pPr>
            <w:r>
              <w:rPr>
                <w:rFonts w:ascii="Times New Roman" w:hAnsi="Times New Roman" w:cs="Times New Roman"/>
              </w:rPr>
              <w:t>- О</w:t>
            </w:r>
            <w:r>
              <w:rPr>
                <w:rFonts w:ascii="Times New Roman" w:hAnsi="Times New Roman" w:cs="Times New Roman"/>
                <w:color w:val="000000"/>
              </w:rPr>
              <w:t>кончание срока действия текущей лицензии: 07.2020.</w:t>
            </w:r>
          </w:p>
          <w:p w:rsidR="00E84312" w:rsidRDefault="00E84312">
            <w:pPr>
              <w:spacing w:after="0" w:line="240" w:lineRule="auto"/>
              <w:rPr>
                <w:rFonts w:ascii="Times New Roman" w:hAnsi="Times New Roman" w:cs="Times New Roman"/>
              </w:rPr>
            </w:pPr>
            <w:r>
              <w:rPr>
                <w:rFonts w:ascii="Times New Roman" w:hAnsi="Times New Roman" w:cs="Times New Roman"/>
              </w:rPr>
              <w:t>- Срок действия новой лицензии: 1 год, с даты окончания срока действия текущей лицензии;</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- 3</w:t>
            </w:r>
            <w:r>
              <w:rPr>
                <w:rFonts w:ascii="Times New Roman" w:hAnsi="Times New Roman" w:cs="Times New Roman"/>
                <w:lang w:val="en-US"/>
              </w:rPr>
              <w:t>D</w:t>
            </w:r>
            <w:r>
              <w:rPr>
                <w:rFonts w:ascii="Times New Roman" w:hAnsi="Times New Roman" w:cs="Times New Roman"/>
              </w:rPr>
              <w:t xml:space="preserve"> проектирование;</w:t>
            </w:r>
          </w:p>
          <w:p w:rsidR="00E84312" w:rsidRDefault="00E84312">
            <w:pPr>
              <w:spacing w:after="0" w:line="240" w:lineRule="auto"/>
              <w:jc w:val="both"/>
              <w:rPr>
                <w:rFonts w:ascii="Times New Roman" w:hAnsi="Times New Roman" w:cs="Times New Roman"/>
              </w:rPr>
            </w:pPr>
            <w:r>
              <w:rPr>
                <w:rFonts w:ascii="Times New Roman" w:hAnsi="Times New Roman" w:cs="Times New Roman"/>
              </w:rPr>
              <w:lastRenderedPageBreak/>
              <w:t>- Извлечение данных объекта в таблицы;</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Оформление рабочих чертежей в соответствии со стандартами системы проектной документации для строительства (СПДС);</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Поддержка файлов меню CUI;</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Настраиваемая интерфейс - лента (CUI);</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Инструментальные палитры;</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Динамический ввод;</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Редактора динамических блоков;</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Расширенная работа со слоями (изолировать слой, объединить слои);</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Мониторинг системных переменных: у пользователя есть возможность отслеживать нежелательные изменения системных настроек (функция предупреждает пользователя об изменениях в настройках, которые могут повлиять на работу с чертежами);</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Настройка и создание шаблонного наименования для пользовательского масштаба;</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Использование ПО одним и тем же пользователем под своей учетной записью на трех персональных устройствах под одной несетевой лицензией;</w:t>
            </w:r>
          </w:p>
          <w:p w:rsidR="00E84312" w:rsidRDefault="00E84312">
            <w:pPr>
              <w:spacing w:after="0" w:line="240" w:lineRule="auto"/>
              <w:jc w:val="both"/>
              <w:rPr>
                <w:rFonts w:ascii="Times New Roman" w:hAnsi="Times New Roman" w:cs="Times New Roman"/>
              </w:rPr>
            </w:pPr>
            <w:r>
              <w:rPr>
                <w:rFonts w:ascii="Times New Roman" w:hAnsi="Times New Roman" w:cs="Times New Roman"/>
              </w:rPr>
              <w:t xml:space="preserve">- Средства просмотра для мобильных пользователей. </w:t>
            </w:r>
          </w:p>
          <w:p w:rsidR="00E84312" w:rsidRDefault="00E84312">
            <w:pPr>
              <w:spacing w:after="0" w:line="240" w:lineRule="auto"/>
              <w:jc w:val="both"/>
              <w:rPr>
                <w:color w:val="000000"/>
              </w:rPr>
            </w:pPr>
            <w:r>
              <w:rPr>
                <w:rFonts w:ascii="Times New Roman" w:hAnsi="Times New Roman" w:cs="Times New Roman"/>
              </w:rPr>
              <w:t>- Бесплатный просмотр 2D- файлов с помощью мобильных, настольных или онлайн-средств просмотра.</w:t>
            </w:r>
          </w:p>
        </w:tc>
        <w:tc>
          <w:tcPr>
            <w:tcW w:w="709" w:type="dxa"/>
            <w:tcBorders>
              <w:top w:val="single" w:sz="4" w:space="0" w:color="auto"/>
              <w:left w:val="single" w:sz="4" w:space="0" w:color="auto"/>
              <w:bottom w:val="single" w:sz="4" w:space="0" w:color="auto"/>
              <w:right w:val="single" w:sz="4" w:space="0" w:color="auto"/>
            </w:tcBorders>
            <w:hideMark/>
          </w:tcPr>
          <w:p w:rsidR="00E84312" w:rsidRDefault="00EE56DC">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Усл.ед.</w:t>
            </w:r>
          </w:p>
        </w:tc>
        <w:tc>
          <w:tcPr>
            <w:tcW w:w="709"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jc w:val="center"/>
              <w:rPr>
                <w:rFonts w:ascii="Times New Roman" w:hAnsi="Times New Roman" w:cs="Times New Roman"/>
                <w:lang w:val="en-US"/>
              </w:rPr>
            </w:pPr>
            <w:r>
              <w:rPr>
                <w:rFonts w:ascii="Times New Roman" w:hAnsi="Times New Roman" w:cs="Times New Roman"/>
                <w:lang w:val="en-US"/>
              </w:rPr>
              <w:t>1</w:t>
            </w:r>
          </w:p>
          <w:p w:rsidR="00E84312" w:rsidRDefault="00E84312">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4312" w:rsidRDefault="00E84312">
            <w:pPr>
              <w:jc w:val="center"/>
              <w:rPr>
                <w:rFonts w:ascii="Times New Roman" w:hAnsi="Times New Roman" w:cs="Times New Roman"/>
              </w:rPr>
            </w:pPr>
            <w:r>
              <w:rPr>
                <w:rFonts w:ascii="Times New Roman" w:hAnsi="Times New Roman" w:cs="Times New Roman"/>
                <w:lang w:val="en-US"/>
              </w:rPr>
              <w:t>58.29.50.000</w:t>
            </w:r>
          </w:p>
        </w:tc>
      </w:tr>
      <w:tr w:rsidR="00E84312" w:rsidTr="00E84312">
        <w:trPr>
          <w:trHeight w:val="23"/>
        </w:trPr>
        <w:tc>
          <w:tcPr>
            <w:tcW w:w="567" w:type="dxa"/>
            <w:tcBorders>
              <w:top w:val="single" w:sz="4" w:space="0" w:color="auto"/>
              <w:left w:val="single" w:sz="4" w:space="0" w:color="auto"/>
              <w:bottom w:val="single" w:sz="4" w:space="0" w:color="auto"/>
              <w:right w:val="single" w:sz="4" w:space="0" w:color="auto"/>
            </w:tcBorders>
          </w:tcPr>
          <w:p w:rsidR="00E84312" w:rsidRDefault="00E84312" w:rsidP="00E84312">
            <w:pPr>
              <w:numPr>
                <w:ilvl w:val="0"/>
                <w:numId w:val="20"/>
              </w:numPr>
              <w:suppressAutoHyphens/>
              <w:snapToGrid w:val="0"/>
              <w:spacing w:after="0" w:line="240" w:lineRule="auto"/>
              <w:ind w:right="-392" w:hanging="686"/>
              <w:rPr>
                <w:rFonts w:ascii="Times New Roman" w:eastAsia="Calibri"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rPr>
                <w:rFonts w:ascii="Times New Roman" w:hAnsi="Times New Roman" w:cs="Times New Roman"/>
              </w:rPr>
            </w:pPr>
            <w:r>
              <w:rPr>
                <w:rFonts w:ascii="Times New Roman" w:hAnsi="Times New Roman" w:cs="Times New Roman"/>
              </w:rPr>
              <w:t>Лицензия на программное обеспечение для проектирования и черчения (тип 2)</w:t>
            </w:r>
          </w:p>
          <w:p w:rsidR="00E84312" w:rsidRDefault="00E84312">
            <w:pPr>
              <w:spacing w:after="0" w:line="240" w:lineRule="auto"/>
              <w:rPr>
                <w:rFonts w:ascii="Times New Roman" w:hAnsi="Times New Roman" w:cs="Times New Roman"/>
              </w:rPr>
            </w:pPr>
          </w:p>
        </w:tc>
        <w:tc>
          <w:tcPr>
            <w:tcW w:w="5807" w:type="dxa"/>
            <w:tcBorders>
              <w:top w:val="single" w:sz="4" w:space="0" w:color="auto"/>
              <w:left w:val="single" w:sz="4" w:space="0" w:color="auto"/>
              <w:bottom w:val="single" w:sz="4" w:space="0" w:color="auto"/>
              <w:right w:val="single" w:sz="4" w:space="0" w:color="auto"/>
            </w:tcBorders>
            <w:hideMark/>
          </w:tcPr>
          <w:p w:rsidR="00E84312" w:rsidRDefault="00E84312">
            <w:pPr>
              <w:spacing w:after="0" w:line="240" w:lineRule="auto"/>
              <w:rPr>
                <w:rFonts w:ascii="Times New Roman" w:hAnsi="Times New Roman" w:cs="Times New Roman"/>
                <w:lang w:val="en-US"/>
              </w:rPr>
            </w:pPr>
            <w:r>
              <w:rPr>
                <w:rFonts w:ascii="Times New Roman" w:hAnsi="Times New Roman" w:cs="Times New Roman"/>
              </w:rPr>
              <w:t>Лицензия</w:t>
            </w:r>
            <w:r>
              <w:rPr>
                <w:rFonts w:ascii="Times New Roman" w:hAnsi="Times New Roman" w:cs="Times New Roman"/>
                <w:lang w:val="en-US"/>
              </w:rPr>
              <w:t xml:space="preserve"> (</w:t>
            </w:r>
            <w:r>
              <w:rPr>
                <w:rFonts w:ascii="Times New Roman" w:hAnsi="Times New Roman" w:cs="Times New Roman"/>
              </w:rPr>
              <w:t>продление</w:t>
            </w:r>
            <w:r>
              <w:rPr>
                <w:rFonts w:ascii="Times New Roman" w:hAnsi="Times New Roman" w:cs="Times New Roman"/>
                <w:lang w:val="en-US"/>
              </w:rPr>
              <w:t xml:space="preserve">) ПО «Autodesk AutoCAD LT Commercial New Single-user ELD Annual Subscription» </w:t>
            </w:r>
          </w:p>
          <w:p w:rsidR="00E84312" w:rsidRDefault="00E84312">
            <w:pPr>
              <w:spacing w:after="0" w:line="240" w:lineRule="auto"/>
              <w:rPr>
                <w:rFonts w:ascii="Times New Roman" w:hAnsi="Times New Roman" w:cs="Times New Roman"/>
              </w:rPr>
            </w:pPr>
            <w:r>
              <w:rPr>
                <w:rFonts w:ascii="Times New Roman" w:hAnsi="Times New Roman" w:cs="Times New Roman"/>
              </w:rPr>
              <w:t>(или эквивалент):</w:t>
            </w:r>
          </w:p>
          <w:p w:rsidR="00E84312" w:rsidRDefault="00E84312">
            <w:pPr>
              <w:spacing w:after="0" w:line="240" w:lineRule="auto"/>
              <w:rPr>
                <w:rFonts w:ascii="Times New Roman" w:hAnsi="Times New Roman" w:cs="Times New Roman"/>
                <w:color w:val="000000"/>
              </w:rPr>
            </w:pPr>
            <w:r>
              <w:rPr>
                <w:rFonts w:ascii="Times New Roman" w:hAnsi="Times New Roman" w:cs="Times New Roman"/>
              </w:rPr>
              <w:t>- О</w:t>
            </w:r>
            <w:r>
              <w:rPr>
                <w:rFonts w:ascii="Times New Roman" w:hAnsi="Times New Roman" w:cs="Times New Roman"/>
                <w:color w:val="000000"/>
              </w:rPr>
              <w:t>кончание срока действия текущей лицензии: 07.2020.</w:t>
            </w:r>
          </w:p>
          <w:p w:rsidR="00E84312" w:rsidRDefault="00E84312">
            <w:pPr>
              <w:spacing w:after="0" w:line="240" w:lineRule="auto"/>
              <w:rPr>
                <w:rFonts w:ascii="Times New Roman" w:hAnsi="Times New Roman" w:cs="Times New Roman"/>
              </w:rPr>
            </w:pPr>
            <w:r>
              <w:rPr>
                <w:rFonts w:ascii="Times New Roman" w:hAnsi="Times New Roman" w:cs="Times New Roman"/>
              </w:rPr>
              <w:t>- Срок действия новой лицензии: 1 год, с даты окончания срока действия текущей лицензии;</w:t>
            </w:r>
          </w:p>
          <w:p w:rsidR="00E84312" w:rsidRDefault="00E84312">
            <w:pPr>
              <w:spacing w:after="0" w:line="240" w:lineRule="auto"/>
              <w:rPr>
                <w:rFonts w:ascii="Times New Roman" w:hAnsi="Times New Roman" w:cs="Times New Roman"/>
              </w:rPr>
            </w:pPr>
            <w:r>
              <w:rPr>
                <w:rFonts w:ascii="Times New Roman" w:hAnsi="Times New Roman" w:cs="Times New Roman"/>
              </w:rPr>
              <w:t>- Поддержка файлов меню CUI;</w:t>
            </w:r>
          </w:p>
          <w:p w:rsidR="00E84312" w:rsidRDefault="00E84312">
            <w:pPr>
              <w:spacing w:after="0" w:line="240" w:lineRule="auto"/>
              <w:rPr>
                <w:rFonts w:ascii="Times New Roman" w:hAnsi="Times New Roman" w:cs="Times New Roman"/>
              </w:rPr>
            </w:pPr>
            <w:r>
              <w:rPr>
                <w:rFonts w:ascii="Times New Roman" w:hAnsi="Times New Roman" w:cs="Times New Roman"/>
              </w:rPr>
              <w:t>- Настраиваемая интерфейс - лента (CUI);</w:t>
            </w:r>
          </w:p>
          <w:p w:rsidR="00E84312" w:rsidRDefault="00E84312">
            <w:pPr>
              <w:spacing w:after="0" w:line="240" w:lineRule="auto"/>
              <w:rPr>
                <w:rFonts w:ascii="Times New Roman" w:hAnsi="Times New Roman" w:cs="Times New Roman"/>
              </w:rPr>
            </w:pPr>
            <w:r>
              <w:rPr>
                <w:rFonts w:ascii="Times New Roman" w:hAnsi="Times New Roman" w:cs="Times New Roman"/>
              </w:rPr>
              <w:t>- Инструментальные палитры;</w:t>
            </w:r>
          </w:p>
          <w:p w:rsidR="00E84312" w:rsidRDefault="00E84312">
            <w:pPr>
              <w:spacing w:after="0" w:line="240" w:lineRule="auto"/>
              <w:rPr>
                <w:rFonts w:ascii="Times New Roman" w:hAnsi="Times New Roman" w:cs="Times New Roman"/>
              </w:rPr>
            </w:pPr>
            <w:r>
              <w:rPr>
                <w:rFonts w:ascii="Times New Roman" w:hAnsi="Times New Roman" w:cs="Times New Roman"/>
              </w:rPr>
              <w:t>- Динамический ввод;</w:t>
            </w:r>
          </w:p>
          <w:p w:rsidR="00E84312" w:rsidRDefault="00E84312">
            <w:pPr>
              <w:spacing w:after="0" w:line="240" w:lineRule="auto"/>
              <w:rPr>
                <w:rFonts w:ascii="Times New Roman" w:hAnsi="Times New Roman" w:cs="Times New Roman"/>
              </w:rPr>
            </w:pPr>
            <w:r>
              <w:rPr>
                <w:rFonts w:ascii="Times New Roman" w:hAnsi="Times New Roman" w:cs="Times New Roman"/>
              </w:rPr>
              <w:t>- Редактора динамических блоков;</w:t>
            </w:r>
          </w:p>
          <w:p w:rsidR="00E84312" w:rsidRDefault="00E84312">
            <w:pPr>
              <w:spacing w:after="0" w:line="240" w:lineRule="auto"/>
              <w:rPr>
                <w:rFonts w:ascii="Times New Roman" w:hAnsi="Times New Roman" w:cs="Times New Roman"/>
              </w:rPr>
            </w:pPr>
            <w:r>
              <w:rPr>
                <w:rFonts w:ascii="Times New Roman" w:hAnsi="Times New Roman" w:cs="Times New Roman"/>
              </w:rPr>
              <w:t>- Расширенная работа со слоями (изолировать слой, объединить слои);</w:t>
            </w:r>
          </w:p>
          <w:p w:rsidR="00E84312" w:rsidRDefault="00E84312">
            <w:pPr>
              <w:spacing w:after="0" w:line="240" w:lineRule="auto"/>
              <w:rPr>
                <w:rFonts w:ascii="Times New Roman" w:hAnsi="Times New Roman" w:cs="Times New Roman"/>
              </w:rPr>
            </w:pPr>
            <w:r>
              <w:rPr>
                <w:rFonts w:ascii="Times New Roman" w:hAnsi="Times New Roman" w:cs="Times New Roman"/>
              </w:rPr>
              <w:t>- Мониторинг системных переменных: у пользователя есть возможность отслеживать нежелательные изменения системных настроек (функция предупреждает пользователя об изменениях в настройках, которые могут повлиять на работу с чертежами);</w:t>
            </w:r>
          </w:p>
          <w:p w:rsidR="00E84312" w:rsidRDefault="00E84312">
            <w:pPr>
              <w:spacing w:after="0" w:line="240" w:lineRule="auto"/>
              <w:rPr>
                <w:rFonts w:ascii="Times New Roman" w:hAnsi="Times New Roman" w:cs="Times New Roman"/>
              </w:rPr>
            </w:pPr>
            <w:r>
              <w:rPr>
                <w:rFonts w:ascii="Times New Roman" w:hAnsi="Times New Roman" w:cs="Times New Roman"/>
              </w:rPr>
              <w:t>- Настройка и создание шаблонного наименования для пользовательского масштаба;</w:t>
            </w:r>
          </w:p>
          <w:p w:rsidR="00E84312" w:rsidRDefault="00E84312">
            <w:pPr>
              <w:spacing w:after="0" w:line="240" w:lineRule="auto"/>
              <w:rPr>
                <w:rFonts w:ascii="Times New Roman" w:hAnsi="Times New Roman" w:cs="Times New Roman"/>
              </w:rPr>
            </w:pPr>
            <w:r>
              <w:rPr>
                <w:rFonts w:ascii="Times New Roman" w:hAnsi="Times New Roman" w:cs="Times New Roman"/>
              </w:rPr>
              <w:t xml:space="preserve">- Средства просмотра для мобильных пользователей. </w:t>
            </w:r>
          </w:p>
          <w:p w:rsidR="00E84312" w:rsidRDefault="00E84312">
            <w:pPr>
              <w:spacing w:after="0" w:line="240" w:lineRule="auto"/>
              <w:rPr>
                <w:rFonts w:ascii="Times New Roman" w:hAnsi="Times New Roman" w:cs="Times New Roman"/>
              </w:rPr>
            </w:pPr>
            <w:r>
              <w:rPr>
                <w:rFonts w:ascii="Times New Roman" w:hAnsi="Times New Roman" w:cs="Times New Roman"/>
              </w:rPr>
              <w:t>- Бесплатный просмотр 2D- файлов с помощью мобильных, настольных или онлайн-средств просмотра.</w:t>
            </w:r>
          </w:p>
        </w:tc>
        <w:tc>
          <w:tcPr>
            <w:tcW w:w="709" w:type="dxa"/>
            <w:tcBorders>
              <w:top w:val="single" w:sz="4" w:space="0" w:color="auto"/>
              <w:left w:val="single" w:sz="4" w:space="0" w:color="auto"/>
              <w:bottom w:val="single" w:sz="4" w:space="0" w:color="auto"/>
              <w:right w:val="single" w:sz="4" w:space="0" w:color="auto"/>
            </w:tcBorders>
            <w:hideMark/>
          </w:tcPr>
          <w:p w:rsidR="00E84312" w:rsidRDefault="00EE56DC">
            <w:pPr>
              <w:spacing w:after="0" w:line="240" w:lineRule="auto"/>
              <w:jc w:val="center"/>
              <w:rPr>
                <w:rFonts w:ascii="Times New Roman" w:hAnsi="Times New Roman" w:cs="Times New Roman"/>
                <w:color w:val="000000"/>
              </w:rPr>
            </w:pPr>
            <w:r>
              <w:rPr>
                <w:rFonts w:ascii="Times New Roman" w:hAnsi="Times New Roman" w:cs="Times New Roman"/>
                <w:color w:val="000000"/>
              </w:rPr>
              <w:t>Усл.ед.</w:t>
            </w:r>
          </w:p>
        </w:tc>
        <w:tc>
          <w:tcPr>
            <w:tcW w:w="709"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jc w:val="center"/>
              <w:rPr>
                <w:rFonts w:ascii="Times New Roman" w:hAnsi="Times New Roman" w:cs="Times New Roman"/>
                <w:lang w:val="en-US"/>
              </w:rPr>
            </w:pPr>
            <w:r>
              <w:rPr>
                <w:rFonts w:ascii="Times New Roman" w:hAnsi="Times New Roman" w:cs="Times New Roman"/>
                <w:lang w:val="en-US"/>
              </w:rPr>
              <w:t>4</w:t>
            </w:r>
          </w:p>
          <w:p w:rsidR="00E84312" w:rsidRDefault="00E84312">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4312" w:rsidRDefault="00E84312">
            <w:pPr>
              <w:jc w:val="center"/>
              <w:rPr>
                <w:rFonts w:ascii="Times New Roman" w:hAnsi="Times New Roman" w:cs="Times New Roman"/>
              </w:rPr>
            </w:pPr>
            <w:r>
              <w:rPr>
                <w:rFonts w:ascii="Times New Roman" w:hAnsi="Times New Roman" w:cs="Times New Roman"/>
                <w:lang w:val="en-US"/>
              </w:rPr>
              <w:t>58.29.50.000</w:t>
            </w:r>
          </w:p>
        </w:tc>
      </w:tr>
      <w:tr w:rsidR="00E84312" w:rsidTr="00E84312">
        <w:trPr>
          <w:trHeight w:val="23"/>
        </w:trPr>
        <w:tc>
          <w:tcPr>
            <w:tcW w:w="567" w:type="dxa"/>
            <w:tcBorders>
              <w:top w:val="single" w:sz="4" w:space="0" w:color="auto"/>
              <w:left w:val="single" w:sz="4" w:space="0" w:color="auto"/>
              <w:bottom w:val="single" w:sz="4" w:space="0" w:color="auto"/>
              <w:right w:val="single" w:sz="4" w:space="0" w:color="auto"/>
            </w:tcBorders>
          </w:tcPr>
          <w:p w:rsidR="00E84312" w:rsidRDefault="00E84312" w:rsidP="00E84312">
            <w:pPr>
              <w:numPr>
                <w:ilvl w:val="0"/>
                <w:numId w:val="20"/>
              </w:numPr>
              <w:suppressAutoHyphens/>
              <w:snapToGrid w:val="0"/>
              <w:spacing w:after="0" w:line="240" w:lineRule="auto"/>
              <w:ind w:right="-392" w:hanging="686"/>
              <w:rPr>
                <w:rFonts w:ascii="Times New Roman" w:eastAsia="Calibri"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rPr>
                <w:rFonts w:ascii="Times New Roman" w:hAnsi="Times New Roman" w:cs="Times New Roman"/>
              </w:rPr>
            </w:pPr>
            <w:r>
              <w:rPr>
                <w:rFonts w:ascii="Times New Roman" w:hAnsi="Times New Roman" w:cs="Times New Roman"/>
              </w:rPr>
              <w:t>Лицензия на программное обеспечение для трансляций видеопотока</w:t>
            </w:r>
          </w:p>
          <w:p w:rsidR="00E84312" w:rsidRDefault="00E84312">
            <w:pPr>
              <w:spacing w:after="0" w:line="240" w:lineRule="auto"/>
              <w:rPr>
                <w:rFonts w:ascii="Times New Roman" w:hAnsi="Times New Roman" w:cs="Times New Roman"/>
                <w:color w:val="000000"/>
              </w:rPr>
            </w:pPr>
          </w:p>
        </w:tc>
        <w:tc>
          <w:tcPr>
            <w:tcW w:w="5807" w:type="dxa"/>
            <w:tcBorders>
              <w:top w:val="single" w:sz="4" w:space="0" w:color="auto"/>
              <w:left w:val="single" w:sz="4" w:space="0" w:color="auto"/>
              <w:bottom w:val="single" w:sz="4" w:space="0" w:color="auto"/>
              <w:right w:val="single" w:sz="4" w:space="0" w:color="auto"/>
            </w:tcBorders>
            <w:hideMark/>
          </w:tcPr>
          <w:p w:rsidR="00E84312" w:rsidRDefault="00E84312">
            <w:pPr>
              <w:spacing w:after="0" w:line="240" w:lineRule="auto"/>
              <w:rPr>
                <w:rFonts w:ascii="Times New Roman" w:hAnsi="Times New Roman" w:cs="Times New Roman"/>
                <w:lang w:val="en-US"/>
              </w:rPr>
            </w:pPr>
            <w:r>
              <w:rPr>
                <w:rFonts w:ascii="Times New Roman" w:hAnsi="Times New Roman" w:cs="Times New Roman"/>
              </w:rPr>
              <w:t>Лицензия</w:t>
            </w:r>
            <w:r>
              <w:rPr>
                <w:rFonts w:ascii="Times New Roman" w:hAnsi="Times New Roman" w:cs="Times New Roman"/>
                <w:lang w:val="en-US"/>
              </w:rPr>
              <w:t xml:space="preserve"> (</w:t>
            </w:r>
            <w:r>
              <w:rPr>
                <w:rFonts w:ascii="Times New Roman" w:hAnsi="Times New Roman" w:cs="Times New Roman"/>
              </w:rPr>
              <w:t>продление</w:t>
            </w:r>
            <w:r>
              <w:rPr>
                <w:rFonts w:ascii="Times New Roman" w:hAnsi="Times New Roman" w:cs="Times New Roman"/>
                <w:lang w:val="en-US"/>
              </w:rPr>
              <w:t xml:space="preserve">) </w:t>
            </w:r>
            <w:r>
              <w:rPr>
                <w:rFonts w:ascii="Times New Roman" w:hAnsi="Times New Roman" w:cs="Times New Roman"/>
              </w:rPr>
              <w:t>ПО</w:t>
            </w:r>
            <w:r>
              <w:rPr>
                <w:rFonts w:ascii="Times New Roman" w:hAnsi="Times New Roman" w:cs="Times New Roman"/>
                <w:lang w:val="en-US"/>
              </w:rPr>
              <w:t xml:space="preserve"> «Wowza Streaming Engine Perpetual Pro - 1 Year Support» (</w:t>
            </w:r>
            <w:r>
              <w:rPr>
                <w:rFonts w:ascii="Times New Roman" w:hAnsi="Times New Roman" w:cs="Times New Roman"/>
              </w:rPr>
              <w:t>или</w:t>
            </w:r>
            <w:r>
              <w:rPr>
                <w:rFonts w:ascii="Times New Roman" w:hAnsi="Times New Roman" w:cs="Times New Roman"/>
                <w:lang w:val="en-US"/>
              </w:rPr>
              <w:t xml:space="preserve"> </w:t>
            </w:r>
            <w:r>
              <w:rPr>
                <w:rFonts w:ascii="Times New Roman" w:hAnsi="Times New Roman" w:cs="Times New Roman"/>
              </w:rPr>
              <w:t>эквивалент</w:t>
            </w:r>
            <w:r>
              <w:rPr>
                <w:rFonts w:ascii="Times New Roman" w:hAnsi="Times New Roman" w:cs="Times New Roman"/>
                <w:lang w:val="en-US"/>
              </w:rPr>
              <w:t>):</w:t>
            </w:r>
          </w:p>
          <w:p w:rsidR="00E84312" w:rsidRDefault="00E84312">
            <w:pPr>
              <w:spacing w:after="0" w:line="240" w:lineRule="auto"/>
              <w:rPr>
                <w:rFonts w:ascii="Times New Roman" w:hAnsi="Times New Roman" w:cs="Times New Roman"/>
                <w:color w:val="000000"/>
              </w:rPr>
            </w:pPr>
            <w:r>
              <w:rPr>
                <w:rFonts w:ascii="Times New Roman" w:hAnsi="Times New Roman" w:cs="Times New Roman"/>
              </w:rPr>
              <w:t>- О</w:t>
            </w:r>
            <w:r>
              <w:rPr>
                <w:rFonts w:ascii="Times New Roman" w:hAnsi="Times New Roman" w:cs="Times New Roman"/>
                <w:color w:val="000000"/>
              </w:rPr>
              <w:t xml:space="preserve">кончание срока действия текущей лицензии: </w:t>
            </w:r>
            <w:r>
              <w:rPr>
                <w:rFonts w:ascii="Times New Roman" w:hAnsi="Times New Roman" w:cs="Times New Roman"/>
              </w:rPr>
              <w:t>07.2020.</w:t>
            </w:r>
          </w:p>
          <w:p w:rsidR="00E84312" w:rsidRDefault="00E84312">
            <w:pPr>
              <w:spacing w:after="0" w:line="240" w:lineRule="auto"/>
              <w:rPr>
                <w:rFonts w:ascii="Times New Roman" w:hAnsi="Times New Roman" w:cs="Times New Roman"/>
              </w:rPr>
            </w:pPr>
            <w:r>
              <w:rPr>
                <w:rFonts w:ascii="Times New Roman" w:hAnsi="Times New Roman" w:cs="Times New Roman"/>
              </w:rPr>
              <w:t>- Срок действия новой лицензии: 1 год, с даты окончания срока действия текущей лицензии;</w:t>
            </w:r>
          </w:p>
          <w:p w:rsidR="00E84312" w:rsidRDefault="00E84312">
            <w:pPr>
              <w:spacing w:after="0" w:line="240" w:lineRule="auto"/>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Возможность</w:t>
            </w:r>
            <w:r>
              <w:rPr>
                <w:rFonts w:ascii="Times New Roman" w:hAnsi="Times New Roman" w:cs="Times New Roman"/>
                <w:lang w:val="en-US"/>
              </w:rPr>
              <w:t xml:space="preserve"> </w:t>
            </w:r>
            <w:r>
              <w:rPr>
                <w:rFonts w:ascii="Times New Roman" w:hAnsi="Times New Roman" w:cs="Times New Roman"/>
              </w:rPr>
              <w:t>воспроизведения</w:t>
            </w:r>
            <w:r>
              <w:rPr>
                <w:rFonts w:ascii="Times New Roman" w:hAnsi="Times New Roman" w:cs="Times New Roman"/>
                <w:lang w:val="en-US"/>
              </w:rPr>
              <w:t xml:space="preserve"> </w:t>
            </w:r>
            <w:r>
              <w:rPr>
                <w:rFonts w:ascii="Times New Roman" w:hAnsi="Times New Roman" w:cs="Times New Roman"/>
              </w:rPr>
              <w:t>видео</w:t>
            </w:r>
            <w:r>
              <w:rPr>
                <w:rFonts w:ascii="Times New Roman" w:hAnsi="Times New Roman" w:cs="Times New Roman"/>
                <w:lang w:val="en-US"/>
              </w:rPr>
              <w:t xml:space="preserve"> </w:t>
            </w:r>
            <w:r>
              <w:rPr>
                <w:rFonts w:ascii="Times New Roman" w:hAnsi="Times New Roman" w:cs="Times New Roman"/>
              </w:rPr>
              <w:t>на</w:t>
            </w:r>
            <w:r>
              <w:rPr>
                <w:rFonts w:ascii="Times New Roman" w:hAnsi="Times New Roman" w:cs="Times New Roman"/>
                <w:lang w:val="en-US"/>
              </w:rPr>
              <w:t xml:space="preserve"> </w:t>
            </w:r>
            <w:r>
              <w:rPr>
                <w:rFonts w:ascii="Times New Roman" w:hAnsi="Times New Roman" w:cs="Times New Roman"/>
              </w:rPr>
              <w:t>платформах</w:t>
            </w:r>
            <w:r>
              <w:rPr>
                <w:rFonts w:ascii="Times New Roman" w:hAnsi="Times New Roman" w:cs="Times New Roman"/>
                <w:lang w:val="en-US"/>
              </w:rPr>
              <w:t xml:space="preserve">: Adobe Flash player, Microsoft Silverlight player, Apple QuickTime Player and iOS: (iPad, iPhone, iPod Touch), 3GPP (Android, BlackBerry OS, Symbian), IPTV set-top boxes </w:t>
            </w:r>
            <w:r>
              <w:rPr>
                <w:rFonts w:ascii="Times New Roman" w:hAnsi="Times New Roman" w:cs="Times New Roman"/>
                <w:lang w:val="en-US"/>
              </w:rPr>
              <w:lastRenderedPageBreak/>
              <w:t>(Amino, Enseo, Roku, Streamit and others), Wii, Xbox, and PlayStation 3 (4);</w:t>
            </w:r>
          </w:p>
          <w:p w:rsidR="00E84312" w:rsidRDefault="00E84312">
            <w:pPr>
              <w:spacing w:after="0" w:line="240" w:lineRule="auto"/>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Поддержка</w:t>
            </w:r>
            <w:r>
              <w:rPr>
                <w:rFonts w:ascii="Times New Roman" w:hAnsi="Times New Roman" w:cs="Times New Roman"/>
                <w:lang w:val="en-US"/>
              </w:rPr>
              <w:t xml:space="preserve"> </w:t>
            </w:r>
            <w:r>
              <w:rPr>
                <w:rFonts w:ascii="Times New Roman" w:hAnsi="Times New Roman" w:cs="Times New Roman"/>
              </w:rPr>
              <w:t>следующих</w:t>
            </w:r>
            <w:r>
              <w:rPr>
                <w:rFonts w:ascii="Times New Roman" w:hAnsi="Times New Roman" w:cs="Times New Roman"/>
                <w:lang w:val="en-US"/>
              </w:rPr>
              <w:t xml:space="preserve"> </w:t>
            </w:r>
            <w:r>
              <w:rPr>
                <w:rFonts w:ascii="Times New Roman" w:hAnsi="Times New Roman" w:cs="Times New Roman"/>
              </w:rPr>
              <w:t>протоколов</w:t>
            </w:r>
            <w:r>
              <w:rPr>
                <w:rFonts w:ascii="Times New Roman" w:hAnsi="Times New Roman" w:cs="Times New Roman"/>
                <w:lang w:val="en-US"/>
              </w:rPr>
              <w:t xml:space="preserve"> </w:t>
            </w:r>
            <w:r>
              <w:rPr>
                <w:rFonts w:ascii="Times New Roman" w:hAnsi="Times New Roman" w:cs="Times New Roman"/>
              </w:rPr>
              <w:t>потокового</w:t>
            </w:r>
            <w:r>
              <w:rPr>
                <w:rFonts w:ascii="Times New Roman" w:hAnsi="Times New Roman" w:cs="Times New Roman"/>
                <w:lang w:val="en-US"/>
              </w:rPr>
              <w:t xml:space="preserve"> </w:t>
            </w:r>
            <w:r>
              <w:rPr>
                <w:rFonts w:ascii="Times New Roman" w:hAnsi="Times New Roman" w:cs="Times New Roman"/>
              </w:rPr>
              <w:t>вещания</w:t>
            </w:r>
            <w:r>
              <w:rPr>
                <w:rFonts w:ascii="Times New Roman" w:hAnsi="Times New Roman" w:cs="Times New Roman"/>
                <w:lang w:val="en-US"/>
              </w:rPr>
              <w:t xml:space="preserve">: </w:t>
            </w:r>
            <w:r>
              <w:rPr>
                <w:rFonts w:ascii="Times New Roman" w:hAnsi="Times New Roman" w:cs="Times New Roman"/>
                <w:lang w:val="en-US"/>
              </w:rPr>
              <w:br/>
              <w:t xml:space="preserve">  </w:t>
            </w:r>
            <w:r>
              <w:rPr>
                <w:rFonts w:ascii="Times New Roman" w:hAnsi="Times New Roman" w:cs="Times New Roman"/>
              </w:rPr>
              <w:t>на</w:t>
            </w:r>
            <w:r>
              <w:rPr>
                <w:rFonts w:ascii="Times New Roman" w:hAnsi="Times New Roman" w:cs="Times New Roman"/>
                <w:lang w:val="en-US"/>
              </w:rPr>
              <w:t xml:space="preserve"> </w:t>
            </w:r>
            <w:r>
              <w:rPr>
                <w:rFonts w:ascii="Times New Roman" w:hAnsi="Times New Roman" w:cs="Times New Roman"/>
              </w:rPr>
              <w:t>входе</w:t>
            </w:r>
            <w:r>
              <w:rPr>
                <w:rFonts w:ascii="Times New Roman" w:hAnsi="Times New Roman" w:cs="Times New Roman"/>
                <w:lang w:val="en-US"/>
              </w:rPr>
              <w:t>: RTP,RTSP,RTMP(S), MPEG-TS, and ICY(SHOUTcast/Icecast);</w:t>
            </w:r>
            <w:r>
              <w:rPr>
                <w:rFonts w:ascii="Times New Roman" w:hAnsi="Times New Roman" w:cs="Times New Roman"/>
                <w:lang w:val="en-US"/>
              </w:rPr>
              <w:br/>
              <w:t xml:space="preserve">  </w:t>
            </w:r>
            <w:r>
              <w:rPr>
                <w:rFonts w:ascii="Times New Roman" w:hAnsi="Times New Roman" w:cs="Times New Roman"/>
              </w:rPr>
              <w:t>на</w:t>
            </w:r>
            <w:r>
              <w:rPr>
                <w:rFonts w:ascii="Times New Roman" w:hAnsi="Times New Roman" w:cs="Times New Roman"/>
                <w:lang w:val="en-US"/>
              </w:rPr>
              <w:t xml:space="preserve"> </w:t>
            </w:r>
            <w:r>
              <w:rPr>
                <w:rFonts w:ascii="Times New Roman" w:hAnsi="Times New Roman" w:cs="Times New Roman"/>
              </w:rPr>
              <w:t>выходе</w:t>
            </w:r>
            <w:r>
              <w:rPr>
                <w:rFonts w:ascii="Times New Roman" w:hAnsi="Times New Roman" w:cs="Times New Roman"/>
                <w:lang w:val="en-US"/>
              </w:rPr>
              <w:t>: MPEG-DASH, Apple HLS, Adobe RTMP, Adobe HDS, Microsoft Smooth Streaming, RTSP/RTP;</w:t>
            </w:r>
          </w:p>
          <w:p w:rsidR="00E84312" w:rsidRDefault="00E84312">
            <w:pPr>
              <w:spacing w:after="0" w:line="240" w:lineRule="auto"/>
              <w:rPr>
                <w:rFonts w:ascii="Times New Roman" w:hAnsi="Times New Roman" w:cs="Times New Roman"/>
              </w:rPr>
            </w:pPr>
            <w:r>
              <w:rPr>
                <w:rFonts w:ascii="Times New Roman" w:hAnsi="Times New Roman" w:cs="Times New Roman"/>
              </w:rPr>
              <w:t>- Поддержка транскодирования и трансрейтинга входящих потоков с поддержкой протоколов:</w:t>
            </w:r>
          </w:p>
          <w:p w:rsidR="00E84312" w:rsidRDefault="00E84312">
            <w:pPr>
              <w:spacing w:after="0" w:line="240" w:lineRule="auto"/>
              <w:rPr>
                <w:rFonts w:ascii="Times New Roman" w:hAnsi="Times New Roman" w:cs="Times New Roman"/>
              </w:rPr>
            </w:pPr>
            <w:r>
              <w:rPr>
                <w:rFonts w:ascii="Times New Roman" w:hAnsi="Times New Roman" w:cs="Times New Roman"/>
              </w:rPr>
              <w:t xml:space="preserve">  на входе: RTP,RTSP,RTMP(S), MPEG-TS, and ICY(SHOUTcast/Icecast);</w:t>
            </w:r>
            <w:r>
              <w:rPr>
                <w:rFonts w:ascii="Times New Roman" w:hAnsi="Times New Roman" w:cs="Times New Roman"/>
              </w:rPr>
              <w:br/>
              <w:t xml:space="preserve">  на выходе: MPEG-DASH, Apple HLS, Adobe RTMP, Adobe HDS, Microsoft Smooth Streaming, RTSP/RTP;</w:t>
            </w:r>
          </w:p>
          <w:p w:rsidR="00E84312" w:rsidRDefault="00E84312">
            <w:pPr>
              <w:spacing w:after="0" w:line="240" w:lineRule="auto"/>
              <w:rPr>
                <w:rFonts w:ascii="Times New Roman" w:hAnsi="Times New Roman" w:cs="Times New Roman"/>
              </w:rPr>
            </w:pPr>
            <w:r>
              <w:rPr>
                <w:rFonts w:ascii="Times New Roman" w:hAnsi="Times New Roman" w:cs="Times New Roman"/>
              </w:rPr>
              <w:t xml:space="preserve">- Декодирование: Видео: MPEG-2, MPEG-4 Part 2, H.264/AVC, Аудио: MP3, AAC (LC &amp; HE), MPEG-1 Part 1/2, Speex, G.711; </w:t>
            </w:r>
            <w:r>
              <w:rPr>
                <w:rFonts w:ascii="Times New Roman" w:hAnsi="Times New Roman" w:cs="Times New Roman"/>
              </w:rPr>
              <w:br/>
              <w:t xml:space="preserve">- Кодирование: Видео: H.264/AVC/H.263, Аудио: AAC (LC &amp; HE)/AC3 (pass-through);  </w:t>
            </w:r>
          </w:p>
          <w:p w:rsidR="00E84312" w:rsidRDefault="00E84312">
            <w:pPr>
              <w:spacing w:after="0" w:line="240" w:lineRule="auto"/>
              <w:rPr>
                <w:rFonts w:ascii="Times New Roman" w:hAnsi="Times New Roman" w:cs="Times New Roman"/>
              </w:rPr>
            </w:pPr>
            <w:r>
              <w:rPr>
                <w:rFonts w:ascii="Times New Roman" w:hAnsi="Times New Roman" w:cs="Times New Roman"/>
              </w:rPr>
              <w:t xml:space="preserve">- Запись вещательных потоков на сервере в форматах mp4, mp3 и flv; </w:t>
            </w:r>
          </w:p>
          <w:p w:rsidR="00E84312" w:rsidRDefault="00E84312">
            <w:pPr>
              <w:spacing w:after="0" w:line="240" w:lineRule="auto"/>
              <w:rPr>
                <w:rFonts w:ascii="Times New Roman" w:hAnsi="Times New Roman" w:cs="Times New Roman"/>
              </w:rPr>
            </w:pPr>
            <w:r>
              <w:rPr>
                <w:rFonts w:ascii="Times New Roman" w:hAnsi="Times New Roman" w:cs="Times New Roman"/>
              </w:rPr>
              <w:t>- Сегментация и запись после транскодирования.</w:t>
            </w:r>
          </w:p>
          <w:p w:rsidR="00E84312" w:rsidRDefault="00E84312">
            <w:pPr>
              <w:spacing w:after="0" w:line="240" w:lineRule="auto"/>
              <w:rPr>
                <w:rFonts w:ascii="Times New Roman" w:hAnsi="Times New Roman" w:cs="Times New Roman"/>
              </w:rPr>
            </w:pPr>
            <w:r>
              <w:rPr>
                <w:rFonts w:ascii="Times New Roman" w:hAnsi="Times New Roman" w:cs="Times New Roman"/>
              </w:rPr>
              <w:t xml:space="preserve">- Поддержка технологии DVR – запись в кэш потоков прямого вещания для возможности просмотра зрителем с перемоткой и паузами прямого эфира; </w:t>
            </w:r>
          </w:p>
          <w:p w:rsidR="00E84312" w:rsidRDefault="00E84312">
            <w:pPr>
              <w:spacing w:after="0" w:line="240" w:lineRule="auto"/>
              <w:rPr>
                <w:rFonts w:ascii="Times New Roman" w:hAnsi="Times New Roman" w:cs="Times New Roman"/>
              </w:rPr>
            </w:pPr>
            <w:r>
              <w:rPr>
                <w:rFonts w:ascii="Times New Roman" w:hAnsi="Times New Roman" w:cs="Times New Roman"/>
              </w:rPr>
              <w:t>- Поддержка адаптивного стиминга (автовыбор качества на стороне зрителя) и поддержка SMIL файлов;</w:t>
            </w:r>
          </w:p>
          <w:p w:rsidR="00E84312" w:rsidRDefault="00E84312">
            <w:pPr>
              <w:spacing w:after="0" w:line="240" w:lineRule="auto"/>
              <w:rPr>
                <w:rFonts w:ascii="Times New Roman" w:hAnsi="Times New Roman" w:cs="Times New Roman"/>
              </w:rPr>
            </w:pPr>
            <w:r>
              <w:rPr>
                <w:rFonts w:ascii="Times New Roman" w:hAnsi="Times New Roman" w:cs="Times New Roman"/>
              </w:rPr>
              <w:t>- Поддержка технологии WebRTC. Возможность записывать поток, получаемый через WebRTC и ретранслировать его в вещательный поток;</w:t>
            </w:r>
          </w:p>
          <w:p w:rsidR="00E84312" w:rsidRDefault="00E84312">
            <w:pPr>
              <w:spacing w:after="0" w:line="240" w:lineRule="auto"/>
              <w:rPr>
                <w:rFonts w:ascii="Times New Roman" w:hAnsi="Times New Roman" w:cs="Times New Roman"/>
              </w:rPr>
            </w:pPr>
            <w:r>
              <w:rPr>
                <w:rFonts w:ascii="Times New Roman" w:hAnsi="Times New Roman" w:cs="Times New Roman"/>
              </w:rPr>
              <w:t>- Отправка полученных медиа потоков (рестриминг) на видеохостинги, CDN сети и в социальные сети;</w:t>
            </w:r>
          </w:p>
          <w:p w:rsidR="00E84312" w:rsidRDefault="00E84312">
            <w:pPr>
              <w:spacing w:after="0" w:line="240" w:lineRule="auto"/>
              <w:rPr>
                <w:rFonts w:ascii="Times New Roman" w:hAnsi="Times New Roman" w:cs="Times New Roman"/>
              </w:rPr>
            </w:pPr>
            <w:r>
              <w:rPr>
                <w:rFonts w:ascii="Times New Roman" w:hAnsi="Times New Roman" w:cs="Times New Roman"/>
              </w:rPr>
              <w:t xml:space="preserve">- Поддержка получения видео с IP камер с автоматической инициализацией и запуском вещания с камеры при её доступности; </w:t>
            </w:r>
          </w:p>
          <w:p w:rsidR="00E84312" w:rsidRDefault="00E84312">
            <w:pPr>
              <w:spacing w:after="0" w:line="240" w:lineRule="auto"/>
              <w:rPr>
                <w:rFonts w:ascii="Times New Roman" w:hAnsi="Times New Roman" w:cs="Times New Roman"/>
              </w:rPr>
            </w:pPr>
            <w:r>
              <w:rPr>
                <w:rFonts w:ascii="Times New Roman" w:hAnsi="Times New Roman" w:cs="Times New Roman"/>
              </w:rPr>
              <w:t>- Администрирование, мониторинг, просмотр логов и статистики сервера через вэб-интерфейс управления сервером в браузере. Возможность создание пользователей в оболочке управления с различными правами доступа и администрирование аккаунтов;</w:t>
            </w:r>
          </w:p>
          <w:p w:rsidR="00E84312" w:rsidRDefault="00E84312">
            <w:pPr>
              <w:spacing w:after="0" w:line="240" w:lineRule="auto"/>
              <w:rPr>
                <w:rFonts w:ascii="Times New Roman" w:hAnsi="Times New Roman" w:cs="Times New Roman"/>
              </w:rPr>
            </w:pPr>
            <w:r>
              <w:rPr>
                <w:rFonts w:ascii="Times New Roman" w:hAnsi="Times New Roman" w:cs="Times New Roman"/>
              </w:rPr>
              <w:t>- Удобная и легкая интеграция с любыми приложениями через программный интерфейс (API), работающий на основе запросов по HTTP (HTTPS) протоколам. Использование архитектурного стиля «передачи состояния представления» (REST) и открытого API под данную архитектуру. Отдельная возможность добавления модулей-апплетов на JAVA;</w:t>
            </w:r>
          </w:p>
          <w:p w:rsidR="00E84312" w:rsidRDefault="00E84312">
            <w:pPr>
              <w:spacing w:after="0" w:line="240" w:lineRule="auto"/>
              <w:rPr>
                <w:rFonts w:ascii="Times New Roman" w:hAnsi="Times New Roman" w:cs="Times New Roman"/>
              </w:rPr>
            </w:pPr>
            <w:r>
              <w:rPr>
                <w:rFonts w:ascii="Times New Roman" w:hAnsi="Times New Roman" w:cs="Times New Roman"/>
              </w:rPr>
              <w:t>- Апгрейд ПО сервера с сохранением всех конфигурационных файлов и контента;</w:t>
            </w:r>
          </w:p>
          <w:p w:rsidR="00E84312" w:rsidRDefault="00E84312">
            <w:pPr>
              <w:spacing w:after="0" w:line="240" w:lineRule="auto"/>
              <w:rPr>
                <w:color w:val="000000"/>
              </w:rPr>
            </w:pPr>
            <w:r>
              <w:rPr>
                <w:rFonts w:ascii="Times New Roman" w:hAnsi="Times New Roman" w:cs="Times New Roman"/>
              </w:rPr>
              <w:t>- ПО сервера должно быть полностью (со всеми модулями) установлено на физическом сервере владельца и работать без необходимости соединения со сторонними серверами для догрузки данных, необходимых для выполнения всего функционала ПО сервера.</w:t>
            </w:r>
          </w:p>
        </w:tc>
        <w:tc>
          <w:tcPr>
            <w:tcW w:w="709" w:type="dxa"/>
            <w:tcBorders>
              <w:top w:val="single" w:sz="4" w:space="0" w:color="auto"/>
              <w:left w:val="single" w:sz="4" w:space="0" w:color="auto"/>
              <w:bottom w:val="single" w:sz="4" w:space="0" w:color="auto"/>
              <w:right w:val="single" w:sz="4" w:space="0" w:color="auto"/>
            </w:tcBorders>
            <w:hideMark/>
          </w:tcPr>
          <w:p w:rsidR="00E84312" w:rsidRDefault="00EE56DC" w:rsidP="00EE56DC">
            <w:pPr>
              <w:spacing w:after="0" w:line="240" w:lineRule="auto"/>
              <w:rPr>
                <w:rFonts w:ascii="Times New Roman" w:hAnsi="Times New Roman" w:cs="Times New Roman"/>
                <w:color w:val="000000"/>
              </w:rPr>
            </w:pPr>
            <w:r>
              <w:rPr>
                <w:rFonts w:ascii="Times New Roman" w:hAnsi="Times New Roman" w:cs="Times New Roman"/>
                <w:color w:val="000000"/>
              </w:rPr>
              <w:lastRenderedPageBreak/>
              <w:t>Усл.ед.</w:t>
            </w:r>
          </w:p>
        </w:tc>
        <w:tc>
          <w:tcPr>
            <w:tcW w:w="709" w:type="dxa"/>
            <w:tcBorders>
              <w:top w:val="single" w:sz="4" w:space="0" w:color="auto"/>
              <w:left w:val="single" w:sz="4" w:space="0" w:color="auto"/>
              <w:bottom w:val="single" w:sz="4" w:space="0" w:color="auto"/>
              <w:right w:val="single" w:sz="4" w:space="0" w:color="auto"/>
            </w:tcBorders>
          </w:tcPr>
          <w:p w:rsidR="00E84312" w:rsidRDefault="00E84312">
            <w:pPr>
              <w:spacing w:after="0" w:line="240" w:lineRule="auto"/>
              <w:jc w:val="center"/>
              <w:rPr>
                <w:rFonts w:ascii="Times New Roman" w:hAnsi="Times New Roman" w:cs="Times New Roman"/>
                <w:lang w:val="en-US"/>
              </w:rPr>
            </w:pPr>
            <w:r>
              <w:rPr>
                <w:rFonts w:ascii="Times New Roman" w:hAnsi="Times New Roman" w:cs="Times New Roman"/>
                <w:lang w:val="en-US"/>
              </w:rPr>
              <w:t>1</w:t>
            </w:r>
          </w:p>
          <w:p w:rsidR="00E84312" w:rsidRDefault="00E84312">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4312" w:rsidRDefault="00E84312">
            <w:pPr>
              <w:jc w:val="center"/>
              <w:rPr>
                <w:rFonts w:ascii="Times New Roman" w:hAnsi="Times New Roman" w:cs="Times New Roman"/>
              </w:rPr>
            </w:pPr>
            <w:r>
              <w:rPr>
                <w:rFonts w:ascii="Times New Roman" w:hAnsi="Times New Roman" w:cs="Times New Roman"/>
                <w:lang w:val="en-US"/>
              </w:rPr>
              <w:t>58.29.50.000</w:t>
            </w:r>
          </w:p>
        </w:tc>
      </w:tr>
    </w:tbl>
    <w:p w:rsidR="00E84312" w:rsidRDefault="00E84312" w:rsidP="00E84312">
      <w:pPr>
        <w:rPr>
          <w:rFonts w:ascii="Times New Roman" w:eastAsia="Times New Roman" w:hAnsi="Times New Roman" w:cs="Times New Roman"/>
          <w:bCs/>
          <w:color w:val="000000"/>
          <w:lang w:eastAsia="ru-RU"/>
        </w:rPr>
      </w:pPr>
    </w:p>
    <w:p w:rsidR="00E84312" w:rsidRDefault="00E84312" w:rsidP="00E84312">
      <w:pPr>
        <w:rPr>
          <w:rFonts w:ascii="Times New Roman" w:eastAsia="Times New Roman" w:hAnsi="Times New Roman" w:cs="Times New Roman"/>
          <w:bCs/>
          <w:color w:val="000000"/>
          <w:lang w:eastAsia="ru-RU"/>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BB" w:rsidRDefault="001B55BB">
      <w:pPr>
        <w:spacing w:after="0" w:line="240" w:lineRule="auto"/>
      </w:pPr>
      <w:r>
        <w:separator/>
      </w:r>
    </w:p>
  </w:endnote>
  <w:endnote w:type="continuationSeparator" w:id="0">
    <w:p w:rsidR="001B55BB" w:rsidRDefault="001B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A0CD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16120">
          <w:rPr>
            <w:noProof/>
          </w:rPr>
          <w:t>3</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B55B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B55B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16120">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B55B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1612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BB" w:rsidRDefault="001B55BB">
      <w:pPr>
        <w:spacing w:after="0" w:line="240" w:lineRule="auto"/>
      </w:pPr>
      <w:r>
        <w:separator/>
      </w:r>
    </w:p>
  </w:footnote>
  <w:footnote w:type="continuationSeparator" w:id="0">
    <w:p w:rsidR="001B55BB" w:rsidRDefault="001B55B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decimal"/>
      <w:lvlText w:val="%1."/>
      <w:lvlJc w:val="left"/>
      <w:pPr>
        <w:tabs>
          <w:tab w:val="num" w:pos="708"/>
        </w:tabs>
        <w:ind w:left="720" w:hanging="360"/>
      </w:p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2"/>
  </w:num>
  <w:num w:numId="10">
    <w:abstractNumId w:val="16"/>
  </w:num>
  <w:num w:numId="11">
    <w:abstractNumId w:val="19"/>
  </w:num>
  <w:num w:numId="12">
    <w:abstractNumId w:val="10"/>
  </w:num>
  <w:num w:numId="13">
    <w:abstractNumId w:val="5"/>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B55BB"/>
    <w:rsid w:val="001C3568"/>
    <w:rsid w:val="001C3FE4"/>
    <w:rsid w:val="001E2F36"/>
    <w:rsid w:val="001F4949"/>
    <w:rsid w:val="001F575C"/>
    <w:rsid w:val="00204D4E"/>
    <w:rsid w:val="00205F0D"/>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2578"/>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84312"/>
    <w:rsid w:val="00E961F8"/>
    <w:rsid w:val="00EC3EA8"/>
    <w:rsid w:val="00ED2F34"/>
    <w:rsid w:val="00EE2E62"/>
    <w:rsid w:val="00EE4AA9"/>
    <w:rsid w:val="00EE56DC"/>
    <w:rsid w:val="00EE6B83"/>
    <w:rsid w:val="00EF093D"/>
    <w:rsid w:val="00F01074"/>
    <w:rsid w:val="00F16120"/>
    <w:rsid w:val="00F27547"/>
    <w:rsid w:val="00F2794C"/>
    <w:rsid w:val="00F33B71"/>
    <w:rsid w:val="00F3582B"/>
    <w:rsid w:val="00F374E2"/>
    <w:rsid w:val="00F43A9A"/>
    <w:rsid w:val="00F52E6A"/>
    <w:rsid w:val="00F709FA"/>
    <w:rsid w:val="00F72D5A"/>
    <w:rsid w:val="00F73B84"/>
    <w:rsid w:val="00F84F75"/>
    <w:rsid w:val="00F904BD"/>
    <w:rsid w:val="00F92171"/>
    <w:rsid w:val="00FA0CDC"/>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59979371">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FD4C-2DE0-4B30-B17C-45BA54A4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Олег Ю. Чистобаев</cp:lastModifiedBy>
  <cp:revision>4</cp:revision>
  <cp:lastPrinted>2018-01-19T15:25:00Z</cp:lastPrinted>
  <dcterms:created xsi:type="dcterms:W3CDTF">2020-04-21T05:17:00Z</dcterms:created>
  <dcterms:modified xsi:type="dcterms:W3CDTF">2020-05-21T09:59:00Z</dcterms:modified>
</cp:coreProperties>
</file>