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14.04.2021 № 05-07/377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95CF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Дактиномицин-2</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16.06.2021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15639" w:type="dxa"/>
        <w:tblInd w:w="108" w:type="dxa"/>
        <w:tblLayout w:type="fixed"/>
        <w:tblCellMar>
          <w:left w:w="108" w:type="dxa"/>
          <w:right w:w="108" w:type="dxa"/>
        </w:tblCellMar>
        <w:tblLook w:val="04A0" w:firstRow="1" w:lastRow="0" w:firstColumn="1" w:lastColumn="0" w:noHBand="0" w:noVBand="1"/>
      </w:tblPr>
      <w:tblGrid>
        <w:gridCol w:w="236"/>
        <w:gridCol w:w="408"/>
        <w:gridCol w:w="887"/>
        <w:gridCol w:w="737"/>
        <w:gridCol w:w="1381"/>
        <w:gridCol w:w="600"/>
        <w:gridCol w:w="588"/>
        <w:gridCol w:w="1400"/>
        <w:gridCol w:w="1418"/>
        <w:gridCol w:w="1161"/>
        <w:gridCol w:w="1229"/>
        <w:gridCol w:w="1013"/>
        <w:gridCol w:w="1114"/>
        <w:gridCol w:w="1765"/>
        <w:gridCol w:w="1687"/>
        <w:gridCol w:w="15"/>
      </w:tblGrid>
      <w:tr w:rsidR="00F006F4" w:rsidRPr="00F006F4" w:rsidTr="00201453">
        <w:trPr>
          <w:gridAfter w:val="1"/>
          <w:wAfter w:w="15" w:type="dxa"/>
          <w:trHeight w:val="60"/>
        </w:trPr>
        <w:tc>
          <w:tcPr>
            <w:tcW w:w="236" w:type="dxa"/>
            <w:shd w:val="clear" w:color="FFFFFF" w:fill="auto"/>
            <w:vAlign w:val="bottom"/>
          </w:tcPr>
          <w:p w:rsidR="00F006F4" w:rsidRPr="00F006F4" w:rsidRDefault="00F006F4" w:rsidP="00F006F4">
            <w:pPr>
              <w:rPr>
                <w:rFonts w:cs="Times New Roman"/>
                <w:szCs w:val="16"/>
              </w:rPr>
            </w:pPr>
          </w:p>
        </w:tc>
        <w:tc>
          <w:tcPr>
            <w:tcW w:w="408" w:type="dxa"/>
            <w:shd w:val="clear" w:color="FFFFFF" w:fill="auto"/>
            <w:vAlign w:val="bottom"/>
          </w:tcPr>
          <w:p w:rsidR="00F006F4" w:rsidRPr="00F006F4" w:rsidRDefault="00F006F4" w:rsidP="00F006F4">
            <w:pPr>
              <w:rPr>
                <w:rFonts w:cs="Times New Roman"/>
                <w:szCs w:val="16"/>
              </w:rPr>
            </w:pPr>
          </w:p>
        </w:tc>
        <w:tc>
          <w:tcPr>
            <w:tcW w:w="887" w:type="dxa"/>
            <w:shd w:val="clear" w:color="FFFFFF" w:fill="auto"/>
            <w:vAlign w:val="bottom"/>
          </w:tcPr>
          <w:p w:rsidR="00F006F4" w:rsidRPr="00F006F4" w:rsidRDefault="00F006F4" w:rsidP="00F006F4">
            <w:pPr>
              <w:rPr>
                <w:rFonts w:cs="Times New Roman"/>
                <w:szCs w:val="16"/>
              </w:rPr>
            </w:pPr>
          </w:p>
        </w:tc>
        <w:tc>
          <w:tcPr>
            <w:tcW w:w="737" w:type="dxa"/>
            <w:shd w:val="clear" w:color="FFFFFF" w:fill="auto"/>
            <w:vAlign w:val="bottom"/>
          </w:tcPr>
          <w:p w:rsidR="00F006F4" w:rsidRPr="00F006F4" w:rsidRDefault="00F006F4" w:rsidP="00F006F4">
            <w:pPr>
              <w:rPr>
                <w:rFonts w:cs="Times New Roman"/>
                <w:szCs w:val="16"/>
              </w:rPr>
            </w:pPr>
          </w:p>
        </w:tc>
        <w:tc>
          <w:tcPr>
            <w:tcW w:w="1381" w:type="dxa"/>
            <w:shd w:val="clear" w:color="FFFFFF" w:fill="auto"/>
            <w:vAlign w:val="bottom"/>
          </w:tcPr>
          <w:p w:rsidR="00F006F4" w:rsidRPr="00F006F4" w:rsidRDefault="00F006F4" w:rsidP="00F006F4">
            <w:pPr>
              <w:rPr>
                <w:rFonts w:cs="Times New Roman"/>
                <w:szCs w:val="16"/>
              </w:rPr>
            </w:pPr>
          </w:p>
        </w:tc>
        <w:tc>
          <w:tcPr>
            <w:tcW w:w="600" w:type="dxa"/>
            <w:shd w:val="clear" w:color="FFFFFF" w:fill="auto"/>
            <w:vAlign w:val="bottom"/>
          </w:tcPr>
          <w:p w:rsidR="00F006F4" w:rsidRPr="00F006F4" w:rsidRDefault="00F006F4" w:rsidP="00F006F4">
            <w:pPr>
              <w:rPr>
                <w:rFonts w:cs="Times New Roman"/>
                <w:szCs w:val="16"/>
              </w:rPr>
            </w:pPr>
          </w:p>
        </w:tc>
        <w:tc>
          <w:tcPr>
            <w:tcW w:w="588" w:type="dxa"/>
            <w:shd w:val="clear" w:color="FFFFFF" w:fill="auto"/>
            <w:vAlign w:val="bottom"/>
          </w:tcPr>
          <w:p w:rsidR="00F006F4" w:rsidRPr="00F006F4" w:rsidRDefault="00F006F4" w:rsidP="00F006F4">
            <w:pPr>
              <w:rPr>
                <w:rFonts w:cs="Times New Roman"/>
                <w:szCs w:val="16"/>
              </w:rPr>
            </w:pPr>
          </w:p>
        </w:tc>
        <w:tc>
          <w:tcPr>
            <w:tcW w:w="1400" w:type="dxa"/>
            <w:shd w:val="clear" w:color="FFFFFF" w:fill="auto"/>
            <w:vAlign w:val="bottom"/>
          </w:tcPr>
          <w:p w:rsidR="00F006F4" w:rsidRPr="00F006F4" w:rsidRDefault="00F006F4" w:rsidP="00F006F4">
            <w:pPr>
              <w:rPr>
                <w:rFonts w:cs="Times New Roman"/>
                <w:szCs w:val="16"/>
              </w:rPr>
            </w:pPr>
          </w:p>
        </w:tc>
        <w:tc>
          <w:tcPr>
            <w:tcW w:w="1418" w:type="dxa"/>
            <w:shd w:val="clear" w:color="FFFFFF" w:fill="auto"/>
            <w:vAlign w:val="bottom"/>
          </w:tcPr>
          <w:p w:rsidR="00F006F4" w:rsidRPr="00F006F4" w:rsidRDefault="00F006F4" w:rsidP="00F006F4">
            <w:pPr>
              <w:rPr>
                <w:rFonts w:cs="Times New Roman"/>
                <w:szCs w:val="16"/>
              </w:rPr>
            </w:pPr>
          </w:p>
        </w:tc>
        <w:tc>
          <w:tcPr>
            <w:tcW w:w="1161" w:type="dxa"/>
            <w:shd w:val="clear" w:color="FFFFFF" w:fill="auto"/>
            <w:vAlign w:val="bottom"/>
          </w:tcPr>
          <w:p w:rsidR="00F006F4" w:rsidRPr="00F006F4" w:rsidRDefault="00F006F4" w:rsidP="00F006F4">
            <w:pPr>
              <w:rPr>
                <w:rFonts w:cs="Times New Roman"/>
                <w:szCs w:val="16"/>
              </w:rPr>
            </w:pPr>
          </w:p>
        </w:tc>
        <w:tc>
          <w:tcPr>
            <w:tcW w:w="1229" w:type="dxa"/>
            <w:shd w:val="clear" w:color="FFFFFF" w:fill="auto"/>
            <w:vAlign w:val="bottom"/>
          </w:tcPr>
          <w:p w:rsidR="00F006F4" w:rsidRPr="00F006F4" w:rsidRDefault="00F006F4" w:rsidP="00F006F4">
            <w:pPr>
              <w:rPr>
                <w:rFonts w:cs="Times New Roman"/>
                <w:szCs w:val="16"/>
              </w:rPr>
            </w:pPr>
          </w:p>
        </w:tc>
        <w:tc>
          <w:tcPr>
            <w:tcW w:w="1013" w:type="dxa"/>
            <w:shd w:val="clear" w:color="FFFFFF" w:fill="auto"/>
            <w:vAlign w:val="bottom"/>
          </w:tcPr>
          <w:p w:rsidR="00F006F4" w:rsidRPr="00F006F4" w:rsidRDefault="00F006F4" w:rsidP="00F006F4">
            <w:pPr>
              <w:rPr>
                <w:rFonts w:cs="Times New Roman"/>
                <w:szCs w:val="16"/>
              </w:rPr>
            </w:pPr>
          </w:p>
        </w:tc>
        <w:tc>
          <w:tcPr>
            <w:tcW w:w="1114" w:type="dxa"/>
            <w:shd w:val="clear" w:color="FFFFFF" w:fill="auto"/>
            <w:vAlign w:val="bottom"/>
          </w:tcPr>
          <w:p w:rsidR="00F006F4" w:rsidRPr="00F006F4" w:rsidRDefault="00F006F4" w:rsidP="00F006F4">
            <w:pPr>
              <w:rPr>
                <w:rFonts w:cs="Times New Roman"/>
                <w:szCs w:val="16"/>
              </w:rPr>
            </w:pPr>
          </w:p>
        </w:tc>
        <w:tc>
          <w:tcPr>
            <w:tcW w:w="1765" w:type="dxa"/>
            <w:shd w:val="clear" w:color="FFFFFF" w:fill="auto"/>
            <w:vAlign w:val="bottom"/>
          </w:tcPr>
          <w:p w:rsidR="00F006F4" w:rsidRPr="00F006F4" w:rsidRDefault="00F006F4" w:rsidP="00F006F4">
            <w:pPr>
              <w:rPr>
                <w:rFonts w:cs="Times New Roman"/>
                <w:szCs w:val="16"/>
              </w:rPr>
            </w:pPr>
          </w:p>
        </w:tc>
        <w:tc>
          <w:tcPr>
            <w:tcW w:w="1687" w:type="dxa"/>
            <w:shd w:val="clear" w:color="FFFFFF" w:fill="auto"/>
            <w:vAlign w:val="bottom"/>
          </w:tcPr>
          <w:p w:rsidR="00F006F4" w:rsidRPr="00F006F4" w:rsidRDefault="00F006F4" w:rsidP="00F006F4">
            <w:pPr>
              <w:rPr>
                <w:rFonts w:cs="Times New Roman"/>
                <w:szCs w:val="16"/>
              </w:rPr>
            </w:pPr>
          </w:p>
        </w:tc>
      </w:tr>
      <w:tr w:rsidR="00F006F4" w:rsidRPr="00F006F4" w:rsidTr="00201453">
        <w:trPr>
          <w:trHeight w:val="60"/>
        </w:trPr>
        <w:tc>
          <w:tcPr>
            <w:tcW w:w="236" w:type="dxa"/>
            <w:shd w:val="clear" w:color="FFFFFF" w:fill="auto"/>
            <w:vAlign w:val="bottom"/>
          </w:tcPr>
          <w:p w:rsidR="00F006F4" w:rsidRPr="00F006F4" w:rsidRDefault="00F006F4" w:rsidP="00F006F4">
            <w:pPr>
              <w:jc w:val="center"/>
              <w:rPr>
                <w:rFonts w:ascii="Times New Roman" w:hAnsi="Times New Roman" w:cs="Times New Roman"/>
                <w:b/>
              </w:rPr>
            </w:pPr>
          </w:p>
        </w:tc>
        <w:tc>
          <w:tcPr>
            <w:tcW w:w="15403" w:type="dxa"/>
            <w:gridSpan w:val="15"/>
            <w:shd w:val="clear" w:color="FFFFFF" w:fill="auto"/>
            <w:vAlign w:val="bottom"/>
          </w:tcPr>
          <w:p w:rsidR="00F006F4" w:rsidRPr="00F006F4" w:rsidRDefault="00F006F4" w:rsidP="00F006F4">
            <w:pPr>
              <w:jc w:val="center"/>
              <w:rPr>
                <w:rFonts w:ascii="Times New Roman" w:hAnsi="Times New Roman" w:cs="Times New Roman"/>
                <w:b/>
              </w:rPr>
            </w:pPr>
          </w:p>
        </w:tc>
      </w:tr>
      <w:tr w:rsidR="00F006F4" w:rsidRPr="00F006F4" w:rsidTr="00201453">
        <w:trPr>
          <w:gridAfter w:val="1"/>
          <w:wAfter w:w="15" w:type="dxa"/>
          <w:trHeight w:val="60"/>
        </w:trPr>
        <w:tc>
          <w:tcPr>
            <w:tcW w:w="236" w:type="dxa"/>
            <w:shd w:val="clear" w:color="FFFFFF" w:fill="auto"/>
            <w:vAlign w:val="bottom"/>
          </w:tcPr>
          <w:p w:rsidR="00F006F4" w:rsidRPr="00F006F4" w:rsidRDefault="00F006F4" w:rsidP="00F006F4">
            <w:pPr>
              <w:jc w:val="center"/>
              <w:rPr>
                <w:rFonts w:cs="Times New Roman"/>
                <w:b/>
                <w:szCs w:val="16"/>
              </w:rPr>
            </w:pPr>
          </w:p>
        </w:tc>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w:t>
            </w:r>
          </w:p>
        </w:tc>
        <w:tc>
          <w:tcPr>
            <w:tcW w:w="16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Материал</w:t>
            </w:r>
          </w:p>
        </w:tc>
        <w:tc>
          <w:tcPr>
            <w:tcW w:w="1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Технические характеристики</w:t>
            </w:r>
          </w:p>
        </w:tc>
        <w:tc>
          <w:tcPr>
            <w:tcW w:w="588" w:type="dxa"/>
            <w:tcBorders>
              <w:top w:val="single" w:sz="5" w:space="0" w:color="auto"/>
              <w:left w:val="single" w:sz="5" w:space="0" w:color="auto"/>
              <w:bottom w:val="single" w:sz="5" w:space="0" w:color="auto"/>
              <w:right w:val="single" w:sz="5" w:space="0" w:color="auto"/>
            </w:tcBorders>
            <w:shd w:val="clear" w:color="FFFFFF" w:fill="FFFF00"/>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 и дата РУ</w:t>
            </w:r>
          </w:p>
        </w:tc>
        <w:tc>
          <w:tcPr>
            <w:tcW w:w="1400" w:type="dxa"/>
            <w:tcBorders>
              <w:top w:val="single" w:sz="5" w:space="0" w:color="auto"/>
              <w:left w:val="single" w:sz="5" w:space="0" w:color="auto"/>
              <w:bottom w:val="single" w:sz="5" w:space="0" w:color="auto"/>
              <w:right w:val="single" w:sz="5" w:space="0" w:color="auto"/>
            </w:tcBorders>
            <w:shd w:val="clear" w:color="FFFFFF" w:fill="FFFF00"/>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Наименование страны происхождения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Код позиции КТРУ</w:t>
            </w:r>
          </w:p>
        </w:tc>
        <w:tc>
          <w:tcPr>
            <w:tcW w:w="1161"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Единица Измерения</w:t>
            </w:r>
          </w:p>
        </w:tc>
        <w:tc>
          <w:tcPr>
            <w:tcW w:w="1229"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Количество единиц измерения*</w:t>
            </w:r>
          </w:p>
        </w:tc>
        <w:tc>
          <w:tcPr>
            <w:tcW w:w="1013" w:type="dxa"/>
            <w:tcBorders>
              <w:top w:val="single" w:sz="5" w:space="0" w:color="auto"/>
              <w:left w:val="single" w:sz="5" w:space="0" w:color="auto"/>
              <w:bottom w:val="single" w:sz="5" w:space="0" w:color="auto"/>
              <w:right w:val="single" w:sz="5" w:space="0" w:color="auto"/>
            </w:tcBorders>
            <w:shd w:val="clear" w:color="FFFFFF" w:fill="FFFF00"/>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Цена за ед. без НДС и опт. надбавки</w:t>
            </w:r>
          </w:p>
        </w:tc>
        <w:tc>
          <w:tcPr>
            <w:tcW w:w="1114" w:type="dxa"/>
            <w:tcBorders>
              <w:top w:val="single" w:sz="5" w:space="0" w:color="auto"/>
              <w:left w:val="single" w:sz="5" w:space="0" w:color="auto"/>
              <w:bottom w:val="single" w:sz="5" w:space="0" w:color="auto"/>
              <w:right w:val="single" w:sz="5" w:space="0" w:color="auto"/>
            </w:tcBorders>
            <w:shd w:val="clear" w:color="FFFFFF" w:fill="FFFF00"/>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Цена за ед. с НДС и с опт. надбавкой</w:t>
            </w:r>
          </w:p>
        </w:tc>
        <w:tc>
          <w:tcPr>
            <w:tcW w:w="1765" w:type="dxa"/>
            <w:tcBorders>
              <w:top w:val="single" w:sz="5" w:space="0" w:color="auto"/>
              <w:left w:val="single" w:sz="5" w:space="0" w:color="auto"/>
              <w:bottom w:val="single" w:sz="5" w:space="0" w:color="auto"/>
              <w:right w:val="single" w:sz="5" w:space="0" w:color="auto"/>
            </w:tcBorders>
            <w:shd w:val="clear" w:color="FFFFFF" w:fill="FFFFFF"/>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Единица измерения по ЕСКЛП (Потребительская единица)</w:t>
            </w:r>
          </w:p>
        </w:tc>
        <w:tc>
          <w:tcPr>
            <w:tcW w:w="1687" w:type="dxa"/>
            <w:tcBorders>
              <w:top w:val="single" w:sz="5" w:space="0" w:color="auto"/>
              <w:left w:val="single" w:sz="5" w:space="0" w:color="auto"/>
              <w:bottom w:val="single" w:sz="5" w:space="0" w:color="auto"/>
              <w:right w:val="single" w:sz="5" w:space="0" w:color="auto"/>
            </w:tcBorders>
            <w:shd w:val="clear" w:color="FFFFFF" w:fill="FFFFFF"/>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Количество потребительских единиц</w:t>
            </w:r>
          </w:p>
        </w:tc>
      </w:tr>
      <w:tr w:rsidR="00F006F4" w:rsidRPr="00F006F4" w:rsidTr="00201453">
        <w:trPr>
          <w:gridAfter w:val="1"/>
          <w:wAfter w:w="15" w:type="dxa"/>
          <w:trHeight w:val="60"/>
        </w:trPr>
        <w:tc>
          <w:tcPr>
            <w:tcW w:w="236" w:type="dxa"/>
            <w:shd w:val="clear" w:color="FFFFFF" w:fill="auto"/>
            <w:vAlign w:val="bottom"/>
          </w:tcPr>
          <w:p w:rsidR="00F006F4" w:rsidRPr="00F006F4" w:rsidRDefault="00F006F4" w:rsidP="00F006F4">
            <w:pPr>
              <w:rPr>
                <w:rFonts w:cs="Times New Roman"/>
                <w:szCs w:val="16"/>
              </w:rPr>
            </w:pPr>
          </w:p>
        </w:tc>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1</w:t>
            </w:r>
          </w:p>
        </w:tc>
        <w:tc>
          <w:tcPr>
            <w:tcW w:w="16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Дактиномицин</w:t>
            </w:r>
          </w:p>
        </w:tc>
        <w:tc>
          <w:tcPr>
            <w:tcW w:w="1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both"/>
              <w:rPr>
                <w:rFonts w:ascii="Times New Roman" w:hAnsi="Times New Roman" w:cs="Times New Roman"/>
              </w:rPr>
            </w:pPr>
            <w:r w:rsidRPr="00F006F4">
              <w:rPr>
                <w:rFonts w:ascii="Times New Roman" w:hAnsi="Times New Roman" w:cs="Times New Roman"/>
              </w:rPr>
              <w:t>МНН: ДАКТИНОМИЦИН</w:t>
            </w:r>
            <w:r w:rsidRPr="00F006F4">
              <w:rPr>
                <w:rFonts w:ascii="Times New Roman" w:hAnsi="Times New Roman" w:cs="Times New Roman"/>
              </w:rPr>
              <w:br/>
              <w:t>Лекарственная форма: лиофилизат для приготовления раствора для внутривенного введения</w:t>
            </w:r>
            <w:r w:rsidRPr="00F006F4">
              <w:rPr>
                <w:rFonts w:ascii="Times New Roman" w:hAnsi="Times New Roman" w:cs="Times New Roman"/>
              </w:rPr>
              <w:br/>
              <w:t>Дозировка: 0.5 мг</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bottom"/>
          </w:tcPr>
          <w:p w:rsidR="00F006F4" w:rsidRPr="00F006F4" w:rsidRDefault="00F006F4" w:rsidP="00F006F4">
            <w:pPr>
              <w:jc w:val="center"/>
              <w:rPr>
                <w:rFonts w:ascii="Times New Roman" w:hAnsi="Times New Roman" w:cs="Times New Roman"/>
              </w:rPr>
            </w:pPr>
          </w:p>
        </w:tc>
        <w:tc>
          <w:tcPr>
            <w:tcW w:w="1400"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21.20.10.211-000093-1-00085-0000000000000</w:t>
            </w:r>
          </w:p>
        </w:tc>
        <w:tc>
          <w:tcPr>
            <w:tcW w:w="1161"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шт*</w:t>
            </w:r>
          </w:p>
        </w:tc>
        <w:tc>
          <w:tcPr>
            <w:tcW w:w="1229"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34**</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p>
        </w:tc>
        <w:tc>
          <w:tcPr>
            <w:tcW w:w="1114"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p>
        </w:tc>
        <w:tc>
          <w:tcPr>
            <w:tcW w:w="1765"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мг</w:t>
            </w:r>
          </w:p>
        </w:tc>
        <w:tc>
          <w:tcPr>
            <w:tcW w:w="1687" w:type="dxa"/>
            <w:tcBorders>
              <w:top w:val="single" w:sz="5" w:space="0" w:color="auto"/>
              <w:left w:val="single" w:sz="5" w:space="0" w:color="auto"/>
              <w:bottom w:val="single" w:sz="5" w:space="0" w:color="auto"/>
              <w:right w:val="single" w:sz="5" w:space="0" w:color="auto"/>
            </w:tcBorders>
            <w:shd w:val="clear" w:color="FFFFFF" w:fill="auto"/>
            <w:vAlign w:val="center"/>
          </w:tcPr>
          <w:p w:rsidR="00F006F4" w:rsidRPr="00F006F4" w:rsidRDefault="00F006F4" w:rsidP="00F006F4">
            <w:pPr>
              <w:jc w:val="center"/>
              <w:rPr>
                <w:rFonts w:ascii="Times New Roman" w:hAnsi="Times New Roman" w:cs="Times New Roman"/>
              </w:rPr>
            </w:pPr>
            <w:r w:rsidRPr="00F006F4">
              <w:rPr>
                <w:rFonts w:ascii="Times New Roman" w:hAnsi="Times New Roman" w:cs="Times New Roman"/>
              </w:rPr>
              <w:t>17</w:t>
            </w:r>
          </w:p>
        </w:tc>
      </w:tr>
      <w:tr w:rsidR="00F006F4" w:rsidRPr="00F006F4" w:rsidTr="00201453">
        <w:trPr>
          <w:gridAfter w:val="1"/>
          <w:wAfter w:w="15" w:type="dxa"/>
          <w:trHeight w:val="60"/>
        </w:trPr>
        <w:tc>
          <w:tcPr>
            <w:tcW w:w="236" w:type="dxa"/>
            <w:shd w:val="clear" w:color="FFFFFF" w:fill="auto"/>
            <w:vAlign w:val="bottom"/>
          </w:tcPr>
          <w:p w:rsidR="00F006F4" w:rsidRPr="00F006F4" w:rsidRDefault="00F006F4" w:rsidP="00F006F4">
            <w:pPr>
              <w:rPr>
                <w:rFonts w:cs="Times New Roman"/>
                <w:szCs w:val="16"/>
              </w:rPr>
            </w:pPr>
          </w:p>
        </w:tc>
        <w:tc>
          <w:tcPr>
            <w:tcW w:w="408" w:type="dxa"/>
            <w:shd w:val="clear" w:color="FFFFFF" w:fill="auto"/>
            <w:vAlign w:val="bottom"/>
          </w:tcPr>
          <w:p w:rsidR="00F006F4" w:rsidRPr="00F006F4" w:rsidRDefault="00F006F4" w:rsidP="00F006F4">
            <w:pPr>
              <w:rPr>
                <w:rFonts w:cs="Times New Roman"/>
                <w:szCs w:val="16"/>
              </w:rPr>
            </w:pPr>
          </w:p>
        </w:tc>
        <w:tc>
          <w:tcPr>
            <w:tcW w:w="887" w:type="dxa"/>
            <w:shd w:val="clear" w:color="FFFFFF" w:fill="auto"/>
            <w:vAlign w:val="bottom"/>
          </w:tcPr>
          <w:p w:rsidR="00F006F4" w:rsidRPr="00F006F4" w:rsidRDefault="00F006F4" w:rsidP="00F006F4">
            <w:pPr>
              <w:rPr>
                <w:rFonts w:cs="Times New Roman"/>
                <w:szCs w:val="16"/>
              </w:rPr>
            </w:pPr>
          </w:p>
        </w:tc>
        <w:tc>
          <w:tcPr>
            <w:tcW w:w="737" w:type="dxa"/>
            <w:shd w:val="clear" w:color="FFFFFF" w:fill="auto"/>
            <w:vAlign w:val="bottom"/>
          </w:tcPr>
          <w:p w:rsidR="00F006F4" w:rsidRPr="00F006F4" w:rsidRDefault="00F006F4" w:rsidP="00F006F4">
            <w:pPr>
              <w:rPr>
                <w:rFonts w:cs="Times New Roman"/>
                <w:szCs w:val="16"/>
              </w:rPr>
            </w:pPr>
          </w:p>
        </w:tc>
        <w:tc>
          <w:tcPr>
            <w:tcW w:w="1381" w:type="dxa"/>
            <w:shd w:val="clear" w:color="FFFFFF" w:fill="auto"/>
            <w:vAlign w:val="bottom"/>
          </w:tcPr>
          <w:p w:rsidR="00F006F4" w:rsidRPr="00F006F4" w:rsidRDefault="00F006F4" w:rsidP="00F006F4">
            <w:pPr>
              <w:rPr>
                <w:rFonts w:cs="Times New Roman"/>
                <w:szCs w:val="16"/>
              </w:rPr>
            </w:pPr>
          </w:p>
        </w:tc>
        <w:tc>
          <w:tcPr>
            <w:tcW w:w="600" w:type="dxa"/>
            <w:shd w:val="clear" w:color="FFFFFF" w:fill="auto"/>
            <w:vAlign w:val="bottom"/>
          </w:tcPr>
          <w:p w:rsidR="00F006F4" w:rsidRPr="00F006F4" w:rsidRDefault="00F006F4" w:rsidP="00F006F4">
            <w:pPr>
              <w:rPr>
                <w:rFonts w:cs="Times New Roman"/>
                <w:szCs w:val="16"/>
              </w:rPr>
            </w:pPr>
          </w:p>
        </w:tc>
        <w:tc>
          <w:tcPr>
            <w:tcW w:w="588" w:type="dxa"/>
            <w:shd w:val="clear" w:color="FFFFFF" w:fill="auto"/>
            <w:vAlign w:val="bottom"/>
          </w:tcPr>
          <w:p w:rsidR="00F006F4" w:rsidRPr="00F006F4" w:rsidRDefault="00F006F4" w:rsidP="00F006F4">
            <w:pPr>
              <w:rPr>
                <w:rFonts w:cs="Times New Roman"/>
                <w:szCs w:val="16"/>
              </w:rPr>
            </w:pPr>
          </w:p>
        </w:tc>
        <w:tc>
          <w:tcPr>
            <w:tcW w:w="1400" w:type="dxa"/>
            <w:shd w:val="clear" w:color="FFFFFF" w:fill="auto"/>
            <w:vAlign w:val="bottom"/>
          </w:tcPr>
          <w:p w:rsidR="00F006F4" w:rsidRPr="00F006F4" w:rsidRDefault="00F006F4" w:rsidP="00F006F4">
            <w:pPr>
              <w:rPr>
                <w:rFonts w:cs="Times New Roman"/>
                <w:szCs w:val="16"/>
              </w:rPr>
            </w:pPr>
          </w:p>
        </w:tc>
        <w:tc>
          <w:tcPr>
            <w:tcW w:w="1418" w:type="dxa"/>
            <w:shd w:val="clear" w:color="FFFFFF" w:fill="auto"/>
            <w:vAlign w:val="bottom"/>
          </w:tcPr>
          <w:p w:rsidR="00F006F4" w:rsidRPr="00F006F4" w:rsidRDefault="00F006F4" w:rsidP="00F006F4">
            <w:pPr>
              <w:rPr>
                <w:rFonts w:cs="Times New Roman"/>
                <w:szCs w:val="16"/>
              </w:rPr>
            </w:pPr>
          </w:p>
        </w:tc>
        <w:tc>
          <w:tcPr>
            <w:tcW w:w="1161" w:type="dxa"/>
            <w:shd w:val="clear" w:color="FFFFFF" w:fill="auto"/>
            <w:vAlign w:val="bottom"/>
          </w:tcPr>
          <w:p w:rsidR="00F006F4" w:rsidRPr="00F006F4" w:rsidRDefault="00F006F4" w:rsidP="00F006F4">
            <w:pPr>
              <w:rPr>
                <w:rFonts w:cs="Times New Roman"/>
                <w:szCs w:val="16"/>
              </w:rPr>
            </w:pPr>
          </w:p>
        </w:tc>
        <w:tc>
          <w:tcPr>
            <w:tcW w:w="1229" w:type="dxa"/>
            <w:shd w:val="clear" w:color="FFFFFF" w:fill="auto"/>
            <w:vAlign w:val="bottom"/>
          </w:tcPr>
          <w:p w:rsidR="00F006F4" w:rsidRPr="00F006F4" w:rsidRDefault="00F006F4" w:rsidP="00F006F4">
            <w:pPr>
              <w:rPr>
                <w:rFonts w:cs="Times New Roman"/>
                <w:szCs w:val="16"/>
              </w:rPr>
            </w:pPr>
          </w:p>
        </w:tc>
        <w:tc>
          <w:tcPr>
            <w:tcW w:w="1013" w:type="dxa"/>
            <w:shd w:val="clear" w:color="FFFFFF" w:fill="auto"/>
            <w:vAlign w:val="bottom"/>
          </w:tcPr>
          <w:p w:rsidR="00F006F4" w:rsidRPr="00F006F4" w:rsidRDefault="00F006F4" w:rsidP="00F006F4">
            <w:pPr>
              <w:rPr>
                <w:rFonts w:cs="Times New Roman"/>
                <w:szCs w:val="16"/>
              </w:rPr>
            </w:pPr>
          </w:p>
        </w:tc>
        <w:tc>
          <w:tcPr>
            <w:tcW w:w="1114" w:type="dxa"/>
            <w:shd w:val="clear" w:color="FFFFFF" w:fill="auto"/>
            <w:vAlign w:val="bottom"/>
          </w:tcPr>
          <w:p w:rsidR="00F006F4" w:rsidRPr="00F006F4" w:rsidRDefault="00F006F4" w:rsidP="00F006F4">
            <w:pPr>
              <w:rPr>
                <w:rFonts w:cs="Times New Roman"/>
                <w:szCs w:val="16"/>
              </w:rPr>
            </w:pPr>
          </w:p>
        </w:tc>
        <w:tc>
          <w:tcPr>
            <w:tcW w:w="1765" w:type="dxa"/>
            <w:shd w:val="clear" w:color="FFFFFF" w:fill="auto"/>
            <w:vAlign w:val="bottom"/>
          </w:tcPr>
          <w:p w:rsidR="00F006F4" w:rsidRPr="00F006F4" w:rsidRDefault="00F006F4" w:rsidP="00F006F4">
            <w:pPr>
              <w:rPr>
                <w:rFonts w:cs="Times New Roman"/>
                <w:szCs w:val="16"/>
              </w:rPr>
            </w:pPr>
          </w:p>
        </w:tc>
        <w:tc>
          <w:tcPr>
            <w:tcW w:w="1687" w:type="dxa"/>
            <w:shd w:val="clear" w:color="FFFFFF" w:fill="auto"/>
            <w:vAlign w:val="bottom"/>
          </w:tcPr>
          <w:p w:rsidR="00F006F4" w:rsidRPr="00F006F4" w:rsidRDefault="00F006F4" w:rsidP="00F006F4">
            <w:pPr>
              <w:rPr>
                <w:rFonts w:cs="Times New Roman"/>
                <w:szCs w:val="16"/>
              </w:rPr>
            </w:pPr>
          </w:p>
        </w:tc>
      </w:tr>
      <w:tr w:rsidR="00F006F4" w:rsidRPr="00F006F4" w:rsidTr="00201453">
        <w:trPr>
          <w:trHeight w:val="60"/>
        </w:trPr>
        <w:tc>
          <w:tcPr>
            <w:tcW w:w="236" w:type="dxa"/>
            <w:shd w:val="clear" w:color="FFFFFF" w:fill="auto"/>
            <w:vAlign w:val="bottom"/>
          </w:tcPr>
          <w:p w:rsidR="00F006F4" w:rsidRPr="00F006F4" w:rsidRDefault="00F006F4" w:rsidP="00F006F4">
            <w:pPr>
              <w:rPr>
                <w:rFonts w:cs="Times New Roman"/>
                <w:szCs w:val="16"/>
              </w:rPr>
            </w:pPr>
          </w:p>
        </w:tc>
        <w:tc>
          <w:tcPr>
            <w:tcW w:w="15403" w:type="dxa"/>
            <w:gridSpan w:val="15"/>
            <w:shd w:val="clear" w:color="FFFFFF" w:fill="auto"/>
            <w:vAlign w:val="bottom"/>
          </w:tcPr>
          <w:p w:rsidR="00F006F4" w:rsidRPr="00F006F4" w:rsidRDefault="00F006F4" w:rsidP="00F006F4">
            <w:pPr>
              <w:jc w:val="both"/>
              <w:rPr>
                <w:rFonts w:ascii="Times New Roman" w:hAnsi="Times New Roman" w:cs="Times New Roman"/>
                <w:sz w:val="24"/>
                <w:szCs w:val="24"/>
              </w:rPr>
            </w:pPr>
            <w:r w:rsidRPr="00F006F4">
              <w:rPr>
                <w:rFonts w:ascii="Times New Roman" w:hAnsi="Times New Roman" w:cs="Times New Roman"/>
                <w:sz w:val="24"/>
                <w:szCs w:val="24"/>
              </w:rPr>
              <w:t>*-первичная упаковка</w:t>
            </w:r>
          </w:p>
          <w:p w:rsidR="00F006F4" w:rsidRPr="00F006F4" w:rsidRDefault="00F006F4" w:rsidP="00F006F4">
            <w:pPr>
              <w:jc w:val="both"/>
              <w:rPr>
                <w:rFonts w:ascii="Times New Roman" w:hAnsi="Times New Roman" w:cs="Times New Roman"/>
                <w:sz w:val="24"/>
                <w:szCs w:val="24"/>
              </w:rPr>
            </w:pPr>
            <w:r w:rsidRPr="00F006F4">
              <w:rPr>
                <w:rFonts w:ascii="Times New Roman" w:hAnsi="Times New Roman" w:cs="Times New Roman"/>
                <w:sz w:val="24"/>
                <w:szCs w:val="24"/>
              </w:rPr>
              <w:t>**-с учетом дозировки</w:t>
            </w:r>
          </w:p>
          <w:p w:rsidR="00F006F4" w:rsidRPr="00F006F4" w:rsidRDefault="00F006F4" w:rsidP="00F006F4">
            <w:pPr>
              <w:jc w:val="both"/>
              <w:rPr>
                <w:rFonts w:ascii="Times New Roman" w:hAnsi="Times New Roman" w:cs="Times New Roman"/>
                <w:sz w:val="24"/>
                <w:szCs w:val="24"/>
              </w:rPr>
            </w:pPr>
            <w:r w:rsidRPr="00F006F4">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006F4" w:rsidRPr="00F006F4" w:rsidTr="00201453">
        <w:trPr>
          <w:trHeight w:val="60"/>
        </w:trPr>
        <w:tc>
          <w:tcPr>
            <w:tcW w:w="236" w:type="dxa"/>
            <w:shd w:val="clear" w:color="FFFFFF" w:fill="auto"/>
            <w:vAlign w:val="bottom"/>
          </w:tcPr>
          <w:p w:rsidR="00F006F4" w:rsidRPr="00F006F4" w:rsidRDefault="00F006F4" w:rsidP="00F006F4">
            <w:pPr>
              <w:rPr>
                <w:rFonts w:cs="Times New Roman"/>
                <w:szCs w:val="16"/>
              </w:rPr>
            </w:pPr>
          </w:p>
        </w:tc>
        <w:tc>
          <w:tcPr>
            <w:tcW w:w="408" w:type="dxa"/>
            <w:shd w:val="clear" w:color="FFFFFF" w:fill="FFFF00"/>
            <w:vAlign w:val="bottom"/>
          </w:tcPr>
          <w:p w:rsidR="00F006F4" w:rsidRPr="00F006F4" w:rsidRDefault="00F006F4" w:rsidP="00F006F4">
            <w:pPr>
              <w:jc w:val="center"/>
              <w:rPr>
                <w:rFonts w:ascii="Times New Roman" w:hAnsi="Times New Roman" w:cs="Times New Roman"/>
                <w:i/>
                <w:sz w:val="24"/>
                <w:szCs w:val="24"/>
              </w:rPr>
            </w:pPr>
            <w:r w:rsidRPr="00F006F4">
              <w:rPr>
                <w:rFonts w:ascii="Times New Roman" w:hAnsi="Times New Roman" w:cs="Times New Roman"/>
                <w:i/>
                <w:sz w:val="24"/>
                <w:szCs w:val="24"/>
              </w:rPr>
              <w:t>*</w:t>
            </w:r>
          </w:p>
        </w:tc>
        <w:tc>
          <w:tcPr>
            <w:tcW w:w="14995" w:type="dxa"/>
            <w:gridSpan w:val="14"/>
            <w:shd w:val="clear" w:color="FFFFFF" w:fill="auto"/>
            <w:vAlign w:val="bottom"/>
          </w:tcPr>
          <w:p w:rsidR="00F006F4" w:rsidRPr="00F006F4" w:rsidRDefault="00F006F4" w:rsidP="00F006F4">
            <w:pPr>
              <w:rPr>
                <w:rFonts w:ascii="Times New Roman" w:hAnsi="Times New Roman" w:cs="Times New Roman"/>
                <w:i/>
                <w:sz w:val="24"/>
                <w:szCs w:val="24"/>
              </w:rPr>
            </w:pPr>
            <w:r w:rsidRPr="00F006F4">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F006F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35" w:rsidRDefault="00061D35">
      <w:pPr>
        <w:spacing w:after="0" w:line="240" w:lineRule="auto"/>
      </w:pPr>
      <w:r>
        <w:separator/>
      </w:r>
    </w:p>
  </w:endnote>
  <w:endnote w:type="continuationSeparator" w:id="0">
    <w:p w:rsidR="00061D35" w:rsidRDefault="0006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95CF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95CF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95CF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95CF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95CF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006F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35" w:rsidRDefault="00061D35">
      <w:pPr>
        <w:spacing w:after="0" w:line="240" w:lineRule="auto"/>
      </w:pPr>
      <w:r>
        <w:separator/>
      </w:r>
    </w:p>
  </w:footnote>
  <w:footnote w:type="continuationSeparator" w:id="0">
    <w:p w:rsidR="00061D35" w:rsidRDefault="00061D3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61D35"/>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06F4"/>
    <w:rsid w:val="00F01074"/>
    <w:rsid w:val="00F27547"/>
    <w:rsid w:val="00F2794C"/>
    <w:rsid w:val="00F33B71"/>
    <w:rsid w:val="00F3582B"/>
    <w:rsid w:val="00F374E2"/>
    <w:rsid w:val="00F43A9A"/>
    <w:rsid w:val="00F52E6A"/>
    <w:rsid w:val="00F709FA"/>
    <w:rsid w:val="00F72D5A"/>
    <w:rsid w:val="00F73B84"/>
    <w:rsid w:val="00F84F75"/>
    <w:rsid w:val="00F92171"/>
    <w:rsid w:val="00F95CF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F006F4"/>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F006F4"/>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41FD-33A5-4FBD-A1DC-38C9A77B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2021-04-14T11:45:00Z</dcterms:created>
  <dcterms:modified xsi:type="dcterms:W3CDTF">2021-04-14T11:45:00Z</dcterms:modified>
</cp:coreProperties>
</file>