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21.1-03/1675</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A57B3">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FC2EF2">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материалов для ремонта (1875 - преимущество)</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14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одной партией</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ЕИС</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FC2EF2">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FC2EF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FC2EF2">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FC2EF2">
      <w:pPr>
        <w:pStyle w:val="a7"/>
        <w:widowControl w:val="0"/>
        <w:spacing w:after="0"/>
        <w:ind w:left="0"/>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25120" w:type="dxa"/>
        <w:tblInd w:w="-276" w:type="dxa"/>
        <w:tblLayout w:type="fixed"/>
        <w:tblCellMar>
          <w:left w:w="0" w:type="dxa"/>
          <w:right w:w="0" w:type="dxa"/>
        </w:tblCellMar>
        <w:tblLook w:val="04A0" w:firstRow="1" w:lastRow="0" w:firstColumn="1" w:lastColumn="0" w:noHBand="0" w:noVBand="1"/>
      </w:tblPr>
      <w:tblGrid>
        <w:gridCol w:w="426"/>
        <w:gridCol w:w="1559"/>
        <w:gridCol w:w="993"/>
        <w:gridCol w:w="992"/>
        <w:gridCol w:w="3118"/>
        <w:gridCol w:w="1418"/>
        <w:gridCol w:w="1417"/>
        <w:gridCol w:w="1701"/>
        <w:gridCol w:w="1134"/>
        <w:gridCol w:w="993"/>
        <w:gridCol w:w="850"/>
        <w:gridCol w:w="851"/>
        <w:gridCol w:w="850"/>
        <w:gridCol w:w="1017"/>
        <w:gridCol w:w="1134"/>
        <w:gridCol w:w="1134"/>
        <w:gridCol w:w="1134"/>
        <w:gridCol w:w="1134"/>
        <w:gridCol w:w="1134"/>
        <w:gridCol w:w="1138"/>
        <w:gridCol w:w="993"/>
      </w:tblGrid>
      <w:tr w:rsidR="00FC2EF2" w:rsidRPr="00E62CA8" w:rsidTr="00C34E28">
        <w:trPr>
          <w:gridAfter w:val="8"/>
          <w:wAfter w:w="8818" w:type="dxa"/>
          <w:trHeight w:val="49"/>
        </w:trPr>
        <w:tc>
          <w:tcPr>
            <w:tcW w:w="426" w:type="dxa"/>
            <w:vMerge w:val="restart"/>
            <w:tcBorders>
              <w:top w:val="single" w:sz="6" w:space="0" w:color="000000"/>
              <w:left w:val="single" w:sz="6" w:space="0" w:color="000000"/>
              <w:right w:val="single" w:sz="6" w:space="0" w:color="000000"/>
            </w:tcBorders>
          </w:tcPr>
          <w:p w:rsidR="00FC2EF2" w:rsidRDefault="00FC2EF2" w:rsidP="00C34E28">
            <w:pPr>
              <w:spacing w:after="0" w:line="240" w:lineRule="auto"/>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w:t>
            </w:r>
          </w:p>
        </w:tc>
        <w:tc>
          <w:tcPr>
            <w:tcW w:w="1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C2EF2" w:rsidRPr="00E62CA8" w:rsidRDefault="00FC2EF2" w:rsidP="00C34E28">
            <w:pPr>
              <w:spacing w:after="0" w:line="240" w:lineRule="auto"/>
              <w:ind w:left="142"/>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Наименование товара</w:t>
            </w:r>
          </w:p>
        </w:tc>
        <w:tc>
          <w:tcPr>
            <w:tcW w:w="99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Код позиции</w:t>
            </w:r>
          </w:p>
        </w:tc>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Товарный знак</w:t>
            </w:r>
          </w:p>
        </w:tc>
        <w:tc>
          <w:tcPr>
            <w:tcW w:w="7654" w:type="dxa"/>
            <w:gridSpan w:val="4"/>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Характеристики товара, работы, услуги</w:t>
            </w:r>
          </w:p>
        </w:tc>
        <w:tc>
          <w:tcPr>
            <w:tcW w:w="1134" w:type="dxa"/>
            <w:vMerge w:val="restart"/>
            <w:tcBorders>
              <w:top w:val="single" w:sz="6" w:space="0" w:color="000000"/>
              <w:left w:val="single" w:sz="6" w:space="0" w:color="000000"/>
              <w:right w:val="single" w:sz="6" w:space="0" w:color="000000"/>
            </w:tcBorders>
            <w:tcMar>
              <w:top w:w="75" w:type="dxa"/>
              <w:left w:w="75" w:type="dxa"/>
              <w:bottom w:w="75" w:type="dxa"/>
              <w:right w:w="75" w:type="dxa"/>
            </w:tcMar>
            <w:hideMark/>
          </w:tcPr>
          <w:p w:rsidR="00FC2EF2" w:rsidRDefault="00FC2EF2" w:rsidP="00C34E28">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Количество</w:t>
            </w:r>
          </w:p>
          <w:p w:rsidR="00FC2EF2" w:rsidRPr="00E62CA8" w:rsidRDefault="00FC2EF2" w:rsidP="00C34E28">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(объем работы, услуги)</w:t>
            </w:r>
          </w:p>
        </w:tc>
        <w:tc>
          <w:tcPr>
            <w:tcW w:w="993" w:type="dxa"/>
            <w:vMerge w:val="restart"/>
            <w:tcBorders>
              <w:top w:val="single" w:sz="6" w:space="0" w:color="000000"/>
              <w:left w:val="single" w:sz="6" w:space="0" w:color="000000"/>
              <w:right w:val="single" w:sz="6" w:space="0" w:color="000000"/>
            </w:tcBorders>
            <w:tcMar>
              <w:top w:w="75" w:type="dxa"/>
              <w:left w:w="75" w:type="dxa"/>
              <w:bottom w:w="75" w:type="dxa"/>
              <w:right w:w="75" w:type="dxa"/>
            </w:tcMar>
            <w:hideMark/>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Единица измерения</w:t>
            </w:r>
          </w:p>
        </w:tc>
        <w:tc>
          <w:tcPr>
            <w:tcW w:w="850" w:type="dxa"/>
            <w:vMerge w:val="restart"/>
            <w:tcBorders>
              <w:top w:val="single" w:sz="6" w:space="0" w:color="000000"/>
              <w:left w:val="single" w:sz="6" w:space="0" w:color="000000"/>
              <w:right w:val="single" w:sz="6" w:space="0" w:color="000000"/>
            </w:tcBorders>
            <w:shd w:val="clear" w:color="auto" w:fill="FFFF00"/>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Страна происхождения</w:t>
            </w:r>
          </w:p>
        </w:tc>
        <w:tc>
          <w:tcPr>
            <w:tcW w:w="851" w:type="dxa"/>
            <w:vMerge w:val="restart"/>
            <w:tcBorders>
              <w:top w:val="single" w:sz="6" w:space="0" w:color="000000"/>
              <w:left w:val="single" w:sz="6" w:space="0" w:color="000000"/>
              <w:right w:val="single" w:sz="6" w:space="0" w:color="000000"/>
            </w:tcBorders>
            <w:shd w:val="clear" w:color="auto" w:fill="FFFF00"/>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Цена за ед. (руб.)</w:t>
            </w:r>
          </w:p>
        </w:tc>
        <w:tc>
          <w:tcPr>
            <w:tcW w:w="850" w:type="dxa"/>
            <w:vMerge w:val="restart"/>
            <w:tcBorders>
              <w:top w:val="single" w:sz="6" w:space="0" w:color="000000"/>
              <w:left w:val="single" w:sz="6" w:space="0" w:color="000000"/>
              <w:right w:val="single" w:sz="6" w:space="0" w:color="000000"/>
            </w:tcBorders>
            <w:shd w:val="clear" w:color="auto" w:fill="FFFF00"/>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Сумма (руб.)</w:t>
            </w:r>
          </w:p>
        </w:tc>
      </w:tr>
      <w:tr w:rsidR="00FC2EF2" w:rsidRPr="00E62CA8" w:rsidTr="00C34E28">
        <w:trPr>
          <w:gridAfter w:val="8"/>
          <w:wAfter w:w="8818" w:type="dxa"/>
          <w:trHeight w:val="523"/>
        </w:trPr>
        <w:tc>
          <w:tcPr>
            <w:tcW w:w="426" w:type="dxa"/>
            <w:vMerge/>
            <w:tcBorders>
              <w:left w:val="single" w:sz="6" w:space="0" w:color="000000"/>
              <w:bottom w:val="single" w:sz="4" w:space="0" w:color="auto"/>
              <w:right w:val="single" w:sz="6" w:space="0" w:color="000000"/>
            </w:tcBorders>
          </w:tcPr>
          <w:p w:rsidR="00FC2EF2" w:rsidRPr="00E62CA8" w:rsidRDefault="00FC2EF2" w:rsidP="00C34E28">
            <w:pPr>
              <w:spacing w:after="0" w:line="240" w:lineRule="auto"/>
              <w:ind w:left="142"/>
              <w:rPr>
                <w:rFonts w:ascii="Times New Roman" w:hAnsi="Times New Roman"/>
                <w:b/>
                <w:bCs/>
                <w:color w:val="000000"/>
                <w:sz w:val="16"/>
                <w:szCs w:val="16"/>
                <w:lang w:eastAsia="ru-RU"/>
              </w:rPr>
            </w:pPr>
          </w:p>
        </w:tc>
        <w:tc>
          <w:tcPr>
            <w:tcW w:w="1559" w:type="dxa"/>
            <w:vMerge/>
            <w:tcBorders>
              <w:top w:val="single" w:sz="6" w:space="0" w:color="000000"/>
              <w:left w:val="single" w:sz="6" w:space="0" w:color="000000"/>
              <w:bottom w:val="single" w:sz="4" w:space="0" w:color="auto"/>
              <w:right w:val="single" w:sz="6" w:space="0" w:color="000000"/>
            </w:tcBorders>
            <w:hideMark/>
          </w:tcPr>
          <w:p w:rsidR="00FC2EF2" w:rsidRPr="00E62CA8" w:rsidRDefault="00FC2EF2" w:rsidP="00C34E28">
            <w:pPr>
              <w:spacing w:after="0" w:line="240" w:lineRule="auto"/>
              <w:ind w:left="142"/>
              <w:rPr>
                <w:rFonts w:ascii="Times New Roman" w:hAnsi="Times New Roman"/>
                <w:b/>
                <w:bCs/>
                <w:color w:val="000000"/>
                <w:sz w:val="16"/>
                <w:szCs w:val="16"/>
                <w:lang w:eastAsia="ru-RU"/>
              </w:rPr>
            </w:pPr>
          </w:p>
        </w:tc>
        <w:tc>
          <w:tcPr>
            <w:tcW w:w="993" w:type="dxa"/>
            <w:vMerge/>
            <w:tcBorders>
              <w:top w:val="single" w:sz="6" w:space="0" w:color="000000"/>
              <w:left w:val="single" w:sz="6" w:space="0" w:color="000000"/>
              <w:bottom w:val="single" w:sz="4" w:space="0" w:color="auto"/>
              <w:right w:val="single" w:sz="6" w:space="0" w:color="000000"/>
            </w:tcBorders>
            <w:hideMark/>
          </w:tcPr>
          <w:p w:rsidR="00FC2EF2" w:rsidRPr="00E62CA8" w:rsidRDefault="00FC2EF2" w:rsidP="00C34E28">
            <w:pPr>
              <w:spacing w:after="0" w:line="240" w:lineRule="auto"/>
              <w:jc w:val="center"/>
              <w:rPr>
                <w:rFonts w:ascii="Times New Roman" w:hAnsi="Times New Roman"/>
                <w:b/>
                <w:bCs/>
                <w:color w:val="000000"/>
                <w:sz w:val="16"/>
                <w:szCs w:val="16"/>
                <w:lang w:eastAsia="ru-RU"/>
              </w:rPr>
            </w:pPr>
          </w:p>
        </w:tc>
        <w:tc>
          <w:tcPr>
            <w:tcW w:w="992" w:type="dxa"/>
            <w:vMerge/>
            <w:tcBorders>
              <w:top w:val="single" w:sz="6" w:space="0" w:color="000000"/>
              <w:left w:val="single" w:sz="6" w:space="0" w:color="000000"/>
              <w:bottom w:val="single" w:sz="4" w:space="0" w:color="auto"/>
              <w:right w:val="single" w:sz="4" w:space="0" w:color="auto"/>
            </w:tcBorders>
            <w:hideMark/>
          </w:tcPr>
          <w:p w:rsidR="00FC2EF2" w:rsidRPr="00E62CA8" w:rsidRDefault="00FC2EF2" w:rsidP="00C34E28">
            <w:pPr>
              <w:spacing w:after="0" w:line="240" w:lineRule="auto"/>
              <w:rPr>
                <w:rFonts w:ascii="Times New Roman" w:hAnsi="Times New Roman"/>
                <w:b/>
                <w:bCs/>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Наименование характеристики</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Значение характеристики</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Единица измерения характеристики</w:t>
            </w:r>
          </w:p>
        </w:tc>
        <w:tc>
          <w:tcPr>
            <w:tcW w:w="1701"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FC2EF2" w:rsidRPr="00E62CA8" w:rsidRDefault="00FC2EF2" w:rsidP="00C34E28">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Инструкция по заполнению характеристик в заявке</w:t>
            </w:r>
          </w:p>
        </w:tc>
        <w:tc>
          <w:tcPr>
            <w:tcW w:w="1134" w:type="dxa"/>
            <w:vMerge/>
            <w:tcBorders>
              <w:left w:val="single" w:sz="6" w:space="0" w:color="000000"/>
              <w:bottom w:val="single" w:sz="4" w:space="0" w:color="auto"/>
              <w:right w:val="single" w:sz="6" w:space="0" w:color="000000"/>
            </w:tcBorders>
            <w:hideMark/>
          </w:tcPr>
          <w:p w:rsidR="00FC2EF2" w:rsidRPr="00E62CA8" w:rsidRDefault="00FC2EF2" w:rsidP="00C34E28">
            <w:pPr>
              <w:spacing w:after="0" w:line="240" w:lineRule="auto"/>
              <w:rPr>
                <w:rFonts w:ascii="Times New Roman" w:hAnsi="Times New Roman"/>
                <w:b/>
                <w:bCs/>
                <w:color w:val="000000"/>
                <w:sz w:val="16"/>
                <w:szCs w:val="16"/>
                <w:lang w:eastAsia="ru-RU"/>
              </w:rPr>
            </w:pPr>
          </w:p>
        </w:tc>
        <w:tc>
          <w:tcPr>
            <w:tcW w:w="993" w:type="dxa"/>
            <w:vMerge/>
            <w:tcBorders>
              <w:left w:val="single" w:sz="6" w:space="0" w:color="000000"/>
              <w:bottom w:val="single" w:sz="4" w:space="0" w:color="auto"/>
              <w:right w:val="single" w:sz="6" w:space="0" w:color="000000"/>
            </w:tcBorders>
            <w:hideMark/>
          </w:tcPr>
          <w:p w:rsidR="00FC2EF2" w:rsidRPr="00E62CA8" w:rsidRDefault="00FC2EF2" w:rsidP="00C34E28">
            <w:pPr>
              <w:spacing w:after="0" w:line="240" w:lineRule="auto"/>
              <w:rPr>
                <w:rFonts w:ascii="Times New Roman" w:hAnsi="Times New Roman"/>
                <w:b/>
                <w:bCs/>
                <w:color w:val="000000"/>
                <w:sz w:val="16"/>
                <w:szCs w:val="16"/>
                <w:lang w:eastAsia="ru-RU"/>
              </w:rPr>
            </w:pPr>
          </w:p>
        </w:tc>
        <w:tc>
          <w:tcPr>
            <w:tcW w:w="850" w:type="dxa"/>
            <w:vMerge/>
            <w:tcBorders>
              <w:left w:val="single" w:sz="6" w:space="0" w:color="000000"/>
              <w:bottom w:val="single" w:sz="4" w:space="0" w:color="auto"/>
              <w:right w:val="single" w:sz="6" w:space="0" w:color="000000"/>
            </w:tcBorders>
            <w:shd w:val="clear" w:color="auto" w:fill="FFFF00"/>
          </w:tcPr>
          <w:p w:rsidR="00FC2EF2" w:rsidRPr="00E62CA8" w:rsidRDefault="00FC2EF2" w:rsidP="00C34E28">
            <w:pPr>
              <w:spacing w:after="0" w:line="240" w:lineRule="auto"/>
              <w:jc w:val="center"/>
              <w:rPr>
                <w:rFonts w:ascii="Times New Roman" w:hAnsi="Times New Roman"/>
                <w:b/>
                <w:bCs/>
                <w:color w:val="000000"/>
                <w:sz w:val="16"/>
                <w:szCs w:val="16"/>
                <w:lang w:eastAsia="ru-RU"/>
              </w:rPr>
            </w:pPr>
          </w:p>
        </w:tc>
        <w:tc>
          <w:tcPr>
            <w:tcW w:w="851" w:type="dxa"/>
            <w:vMerge/>
            <w:tcBorders>
              <w:left w:val="single" w:sz="6" w:space="0" w:color="000000"/>
              <w:bottom w:val="single" w:sz="4" w:space="0" w:color="auto"/>
              <w:right w:val="single" w:sz="6" w:space="0" w:color="000000"/>
            </w:tcBorders>
            <w:shd w:val="clear" w:color="auto" w:fill="FFFF00"/>
          </w:tcPr>
          <w:p w:rsidR="00FC2EF2" w:rsidRPr="00E62CA8" w:rsidRDefault="00FC2EF2" w:rsidP="00C34E28">
            <w:pPr>
              <w:spacing w:after="0" w:line="240" w:lineRule="auto"/>
              <w:jc w:val="center"/>
              <w:rPr>
                <w:rFonts w:ascii="Times New Roman" w:hAnsi="Times New Roman"/>
                <w:b/>
                <w:bCs/>
                <w:color w:val="000000"/>
                <w:sz w:val="16"/>
                <w:szCs w:val="16"/>
                <w:lang w:eastAsia="ru-RU"/>
              </w:rPr>
            </w:pPr>
          </w:p>
        </w:tc>
        <w:tc>
          <w:tcPr>
            <w:tcW w:w="850" w:type="dxa"/>
            <w:vMerge/>
            <w:tcBorders>
              <w:left w:val="single" w:sz="6" w:space="0" w:color="000000"/>
              <w:bottom w:val="single" w:sz="4" w:space="0" w:color="auto"/>
              <w:right w:val="single" w:sz="6" w:space="0" w:color="000000"/>
            </w:tcBorders>
            <w:shd w:val="clear" w:color="auto" w:fill="FFFF00"/>
          </w:tcPr>
          <w:p w:rsidR="00FC2EF2" w:rsidRPr="00E62CA8" w:rsidRDefault="00FC2EF2" w:rsidP="00C34E28">
            <w:pPr>
              <w:spacing w:after="0" w:line="240" w:lineRule="auto"/>
              <w:jc w:val="center"/>
              <w:rPr>
                <w:rFonts w:ascii="Times New Roman" w:hAnsi="Times New Roman"/>
                <w:b/>
                <w:bCs/>
                <w:color w:val="000000"/>
                <w:sz w:val="16"/>
                <w:szCs w:val="16"/>
                <w:lang w:eastAsia="ru-RU"/>
              </w:rPr>
            </w:pPr>
          </w:p>
        </w:tc>
      </w:tr>
      <w:tr w:rsidR="00FC2EF2" w:rsidRPr="00E62CA8" w:rsidTr="00C34E28">
        <w:trPr>
          <w:gridAfter w:val="8"/>
          <w:wAfter w:w="8818" w:type="dxa"/>
          <w:trHeight w:val="205"/>
        </w:trPr>
        <w:tc>
          <w:tcPr>
            <w:tcW w:w="426" w:type="dxa"/>
            <w:vMerge w:val="restart"/>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ind w:left="142" w:right="279"/>
              <w:rPr>
                <w:rFonts w:ascii="Times New Roman" w:hAnsi="Times New Roman"/>
                <w:color w:val="000000"/>
                <w:sz w:val="16"/>
                <w:szCs w:val="16"/>
                <w:lang w:eastAsia="ru-RU"/>
              </w:rPr>
            </w:pPr>
            <w:r w:rsidRPr="00306428">
              <w:rPr>
                <w:rFonts w:ascii="Times New Roman" w:hAnsi="Times New Roman"/>
                <w:color w:val="000000"/>
                <w:sz w:val="16"/>
                <w:szCs w:val="16"/>
                <w:lang w:eastAsia="ru-RU"/>
              </w:rPr>
              <w:t>Влагостойкая ориентированно-стружечная плита ОСП (OSB-3)</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jc w:val="center"/>
              <w:rPr>
                <w:rFonts w:ascii="Times New Roman" w:hAnsi="Times New Roman"/>
                <w:color w:val="000000"/>
                <w:sz w:val="16"/>
                <w:szCs w:val="16"/>
                <w:lang w:eastAsia="ru-RU"/>
              </w:rPr>
            </w:pPr>
            <w:r w:rsidRPr="00306428">
              <w:rPr>
                <w:rFonts w:ascii="Times New Roman" w:hAnsi="Times New Roman"/>
                <w:color w:val="000000"/>
                <w:sz w:val="16"/>
                <w:szCs w:val="16"/>
                <w:lang w:eastAsia="ru-RU"/>
              </w:rPr>
              <w:t>16.21.12.111</w:t>
            </w:r>
          </w:p>
        </w:tc>
        <w:tc>
          <w:tcPr>
            <w:tcW w:w="992" w:type="dxa"/>
            <w:vMerge w:val="restart"/>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sidRPr="00306428">
              <w:rPr>
                <w:rFonts w:ascii="Times New Roman" w:hAnsi="Times New Roman"/>
                <w:color w:val="000000"/>
                <w:sz w:val="16"/>
                <w:szCs w:val="16"/>
                <w:lang w:eastAsia="ru-RU"/>
              </w:rPr>
              <w:t xml:space="preserve">Длина </w:t>
            </w:r>
          </w:p>
          <w:p w:rsidR="00FC2EF2" w:rsidRPr="0080237D"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2440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 xml:space="preserve">Ширина </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1220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 xml:space="preserve">Толщина </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Цвет</w:t>
            </w:r>
            <w:r w:rsidRPr="00FC2EF2">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Д</w:t>
            </w:r>
            <w:r w:rsidRPr="00306428">
              <w:rPr>
                <w:rFonts w:ascii="Times New Roman" w:hAnsi="Times New Roman"/>
                <w:color w:val="000000"/>
                <w:sz w:val="16"/>
                <w:szCs w:val="16"/>
                <w:lang w:eastAsia="ru-RU"/>
              </w:rPr>
              <w:t xml:space="preserve">ревесный </w:t>
            </w:r>
          </w:p>
          <w:p w:rsidR="00FC2EF2" w:rsidRPr="00306428" w:rsidRDefault="00FC2EF2" w:rsidP="00C34E28">
            <w:pPr>
              <w:spacing w:after="0" w:line="240" w:lineRule="auto"/>
              <w:ind w:left="63" w:right="67"/>
              <w:rPr>
                <w:rFonts w:ascii="Times New Roman" w:hAnsi="Times New Roman"/>
                <w:color w:val="000000"/>
                <w:sz w:val="16"/>
                <w:szCs w:val="16"/>
                <w:lang w:eastAsia="ru-RU"/>
              </w:rPr>
            </w:pPr>
            <w:r w:rsidRPr="00306428">
              <w:rPr>
                <w:rFonts w:ascii="Times New Roman" w:hAnsi="Times New Roman"/>
                <w:color w:val="000000"/>
                <w:sz w:val="16"/>
                <w:szCs w:val="16"/>
                <w:lang w:eastAsia="ru-RU"/>
              </w:rPr>
              <w:t>Поверхность</w:t>
            </w:r>
            <w:r w:rsidRPr="00FC2EF2">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Н</w:t>
            </w:r>
            <w:r w:rsidRPr="00306428">
              <w:rPr>
                <w:rFonts w:ascii="Times New Roman" w:hAnsi="Times New Roman"/>
                <w:color w:val="000000"/>
                <w:sz w:val="16"/>
                <w:szCs w:val="16"/>
                <w:lang w:eastAsia="ru-RU"/>
              </w:rPr>
              <w:t>ешлифованная</w:t>
            </w:r>
          </w:p>
          <w:p w:rsidR="00FC2EF2" w:rsidRPr="00887353" w:rsidRDefault="00FC2EF2" w:rsidP="00C34E28">
            <w:pPr>
              <w:spacing w:after="0" w:line="240" w:lineRule="auto"/>
              <w:ind w:left="63" w:right="67"/>
              <w:rPr>
                <w:rFonts w:ascii="Times New Roman" w:hAnsi="Times New Roman"/>
                <w:color w:val="000000"/>
                <w:sz w:val="16"/>
                <w:szCs w:val="16"/>
                <w:lang w:eastAsia="ru-RU"/>
              </w:rPr>
            </w:pPr>
            <w:r w:rsidRPr="00306428">
              <w:rPr>
                <w:rFonts w:ascii="Times New Roman" w:hAnsi="Times New Roman"/>
                <w:color w:val="000000"/>
                <w:sz w:val="16"/>
                <w:szCs w:val="16"/>
                <w:lang w:eastAsia="ru-RU"/>
              </w:rPr>
              <w:t>Влагостойкость</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 xml:space="preserve">Тип </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OSB-3</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ind w:left="63" w:right="67"/>
              <w:rPr>
                <w:rFonts w:ascii="Times New Roman" w:hAnsi="Times New Roman"/>
                <w:color w:val="000000"/>
                <w:sz w:val="16"/>
                <w:szCs w:val="16"/>
                <w:lang w:eastAsia="ru-RU"/>
              </w:rPr>
            </w:pPr>
            <w:r w:rsidRPr="00306428">
              <w:rPr>
                <w:rFonts w:ascii="Times New Roman" w:hAnsi="Times New Roman"/>
                <w:color w:val="000000"/>
                <w:sz w:val="16"/>
                <w:szCs w:val="16"/>
                <w:lang w:eastAsia="ru-RU"/>
              </w:rPr>
              <w:t>Прочность на изгиб по главной оси</w:t>
            </w:r>
            <w:r>
              <w:rPr>
                <w:rFonts w:ascii="Times New Roman" w:hAnsi="Times New Roman"/>
                <w:color w:val="000000"/>
                <w:sz w:val="16"/>
                <w:szCs w:val="16"/>
                <w:lang w:eastAsia="ru-RU"/>
              </w:rPr>
              <w:t>,</w:t>
            </w:r>
            <w:r w:rsidRPr="00306428">
              <w:rPr>
                <w:rFonts w:ascii="Times New Roman" w:hAnsi="Times New Roman"/>
                <w:color w:val="000000"/>
                <w:sz w:val="16"/>
                <w:szCs w:val="16"/>
                <w:lang w:eastAsia="ru-RU"/>
              </w:rPr>
              <w:t xml:space="preserve"> МПа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794EBB">
              <w:rPr>
                <w:rFonts w:ascii="Times New Roman" w:hAnsi="Times New Roman"/>
                <w:b/>
                <w:bCs/>
                <w:color w:val="000000"/>
                <w:sz w:val="16"/>
                <w:szCs w:val="16"/>
                <w:lang w:eastAsia="ru-RU"/>
              </w:rPr>
              <w:t>≥</w:t>
            </w:r>
            <w:r>
              <w:rPr>
                <w:rFonts w:ascii="Times New Roman" w:hAnsi="Times New Roman"/>
                <w:b/>
                <w:bCs/>
                <w:color w:val="000000"/>
                <w:sz w:val="16"/>
                <w:szCs w:val="16"/>
                <w:lang w:eastAsia="ru-RU"/>
              </w:rPr>
              <w:t xml:space="preserve"> </w:t>
            </w:r>
            <w:r w:rsidRPr="00306428">
              <w:rPr>
                <w:rFonts w:ascii="Times New Roman" w:hAnsi="Times New Roman"/>
                <w:color w:val="000000"/>
                <w:sz w:val="16"/>
                <w:szCs w:val="16"/>
                <w:lang w:eastAsia="ru-RU"/>
              </w:rPr>
              <w:t xml:space="preserve">3500 </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sidRPr="00306428">
              <w:rPr>
                <w:rFonts w:ascii="Times New Roman" w:hAnsi="Times New Roman"/>
                <w:color w:val="000000"/>
                <w:sz w:val="16"/>
                <w:szCs w:val="16"/>
                <w:lang w:eastAsia="ru-RU"/>
              </w:rPr>
              <w:t>Прочность на изгиб по малой оси</w:t>
            </w:r>
            <w:r>
              <w:rPr>
                <w:rFonts w:ascii="Times New Roman" w:hAnsi="Times New Roman"/>
                <w:color w:val="000000"/>
                <w:sz w:val="16"/>
                <w:szCs w:val="16"/>
                <w:lang w:eastAsia="ru-RU"/>
              </w:rPr>
              <w:t xml:space="preserve">, </w:t>
            </w:r>
            <w:r w:rsidRPr="00306428">
              <w:rPr>
                <w:rFonts w:ascii="Times New Roman" w:hAnsi="Times New Roman"/>
                <w:color w:val="000000"/>
                <w:sz w:val="16"/>
                <w:szCs w:val="16"/>
                <w:lang w:eastAsia="ru-RU"/>
              </w:rPr>
              <w:t>Мпа</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794EBB">
              <w:rPr>
                <w:rFonts w:ascii="Times New Roman" w:hAnsi="Times New Roman"/>
                <w:b/>
                <w:bCs/>
                <w:color w:val="000000"/>
                <w:sz w:val="16"/>
                <w:szCs w:val="16"/>
                <w:lang w:eastAsia="ru-RU"/>
              </w:rPr>
              <w:t>≥</w:t>
            </w:r>
            <w:r>
              <w:rPr>
                <w:rFonts w:ascii="Times New Roman" w:hAnsi="Times New Roman"/>
                <w:b/>
                <w:bCs/>
                <w:color w:val="000000"/>
                <w:sz w:val="16"/>
                <w:szCs w:val="16"/>
                <w:lang w:eastAsia="ru-RU"/>
              </w:rPr>
              <w:t xml:space="preserve"> </w:t>
            </w:r>
            <w:r w:rsidRPr="00306428">
              <w:rPr>
                <w:rFonts w:ascii="Times New Roman" w:hAnsi="Times New Roman"/>
                <w:color w:val="000000"/>
                <w:sz w:val="16"/>
                <w:szCs w:val="16"/>
                <w:lang w:eastAsia="ru-RU"/>
              </w:rPr>
              <w:t xml:space="preserve">1400 </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Класс эмиссии формальдегида</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E1</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 xml:space="preserve">Плотность, </w:t>
            </w:r>
            <w:r w:rsidRPr="00306428">
              <w:rPr>
                <w:rFonts w:ascii="Times New Roman" w:hAnsi="Times New Roman"/>
                <w:color w:val="000000"/>
                <w:sz w:val="16"/>
                <w:szCs w:val="16"/>
                <w:lang w:eastAsia="ru-RU"/>
              </w:rPr>
              <w:t>кг/м³</w:t>
            </w:r>
          </w:p>
          <w:p w:rsidR="00FC2EF2" w:rsidRPr="00306428"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794EBB">
              <w:rPr>
                <w:rFonts w:ascii="Times New Roman" w:hAnsi="Times New Roman"/>
                <w:b/>
                <w:bCs/>
                <w:color w:val="000000"/>
                <w:sz w:val="16"/>
                <w:szCs w:val="16"/>
                <w:lang w:eastAsia="ru-RU"/>
              </w:rPr>
              <w:t>≥</w:t>
            </w:r>
            <w:r>
              <w:rPr>
                <w:rFonts w:ascii="Times New Roman" w:hAnsi="Times New Roman"/>
                <w:b/>
                <w:bCs/>
                <w:color w:val="000000"/>
                <w:sz w:val="16"/>
                <w:szCs w:val="16"/>
                <w:lang w:eastAsia="ru-RU"/>
              </w:rPr>
              <w:t xml:space="preserve"> </w:t>
            </w:r>
            <w:r w:rsidRPr="00306428">
              <w:rPr>
                <w:rFonts w:ascii="Times New Roman" w:hAnsi="Times New Roman"/>
                <w:color w:val="000000"/>
                <w:sz w:val="16"/>
                <w:szCs w:val="16"/>
                <w:lang w:eastAsia="ru-RU"/>
              </w:rPr>
              <w:t xml:space="preserve">570 </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val="restart"/>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ind w:left="142" w:right="279"/>
              <w:rPr>
                <w:rFonts w:ascii="Times New Roman" w:hAnsi="Times New Roman"/>
                <w:color w:val="000000"/>
                <w:sz w:val="16"/>
                <w:szCs w:val="16"/>
                <w:lang w:eastAsia="ru-RU"/>
              </w:rPr>
            </w:pPr>
            <w:r w:rsidRPr="00306428">
              <w:rPr>
                <w:rFonts w:ascii="Times New Roman" w:hAnsi="Times New Roman"/>
                <w:color w:val="000000"/>
                <w:sz w:val="16"/>
                <w:szCs w:val="16"/>
                <w:lang w:eastAsia="ru-RU"/>
              </w:rPr>
              <w:t>Конек оцинкованный 150х150х2000 мм</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jc w:val="center"/>
              <w:rPr>
                <w:rFonts w:ascii="Times New Roman" w:hAnsi="Times New Roman"/>
                <w:color w:val="000000"/>
                <w:sz w:val="16"/>
                <w:szCs w:val="16"/>
                <w:lang w:eastAsia="ru-RU"/>
              </w:rPr>
            </w:pPr>
            <w:r w:rsidRPr="00306428">
              <w:rPr>
                <w:rFonts w:ascii="Times New Roman" w:hAnsi="Times New Roman"/>
                <w:color w:val="000000"/>
                <w:sz w:val="16"/>
                <w:szCs w:val="16"/>
                <w:lang w:eastAsia="ru-RU"/>
              </w:rPr>
              <w:t>24.33.12.000</w:t>
            </w:r>
          </w:p>
        </w:tc>
        <w:tc>
          <w:tcPr>
            <w:tcW w:w="992" w:type="dxa"/>
            <w:vMerge w:val="restart"/>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Применение</w:t>
            </w:r>
          </w:p>
          <w:p w:rsidR="00FC2EF2" w:rsidRPr="0080237D"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Для кровли</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Тип кровли</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Скатная</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Материал</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Оцинкованная сталь</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887353"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 xml:space="preserve">Цвет </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Оцинкованный</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Покрытие обратной стороны</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Оцинкованное</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887353"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Толщина металла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794EBB">
              <w:rPr>
                <w:rFonts w:ascii="Times New Roman" w:hAnsi="Times New Roman"/>
                <w:b/>
                <w:bCs/>
                <w:color w:val="000000"/>
                <w:sz w:val="16"/>
                <w:szCs w:val="16"/>
                <w:lang w:eastAsia="ru-RU"/>
              </w:rPr>
              <w:t>≥</w:t>
            </w:r>
            <w:r>
              <w:rPr>
                <w:rFonts w:ascii="Times New Roman" w:hAnsi="Times New Roman"/>
                <w:b/>
                <w:bCs/>
                <w:color w:val="000000"/>
                <w:sz w:val="16"/>
                <w:szCs w:val="16"/>
                <w:lang w:eastAsia="ru-RU"/>
              </w:rPr>
              <w:t xml:space="preserve"> </w:t>
            </w:r>
            <w:r w:rsidRPr="00306428">
              <w:rPr>
                <w:rFonts w:ascii="Times New Roman" w:hAnsi="Times New Roman"/>
                <w:color w:val="000000"/>
                <w:sz w:val="16"/>
                <w:szCs w:val="16"/>
                <w:lang w:eastAsia="ru-RU"/>
              </w:rPr>
              <w:t>0,55</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Ширина</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0,15</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887353" w:rsidRDefault="00FC2EF2" w:rsidP="00C34E28">
            <w:pPr>
              <w:spacing w:after="0" w:line="240" w:lineRule="auto"/>
              <w:ind w:left="63" w:right="67"/>
              <w:rPr>
                <w:rFonts w:ascii="Times New Roman" w:hAnsi="Times New Roman"/>
                <w:color w:val="000000"/>
                <w:sz w:val="16"/>
                <w:szCs w:val="16"/>
                <w:lang w:eastAsia="ru-RU"/>
              </w:rPr>
            </w:pPr>
            <w:r w:rsidRPr="00306428">
              <w:rPr>
                <w:rFonts w:ascii="Times New Roman" w:hAnsi="Times New Roman"/>
                <w:color w:val="000000"/>
                <w:sz w:val="16"/>
                <w:szCs w:val="16"/>
                <w:lang w:eastAsia="ru-RU"/>
              </w:rPr>
              <w:t>Д</w:t>
            </w:r>
            <w:r>
              <w:rPr>
                <w:rFonts w:ascii="Times New Roman" w:hAnsi="Times New Roman"/>
                <w:color w:val="000000"/>
                <w:sz w:val="16"/>
                <w:szCs w:val="16"/>
                <w:lang w:eastAsia="ru-RU"/>
              </w:rPr>
              <w:t>лина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val="restart"/>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ind w:left="142" w:right="279"/>
              <w:rPr>
                <w:rFonts w:ascii="Times New Roman" w:hAnsi="Times New Roman"/>
                <w:color w:val="000000"/>
                <w:sz w:val="16"/>
                <w:szCs w:val="16"/>
                <w:lang w:eastAsia="ru-RU"/>
              </w:rPr>
            </w:pPr>
            <w:r w:rsidRPr="00306428">
              <w:rPr>
                <w:rFonts w:ascii="Times New Roman" w:hAnsi="Times New Roman"/>
                <w:color w:val="000000"/>
                <w:sz w:val="16"/>
                <w:szCs w:val="16"/>
                <w:lang w:eastAsia="ru-RU"/>
              </w:rPr>
              <w:t>Конек оцинкованный 150х150х2000 мм (коричневый)</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jc w:val="center"/>
              <w:rPr>
                <w:rFonts w:ascii="Times New Roman" w:hAnsi="Times New Roman"/>
                <w:color w:val="000000"/>
                <w:sz w:val="16"/>
                <w:szCs w:val="16"/>
                <w:lang w:eastAsia="ru-RU"/>
              </w:rPr>
            </w:pPr>
            <w:r w:rsidRPr="00306428">
              <w:rPr>
                <w:rFonts w:ascii="Times New Roman" w:hAnsi="Times New Roman"/>
                <w:color w:val="000000"/>
                <w:sz w:val="16"/>
                <w:szCs w:val="16"/>
                <w:lang w:eastAsia="ru-RU"/>
              </w:rPr>
              <w:t>24.33.12.000</w:t>
            </w:r>
          </w:p>
        </w:tc>
        <w:tc>
          <w:tcPr>
            <w:tcW w:w="992" w:type="dxa"/>
            <w:vMerge w:val="restart"/>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80237D" w:rsidRDefault="00FC2EF2" w:rsidP="00C34E28">
            <w:pPr>
              <w:spacing w:after="0" w:line="240" w:lineRule="auto"/>
              <w:ind w:left="63" w:right="67"/>
              <w:rPr>
                <w:rFonts w:ascii="Times New Roman" w:hAnsi="Times New Roman"/>
                <w:color w:val="000000"/>
                <w:sz w:val="16"/>
                <w:szCs w:val="16"/>
                <w:lang w:eastAsia="ru-RU"/>
              </w:rPr>
            </w:pPr>
            <w:r w:rsidRPr="00306428">
              <w:rPr>
                <w:rFonts w:ascii="Times New Roman" w:hAnsi="Times New Roman"/>
                <w:color w:val="000000"/>
                <w:sz w:val="16"/>
                <w:szCs w:val="16"/>
                <w:lang w:eastAsia="ru-RU"/>
              </w:rPr>
              <w:t>Конек</w:t>
            </w:r>
            <w:r>
              <w:rPr>
                <w:rFonts w:ascii="Times New Roman" w:hAnsi="Times New Roman"/>
                <w:color w:val="000000"/>
                <w:sz w:val="16"/>
                <w:szCs w:val="16"/>
                <w:lang w:eastAsia="ru-RU"/>
              </w:rPr>
              <w:t xml:space="preserve"> </w:t>
            </w:r>
            <w:r w:rsidRPr="00306428">
              <w:rPr>
                <w:rFonts w:ascii="Times New Roman" w:hAnsi="Times New Roman"/>
                <w:color w:val="000000"/>
                <w:sz w:val="16"/>
                <w:szCs w:val="16"/>
                <w:lang w:eastAsia="ru-RU"/>
              </w:rPr>
              <w:t>плоский</w:t>
            </w:r>
            <w:r w:rsidRPr="000D0BBC">
              <w:rPr>
                <w:rFonts w:ascii="Times New Roman" w:hAnsi="Times New Roman"/>
                <w:color w:val="000000"/>
                <w:sz w:val="16"/>
                <w:szCs w:val="16"/>
                <w:lang w:eastAsia="ru-RU"/>
              </w:rPr>
              <w:t xml:space="preserve">: </w:t>
            </w:r>
            <w:r w:rsidRPr="00306428">
              <w:rPr>
                <w:rFonts w:ascii="Times New Roman" w:hAnsi="Times New Roman"/>
                <w:color w:val="000000"/>
                <w:sz w:val="16"/>
                <w:szCs w:val="16"/>
                <w:lang w:eastAsia="ru-RU"/>
              </w:rPr>
              <w:t xml:space="preserve">элемент кровли из оцинкованной стали с полимерным покрытием, с помощью которого обеспечивается соединение плоскостей скатов в верхней точке.                           </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D0BBC"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887353"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Толщина металла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794EBB">
              <w:rPr>
                <w:rFonts w:ascii="Times New Roman" w:hAnsi="Times New Roman"/>
                <w:b/>
                <w:bCs/>
                <w:color w:val="000000"/>
                <w:sz w:val="16"/>
                <w:szCs w:val="16"/>
                <w:lang w:eastAsia="ru-RU"/>
              </w:rPr>
              <w:t>≥</w:t>
            </w:r>
            <w:r>
              <w:rPr>
                <w:rFonts w:ascii="Times New Roman" w:hAnsi="Times New Roman"/>
                <w:b/>
                <w:bCs/>
                <w:color w:val="000000"/>
                <w:sz w:val="16"/>
                <w:szCs w:val="16"/>
                <w:lang w:eastAsia="ru-RU"/>
              </w:rPr>
              <w:t xml:space="preserve"> </w:t>
            </w:r>
            <w:r w:rsidRPr="00306428">
              <w:rPr>
                <w:rFonts w:ascii="Times New Roman" w:hAnsi="Times New Roman"/>
                <w:color w:val="000000"/>
                <w:sz w:val="16"/>
                <w:szCs w:val="16"/>
                <w:lang w:eastAsia="ru-RU"/>
              </w:rPr>
              <w:t>0,</w:t>
            </w:r>
            <w:r>
              <w:rPr>
                <w:rFonts w:ascii="Times New Roman" w:hAnsi="Times New Roman"/>
                <w:color w:val="000000"/>
                <w:sz w:val="16"/>
                <w:szCs w:val="16"/>
                <w:lang w:eastAsia="ru-RU"/>
              </w:rPr>
              <w:t>4</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Ширина</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0,15</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887353" w:rsidRDefault="00FC2EF2" w:rsidP="00C34E28">
            <w:pPr>
              <w:spacing w:after="0" w:line="240" w:lineRule="auto"/>
              <w:ind w:left="63" w:right="67"/>
              <w:rPr>
                <w:rFonts w:ascii="Times New Roman" w:hAnsi="Times New Roman"/>
                <w:color w:val="000000"/>
                <w:sz w:val="16"/>
                <w:szCs w:val="16"/>
                <w:lang w:eastAsia="ru-RU"/>
              </w:rPr>
            </w:pPr>
            <w:r w:rsidRPr="00306428">
              <w:rPr>
                <w:rFonts w:ascii="Times New Roman" w:hAnsi="Times New Roman"/>
                <w:color w:val="000000"/>
                <w:sz w:val="16"/>
                <w:szCs w:val="16"/>
                <w:lang w:eastAsia="ru-RU"/>
              </w:rPr>
              <w:t>Д</w:t>
            </w:r>
            <w:r>
              <w:rPr>
                <w:rFonts w:ascii="Times New Roman" w:hAnsi="Times New Roman"/>
                <w:color w:val="000000"/>
                <w:sz w:val="16"/>
                <w:szCs w:val="16"/>
                <w:lang w:eastAsia="ru-RU"/>
              </w:rPr>
              <w:t>лина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887353"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Цвет</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RAL 8017 (коричневый)</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sidRPr="00306428">
              <w:rPr>
                <w:rFonts w:ascii="Times New Roman" w:hAnsi="Times New Roman"/>
                <w:color w:val="000000"/>
                <w:sz w:val="16"/>
                <w:szCs w:val="16"/>
                <w:lang w:eastAsia="ru-RU"/>
              </w:rPr>
              <w:t>Покрытый полиэстером</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Основной материал</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Сталь</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Тип кровли</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Профнастил</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val="restart"/>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ind w:left="142" w:right="279"/>
              <w:rPr>
                <w:rFonts w:ascii="Times New Roman" w:hAnsi="Times New Roman"/>
                <w:color w:val="000000"/>
                <w:sz w:val="16"/>
                <w:szCs w:val="16"/>
                <w:lang w:eastAsia="ru-RU"/>
              </w:rPr>
            </w:pPr>
            <w:r w:rsidRPr="00306428">
              <w:rPr>
                <w:rFonts w:ascii="Times New Roman" w:hAnsi="Times New Roman"/>
                <w:color w:val="000000"/>
                <w:sz w:val="16"/>
                <w:szCs w:val="16"/>
                <w:lang w:eastAsia="ru-RU"/>
              </w:rPr>
              <w:t xml:space="preserve">Петля гаражная универсальная разъемная </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jc w:val="center"/>
              <w:rPr>
                <w:rFonts w:ascii="Times New Roman" w:hAnsi="Times New Roman"/>
                <w:color w:val="000000"/>
                <w:sz w:val="16"/>
                <w:szCs w:val="16"/>
                <w:lang w:eastAsia="ru-RU"/>
              </w:rPr>
            </w:pPr>
            <w:r w:rsidRPr="00306428">
              <w:rPr>
                <w:rFonts w:ascii="Times New Roman" w:hAnsi="Times New Roman"/>
                <w:color w:val="000000"/>
                <w:sz w:val="16"/>
                <w:szCs w:val="16"/>
                <w:lang w:eastAsia="ru-RU"/>
              </w:rPr>
              <w:t>25.72.14.130</w:t>
            </w:r>
          </w:p>
        </w:tc>
        <w:tc>
          <w:tcPr>
            <w:tcW w:w="992" w:type="dxa"/>
            <w:vMerge w:val="restart"/>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Применение</w:t>
            </w:r>
          </w:p>
          <w:p w:rsidR="00FC2EF2" w:rsidRPr="0080237D"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Гаражные ворота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4</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Тип монтажа</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Приварной</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Материал</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Сталь</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Цвет</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Цинк</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Высота</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140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Ширина</w:t>
            </w:r>
          </w:p>
          <w:p w:rsidR="00FC2EF2" w:rsidRPr="00887353"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20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D340A6" w:rsidRDefault="00FC2EF2" w:rsidP="00C34E28">
            <w:pPr>
              <w:spacing w:after="0" w:line="240" w:lineRule="auto"/>
              <w:ind w:left="63" w:right="67"/>
              <w:rPr>
                <w:rFonts w:ascii="Times New Roman" w:hAnsi="Times New Roman"/>
                <w:color w:val="000000"/>
                <w:sz w:val="16"/>
                <w:szCs w:val="16"/>
                <w:lang w:eastAsia="ru-RU"/>
              </w:rPr>
            </w:pPr>
            <w:r w:rsidRPr="00D340A6">
              <w:rPr>
                <w:rFonts w:ascii="Times New Roman" w:hAnsi="Times New Roman"/>
                <w:color w:val="000000"/>
                <w:sz w:val="16"/>
                <w:szCs w:val="16"/>
                <w:lang w:eastAsia="ru-RU"/>
              </w:rPr>
              <w:t>Диаметр</w:t>
            </w:r>
          </w:p>
          <w:p w:rsidR="00FC2EF2" w:rsidRPr="00D340A6"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D340A6" w:rsidRDefault="00FC2EF2" w:rsidP="00C34E28">
            <w:pPr>
              <w:spacing w:after="0" w:line="240" w:lineRule="auto"/>
              <w:rPr>
                <w:rFonts w:ascii="Times New Roman" w:hAnsi="Times New Roman"/>
                <w:color w:val="000000"/>
                <w:sz w:val="16"/>
                <w:szCs w:val="16"/>
                <w:lang w:eastAsia="ru-RU"/>
              </w:rPr>
            </w:pPr>
            <w:r w:rsidRPr="00D340A6">
              <w:rPr>
                <w:rFonts w:ascii="Times New Roman" w:hAnsi="Times New Roman"/>
                <w:b/>
                <w:bCs/>
                <w:color w:val="000000"/>
                <w:sz w:val="16"/>
                <w:szCs w:val="16"/>
                <w:lang w:eastAsia="ru-RU"/>
              </w:rPr>
              <w:t xml:space="preserve">≥ </w:t>
            </w:r>
            <w:r w:rsidRPr="00D340A6">
              <w:rPr>
                <w:rFonts w:ascii="Times New Roman" w:hAnsi="Times New Roman"/>
                <w:color w:val="000000"/>
                <w:sz w:val="16"/>
                <w:szCs w:val="16"/>
                <w:lang w:eastAsia="ru-RU"/>
              </w:rPr>
              <w:t>20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D340A6" w:rsidRDefault="00FC2EF2" w:rsidP="00C34E28">
            <w:pPr>
              <w:spacing w:after="0" w:line="240" w:lineRule="auto"/>
              <w:rPr>
                <w:rFonts w:ascii="Times New Roman" w:hAnsi="Times New Roman"/>
                <w:color w:val="000000"/>
                <w:sz w:val="16"/>
                <w:szCs w:val="16"/>
                <w:lang w:eastAsia="ru-RU"/>
              </w:rPr>
            </w:pPr>
            <w:r w:rsidRPr="00D340A6">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D340A6" w:rsidRDefault="00FC2EF2" w:rsidP="00C34E28">
            <w:pPr>
              <w:spacing w:after="0" w:line="240" w:lineRule="auto"/>
              <w:jc w:val="center"/>
              <w:rPr>
                <w:rFonts w:ascii="Times New Roman" w:hAnsi="Times New Roman"/>
                <w:color w:val="000000"/>
                <w:sz w:val="16"/>
                <w:szCs w:val="16"/>
                <w:lang w:eastAsia="ru-RU"/>
              </w:rPr>
            </w:pPr>
            <w:r w:rsidRPr="00D340A6">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Материал дверей</w:t>
            </w:r>
          </w:p>
          <w:p w:rsidR="00FC2EF2" w:rsidRPr="00306428"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Металл</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 xml:space="preserve">Конструкция </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Разъемная</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Сторона установки</w:t>
            </w:r>
          </w:p>
          <w:p w:rsidR="00FC2EF2" w:rsidRPr="00306428"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Универсальная</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Угол открывания</w:t>
            </w:r>
          </w:p>
          <w:p w:rsidR="00FC2EF2" w:rsidRPr="00306428"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180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Градус</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4097D" w:rsidRDefault="00FC2EF2" w:rsidP="00C34E28">
            <w:pPr>
              <w:spacing w:after="0" w:line="240" w:lineRule="auto"/>
              <w:ind w:left="63" w:right="67"/>
              <w:rPr>
                <w:rFonts w:ascii="Times New Roman" w:hAnsi="Times New Roman"/>
                <w:color w:val="000000"/>
                <w:sz w:val="16"/>
                <w:szCs w:val="16"/>
                <w:lang w:eastAsia="ru-RU"/>
              </w:rPr>
            </w:pPr>
            <w:r w:rsidRPr="0074097D">
              <w:rPr>
                <w:rFonts w:ascii="Times New Roman" w:hAnsi="Times New Roman"/>
                <w:color w:val="000000"/>
                <w:sz w:val="16"/>
                <w:szCs w:val="16"/>
                <w:lang w:eastAsia="ru-RU"/>
              </w:rPr>
              <w:t>Без крепления</w:t>
            </w:r>
          </w:p>
          <w:p w:rsidR="00FC2EF2" w:rsidRPr="0074097D"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4097D" w:rsidRDefault="00FC2EF2" w:rsidP="00C34E28">
            <w:pPr>
              <w:spacing w:after="0" w:line="240" w:lineRule="auto"/>
              <w:rPr>
                <w:rFonts w:ascii="Times New Roman" w:hAnsi="Times New Roman"/>
                <w:color w:val="000000"/>
                <w:sz w:val="16"/>
                <w:szCs w:val="16"/>
                <w:lang w:eastAsia="ru-RU"/>
              </w:rPr>
            </w:pPr>
            <w:r w:rsidRPr="0074097D">
              <w:rPr>
                <w:rFonts w:ascii="Times New Roman" w:hAnsi="Times New Roman"/>
                <w:color w:val="000000"/>
                <w:sz w:val="16"/>
                <w:szCs w:val="16"/>
                <w:lang w:eastAsia="ru-RU"/>
              </w:rPr>
              <w:t>Соответствие</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4097D"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887353"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Особенности</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rPr>
                <w:rFonts w:ascii="Times New Roman" w:hAnsi="Times New Roman"/>
                <w:color w:val="000000"/>
                <w:sz w:val="16"/>
                <w:szCs w:val="16"/>
                <w:lang w:eastAsia="ru-RU"/>
              </w:rPr>
            </w:pPr>
            <w:r w:rsidRPr="00306428">
              <w:rPr>
                <w:rFonts w:ascii="Times New Roman" w:hAnsi="Times New Roman"/>
                <w:color w:val="000000"/>
                <w:sz w:val="16"/>
                <w:szCs w:val="16"/>
                <w:lang w:eastAsia="ru-RU"/>
              </w:rPr>
              <w:t>С шариковым фиксатором</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val="restart"/>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ind w:left="142" w:right="279"/>
              <w:rPr>
                <w:rFonts w:ascii="Times New Roman" w:hAnsi="Times New Roman"/>
                <w:color w:val="000000"/>
                <w:sz w:val="16"/>
                <w:szCs w:val="16"/>
                <w:lang w:eastAsia="ru-RU"/>
              </w:rPr>
            </w:pPr>
            <w:r w:rsidRPr="0009368C">
              <w:rPr>
                <w:rFonts w:ascii="Times New Roman" w:hAnsi="Times New Roman"/>
                <w:color w:val="000000"/>
                <w:sz w:val="16"/>
                <w:szCs w:val="16"/>
                <w:lang w:eastAsia="ru-RU"/>
              </w:rPr>
              <w:t>Профнастил С8 RAL 8017</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Pr="001625A5" w:rsidRDefault="007A57B3" w:rsidP="00C34E28">
            <w:pPr>
              <w:spacing w:after="0" w:line="240" w:lineRule="auto"/>
              <w:jc w:val="center"/>
              <w:rPr>
                <w:rFonts w:ascii="Times New Roman" w:hAnsi="Times New Roman"/>
                <w:color w:val="000000"/>
                <w:sz w:val="16"/>
                <w:szCs w:val="16"/>
                <w:lang w:eastAsia="ru-RU"/>
              </w:rPr>
            </w:pPr>
            <w:hyperlink r:id="rId18" w:tgtFrame="_blank" w:history="1">
              <w:r w:rsidR="00FC2EF2" w:rsidRPr="00D340A6">
                <w:rPr>
                  <w:rFonts w:ascii="Times New Roman" w:hAnsi="Times New Roman"/>
                  <w:color w:val="000000"/>
                  <w:sz w:val="16"/>
                  <w:szCs w:val="16"/>
                  <w:lang w:eastAsia="ru-RU"/>
                </w:rPr>
                <w:t>24.33.20.000</w:t>
              </w:r>
            </w:hyperlink>
          </w:p>
        </w:tc>
        <w:tc>
          <w:tcPr>
            <w:tcW w:w="992" w:type="dxa"/>
            <w:vMerge w:val="restart"/>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sidRPr="0009368C">
              <w:rPr>
                <w:rFonts w:ascii="Times New Roman" w:hAnsi="Times New Roman"/>
                <w:color w:val="000000"/>
                <w:sz w:val="16"/>
                <w:szCs w:val="16"/>
                <w:lang w:eastAsia="ru-RU"/>
              </w:rPr>
              <w:t>Применение</w:t>
            </w:r>
          </w:p>
          <w:p w:rsidR="00FC2EF2" w:rsidRPr="0080237D"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Для гаража, забора, стен</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15</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Лист</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Тип профнастила</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С8</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Цвет производителя</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Коричневый (</w:t>
            </w:r>
            <w:r w:rsidRPr="0009368C">
              <w:rPr>
                <w:rFonts w:ascii="Times New Roman" w:hAnsi="Times New Roman"/>
                <w:color w:val="000000"/>
                <w:sz w:val="16"/>
                <w:szCs w:val="16"/>
                <w:lang w:eastAsia="ru-RU"/>
              </w:rPr>
              <w:t>RAL 8017</w:t>
            </w:r>
            <w:r>
              <w:rPr>
                <w:rFonts w:ascii="Times New Roman" w:hAnsi="Times New Roman"/>
                <w:color w:val="000000"/>
                <w:sz w:val="16"/>
                <w:szCs w:val="16"/>
                <w:lang w:eastAsia="ru-RU"/>
              </w:rPr>
              <w:t>)</w:t>
            </w:r>
          </w:p>
          <w:p w:rsidR="00FC2EF2" w:rsidRDefault="00FC2EF2" w:rsidP="00C34E28">
            <w:pPr>
              <w:spacing w:after="0" w:line="240" w:lineRule="auto"/>
              <w:rPr>
                <w:rFonts w:ascii="Times New Roman" w:hAnsi="Times New Roman"/>
                <w:color w:val="000000"/>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 xml:space="preserve">Материал </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Оцинкованная сталь</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Покрытие лицевой стороны</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Полимерное</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sidRPr="0009368C">
              <w:rPr>
                <w:rFonts w:ascii="Times New Roman" w:hAnsi="Times New Roman"/>
                <w:color w:val="000000"/>
                <w:sz w:val="16"/>
                <w:szCs w:val="16"/>
                <w:lang w:eastAsia="ru-RU"/>
              </w:rPr>
              <w:t>Поверхность</w:t>
            </w:r>
            <w:r>
              <w:rPr>
                <w:rFonts w:ascii="Times New Roman" w:hAnsi="Times New Roman"/>
                <w:color w:val="000000"/>
                <w:sz w:val="16"/>
                <w:szCs w:val="16"/>
                <w:lang w:eastAsia="ru-RU"/>
              </w:rPr>
              <w:t xml:space="preserve"> лицевой стороны</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Глянцевая</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Рисунок</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Однотонный</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Тип окрашивания</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Одностороннее</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Толщина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 0,</w:t>
            </w:r>
            <w:r w:rsidRPr="0009368C">
              <w:rPr>
                <w:rFonts w:ascii="Times New Roman" w:hAnsi="Times New Roman"/>
                <w:color w:val="000000"/>
                <w:sz w:val="16"/>
                <w:szCs w:val="16"/>
                <w:lang w:eastAsia="ru-RU"/>
              </w:rPr>
              <w:t>4</w:t>
            </w:r>
            <w:r>
              <w:rPr>
                <w:rFonts w:ascii="Times New Roman" w:hAnsi="Times New Roman"/>
                <w:color w:val="000000"/>
                <w:sz w:val="16"/>
                <w:szCs w:val="16"/>
                <w:lang w:eastAsia="ru-RU"/>
              </w:rPr>
              <w:t>5</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 xml:space="preserve">Покрытие обратной стороны </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Грунт</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Ширина</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Полезная ширина</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1,16</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Длина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Шаг профиля</w:t>
            </w:r>
          </w:p>
          <w:p w:rsidR="00FC2EF2" w:rsidRPr="0009368C"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sidRPr="0009368C">
              <w:rPr>
                <w:rFonts w:ascii="Times New Roman" w:hAnsi="Times New Roman"/>
                <w:color w:val="000000"/>
                <w:sz w:val="16"/>
                <w:szCs w:val="16"/>
                <w:lang w:eastAsia="ru-RU"/>
              </w:rPr>
              <w:t>54 +-2</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9368C"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Высота волны</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val="restart"/>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ind w:left="142" w:right="279"/>
              <w:rPr>
                <w:rFonts w:ascii="Times New Roman" w:hAnsi="Times New Roman"/>
                <w:color w:val="000000"/>
                <w:sz w:val="16"/>
                <w:szCs w:val="16"/>
                <w:lang w:eastAsia="ru-RU"/>
              </w:rPr>
            </w:pPr>
            <w:r w:rsidRPr="00306428">
              <w:rPr>
                <w:rFonts w:ascii="Times New Roman" w:hAnsi="Times New Roman"/>
                <w:color w:val="000000"/>
                <w:sz w:val="16"/>
                <w:szCs w:val="16"/>
                <w:lang w:eastAsia="ru-RU"/>
              </w:rPr>
              <w:t>Силиконовая смазка</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jc w:val="center"/>
              <w:rPr>
                <w:rFonts w:ascii="Times New Roman" w:hAnsi="Times New Roman"/>
                <w:color w:val="000000"/>
                <w:sz w:val="16"/>
                <w:szCs w:val="16"/>
                <w:lang w:eastAsia="ru-RU"/>
              </w:rPr>
            </w:pPr>
            <w:r w:rsidRPr="00306428">
              <w:rPr>
                <w:rFonts w:ascii="Times New Roman" w:hAnsi="Times New Roman"/>
                <w:color w:val="000000"/>
                <w:sz w:val="16"/>
                <w:szCs w:val="16"/>
                <w:lang w:eastAsia="ru-RU"/>
              </w:rPr>
              <w:t>20.59.41.000</w:t>
            </w:r>
          </w:p>
        </w:tc>
        <w:tc>
          <w:tcPr>
            <w:tcW w:w="992" w:type="dxa"/>
            <w:vMerge w:val="restart"/>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Тип упаковки</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А</w:t>
            </w:r>
            <w:r w:rsidRPr="00306428">
              <w:rPr>
                <w:rFonts w:ascii="Times New Roman" w:hAnsi="Times New Roman"/>
                <w:color w:val="000000"/>
                <w:sz w:val="16"/>
                <w:szCs w:val="16"/>
                <w:lang w:eastAsia="ru-RU"/>
              </w:rPr>
              <w:t>эрозольный баллон</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20</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Основа</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w:t>
            </w:r>
            <w:r w:rsidRPr="00306428">
              <w:rPr>
                <w:rFonts w:ascii="Times New Roman" w:hAnsi="Times New Roman"/>
                <w:color w:val="000000"/>
                <w:sz w:val="16"/>
                <w:szCs w:val="16"/>
                <w:lang w:eastAsia="ru-RU"/>
              </w:rPr>
              <w:t>иликоновое масло</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Рабочая температура</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 xml:space="preserve">0 - </w:t>
            </w:r>
            <w:r w:rsidRPr="00306428">
              <w:rPr>
                <w:rFonts w:ascii="Times New Roman" w:hAnsi="Times New Roman"/>
                <w:color w:val="000000"/>
                <w:sz w:val="16"/>
                <w:szCs w:val="16"/>
                <w:lang w:eastAsia="ru-RU"/>
              </w:rPr>
              <w:t xml:space="preserve">28 </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Градус Цельсия</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Для резины/пластика</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Для металла</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Нет</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Объем</w:t>
            </w:r>
          </w:p>
          <w:p w:rsidR="00FC2EF2" w:rsidRPr="00306428"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sidRPr="00794EBB">
              <w:rPr>
                <w:rFonts w:ascii="Times New Roman" w:hAnsi="Times New Roman"/>
                <w:b/>
                <w:bCs/>
                <w:color w:val="000000"/>
                <w:sz w:val="16"/>
                <w:szCs w:val="16"/>
                <w:lang w:eastAsia="ru-RU"/>
              </w:rPr>
              <w:t>≥</w:t>
            </w:r>
            <w:r>
              <w:rPr>
                <w:rFonts w:ascii="Times New Roman" w:hAnsi="Times New Roman"/>
                <w:b/>
                <w:bCs/>
                <w:color w:val="000000"/>
                <w:sz w:val="16"/>
                <w:szCs w:val="16"/>
                <w:lang w:eastAsia="ru-RU"/>
              </w:rPr>
              <w:t xml:space="preserve"> </w:t>
            </w:r>
            <w:r>
              <w:rPr>
                <w:rFonts w:ascii="Times New Roman" w:hAnsi="Times New Roman"/>
                <w:color w:val="000000"/>
                <w:sz w:val="16"/>
                <w:szCs w:val="16"/>
                <w:lang w:eastAsia="ru-RU"/>
              </w:rPr>
              <w:t>0,5</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Литр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887353" w:rsidRDefault="00FC2EF2" w:rsidP="00C34E28">
            <w:pPr>
              <w:spacing w:after="0" w:line="240" w:lineRule="auto"/>
              <w:ind w:left="63" w:right="67"/>
              <w:rPr>
                <w:rFonts w:ascii="Times New Roman" w:hAnsi="Times New Roman"/>
                <w:color w:val="000000"/>
                <w:sz w:val="16"/>
                <w:szCs w:val="16"/>
                <w:lang w:eastAsia="ru-RU"/>
              </w:rPr>
            </w:pPr>
            <w:r w:rsidRPr="00306428">
              <w:rPr>
                <w:rFonts w:ascii="Times New Roman" w:hAnsi="Times New Roman"/>
                <w:color w:val="000000"/>
                <w:sz w:val="16"/>
                <w:szCs w:val="16"/>
                <w:lang w:eastAsia="ru-RU"/>
              </w:rPr>
              <w:t>С</w:t>
            </w:r>
            <w:r>
              <w:rPr>
                <w:rFonts w:ascii="Times New Roman" w:hAnsi="Times New Roman"/>
                <w:color w:val="000000"/>
                <w:sz w:val="16"/>
                <w:szCs w:val="16"/>
                <w:lang w:eastAsia="ru-RU"/>
              </w:rPr>
              <w:t>остав</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w:t>
            </w:r>
            <w:r w:rsidRPr="00306428">
              <w:rPr>
                <w:rFonts w:ascii="Times New Roman" w:hAnsi="Times New Roman"/>
                <w:color w:val="000000"/>
                <w:sz w:val="16"/>
                <w:szCs w:val="16"/>
                <w:lang w:eastAsia="ru-RU"/>
              </w:rPr>
              <w:t>иликоновое масло, полидиметилсилокан</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val="restart"/>
            <w:tcBorders>
              <w:top w:val="single" w:sz="4" w:space="0" w:color="auto"/>
              <w:left w:val="single" w:sz="4" w:space="0" w:color="auto"/>
              <w:bottom w:val="single" w:sz="4" w:space="0" w:color="auto"/>
              <w:right w:val="single" w:sz="4" w:space="0" w:color="auto"/>
            </w:tcBorders>
          </w:tcPr>
          <w:p w:rsidR="00FC2EF2" w:rsidRPr="001D5510" w:rsidRDefault="00FC2EF2" w:rsidP="00C34E28">
            <w:pPr>
              <w:spacing w:after="0" w:line="240" w:lineRule="auto"/>
              <w:ind w:right="-7"/>
              <w:jc w:val="center"/>
              <w:rPr>
                <w:rFonts w:ascii="Times New Roman" w:hAnsi="Times New Roman"/>
                <w:color w:val="000000"/>
                <w:sz w:val="16"/>
                <w:szCs w:val="16"/>
                <w:lang w:eastAsia="ru-RU"/>
              </w:rPr>
            </w:pPr>
          </w:p>
        </w:tc>
        <w:tc>
          <w:tcPr>
            <w:tcW w:w="1559"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ind w:left="63" w:right="67"/>
              <w:rPr>
                <w:rFonts w:ascii="Times New Roman" w:hAnsi="Times New Roman"/>
                <w:color w:val="000000"/>
                <w:sz w:val="16"/>
                <w:szCs w:val="16"/>
                <w:lang w:eastAsia="ru-RU"/>
              </w:rPr>
            </w:pPr>
            <w:r w:rsidRPr="000F01D4">
              <w:rPr>
                <w:rFonts w:ascii="Times New Roman" w:hAnsi="Times New Roman"/>
                <w:color w:val="000000"/>
                <w:sz w:val="16"/>
                <w:szCs w:val="16"/>
                <w:lang w:eastAsia="ru-RU"/>
              </w:rPr>
              <w:t>Фанера общего назначения</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ind w:left="63" w:right="67"/>
              <w:jc w:val="center"/>
              <w:rPr>
                <w:rFonts w:ascii="Times New Roman" w:hAnsi="Times New Roman"/>
                <w:color w:val="000000"/>
                <w:sz w:val="16"/>
                <w:szCs w:val="16"/>
                <w:lang w:eastAsia="ru-RU"/>
              </w:rPr>
            </w:pPr>
            <w:r w:rsidRPr="000D0BBC">
              <w:rPr>
                <w:rFonts w:ascii="Times New Roman" w:hAnsi="Times New Roman"/>
                <w:color w:val="000000"/>
                <w:sz w:val="16"/>
                <w:szCs w:val="16"/>
                <w:lang w:eastAsia="ru-RU"/>
              </w:rPr>
              <w:t>16.21.12.111-00000001</w:t>
            </w:r>
          </w:p>
        </w:tc>
        <w:tc>
          <w:tcPr>
            <w:tcW w:w="992" w:type="dxa"/>
            <w:vMerge w:val="restart"/>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ind w:left="63" w:right="67"/>
              <w:jc w:val="center"/>
              <w:rPr>
                <w:rFonts w:ascii="Times New Roman" w:hAnsi="Times New Roman"/>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80237D"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Вид шпона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Береза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ind w:left="63" w:right="67"/>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ind w:left="63" w:right="67"/>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ind w:left="63" w:right="67"/>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Default="00AE0D3C" w:rsidP="00C34E28">
            <w:pPr>
              <w:spacing w:after="0" w:line="240" w:lineRule="auto"/>
              <w:ind w:left="63" w:right="67"/>
              <w:jc w:val="center"/>
              <w:rPr>
                <w:rFonts w:ascii="Times New Roman" w:hAnsi="Times New Roman"/>
                <w:color w:val="000000"/>
                <w:sz w:val="16"/>
                <w:szCs w:val="16"/>
                <w:lang w:eastAsia="ru-RU"/>
              </w:rPr>
            </w:pPr>
            <w:r>
              <w:rPr>
                <w:rFonts w:ascii="Times New Roman" w:hAnsi="Times New Roman"/>
                <w:color w:val="000000"/>
                <w:sz w:val="16"/>
                <w:szCs w:val="16"/>
                <w:lang w:eastAsia="ru-RU"/>
              </w:rPr>
              <w:t>Лист</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Длина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 2400  и  &lt; 2500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Класс эмиссии</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E1</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Комбинация сорта типа с наружными слоями из шпона лиственных пород</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I/I</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Марка по степени влагостойкости</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ФСФ</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2C6BB3"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Тип</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С наружными слоями из шпона лиственных пород</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Толщина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 20  и  &lt; 22</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Ширина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 1200  и  &lt; 1300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7654" w:type="dxa"/>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1D5510" w:rsidRDefault="00FC2EF2" w:rsidP="00C34E28">
            <w:pPr>
              <w:spacing w:after="0" w:line="240" w:lineRule="auto"/>
              <w:rPr>
                <w:rFonts w:ascii="Times New Roman" w:hAnsi="Times New Roman"/>
                <w:b/>
                <w:i/>
                <w:color w:val="000000"/>
                <w:sz w:val="16"/>
                <w:szCs w:val="16"/>
                <w:lang w:eastAsia="ru-RU"/>
              </w:rPr>
            </w:pPr>
            <w:r w:rsidRPr="001D5510">
              <w:rPr>
                <w:rFonts w:ascii="Times New Roman" w:hAnsi="Times New Roman"/>
                <w:b/>
                <w:i/>
                <w:color w:val="000000"/>
                <w:sz w:val="16"/>
                <w:szCs w:val="16"/>
                <w:lang w:eastAsia="ru-RU"/>
              </w:rPr>
              <w:t>Дополнительные характеристики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1D5510"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Поверхность</w:t>
            </w:r>
            <w:r>
              <w:rPr>
                <w:rFonts w:ascii="Times New Roman" w:hAnsi="Times New Roman"/>
                <w:color w:val="000000"/>
                <w:sz w:val="16"/>
                <w:szCs w:val="16"/>
                <w:lang w:val="en-US" w:eastAsia="ru-RU"/>
              </w:rPr>
              <w:t xml:space="preserve">: </w:t>
            </w:r>
            <w:r>
              <w:rPr>
                <w:rFonts w:ascii="Times New Roman" w:hAnsi="Times New Roman"/>
                <w:color w:val="000000"/>
                <w:sz w:val="16"/>
                <w:szCs w:val="16"/>
                <w:lang w:eastAsia="ru-RU"/>
              </w:rPr>
              <w:t>Ламинированная</w:t>
            </w:r>
          </w:p>
          <w:p w:rsidR="00FC2EF2" w:rsidRPr="00306428" w:rsidRDefault="00FC2EF2" w:rsidP="00C34E28">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Для наружных работ (опалубки)</w:t>
            </w:r>
          </w:p>
          <w:p w:rsidR="00FC2EF2" w:rsidRPr="007B5EF6"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7B5EF6"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7654" w:type="dxa"/>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Pr>
                <w:rFonts w:ascii="Times New Roman" w:hAnsi="Times New Roman"/>
                <w:b/>
                <w:i/>
                <w:color w:val="000000"/>
                <w:sz w:val="16"/>
                <w:szCs w:val="16"/>
                <w:lang w:eastAsia="ru-RU"/>
              </w:rPr>
              <w:t>Материал планируется использовать для опалубки в условиях повышенной влажности и механических воздействий</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val="restart"/>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ind w:left="142" w:right="279"/>
              <w:rPr>
                <w:rFonts w:ascii="Times New Roman" w:hAnsi="Times New Roman"/>
                <w:color w:val="000000"/>
                <w:sz w:val="16"/>
                <w:szCs w:val="16"/>
                <w:lang w:eastAsia="ru-RU"/>
              </w:rPr>
            </w:pPr>
            <w:r w:rsidRPr="000F01D4">
              <w:rPr>
                <w:rFonts w:ascii="Times New Roman" w:hAnsi="Times New Roman"/>
                <w:color w:val="000000"/>
                <w:sz w:val="16"/>
                <w:szCs w:val="16"/>
                <w:lang w:eastAsia="ru-RU"/>
              </w:rPr>
              <w:t>Фанера общего назначения</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Pr="001625A5" w:rsidRDefault="00FC2EF2" w:rsidP="00C34E28">
            <w:pPr>
              <w:spacing w:after="0" w:line="240" w:lineRule="auto"/>
              <w:jc w:val="center"/>
              <w:rPr>
                <w:rFonts w:ascii="Times New Roman" w:hAnsi="Times New Roman"/>
                <w:color w:val="000000"/>
                <w:sz w:val="16"/>
                <w:szCs w:val="16"/>
                <w:lang w:eastAsia="ru-RU"/>
              </w:rPr>
            </w:pPr>
            <w:r w:rsidRPr="000D0BBC">
              <w:rPr>
                <w:rFonts w:ascii="Times New Roman" w:hAnsi="Times New Roman"/>
                <w:color w:val="000000"/>
                <w:sz w:val="16"/>
                <w:szCs w:val="16"/>
                <w:lang w:eastAsia="ru-RU"/>
              </w:rPr>
              <w:t>16.21.12.111-00000001</w:t>
            </w:r>
          </w:p>
        </w:tc>
        <w:tc>
          <w:tcPr>
            <w:tcW w:w="992" w:type="dxa"/>
            <w:vMerge w:val="restart"/>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80237D"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Вид шпона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Береза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ind w:left="63" w:right="67"/>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ind w:left="63" w:right="67"/>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10</w:t>
            </w:r>
          </w:p>
        </w:tc>
        <w:tc>
          <w:tcPr>
            <w:tcW w:w="993" w:type="dxa"/>
            <w:vMerge w:val="restart"/>
            <w:tcBorders>
              <w:top w:val="single" w:sz="4" w:space="0" w:color="auto"/>
              <w:left w:val="single" w:sz="4" w:space="0" w:color="auto"/>
              <w:bottom w:val="single" w:sz="4" w:space="0" w:color="auto"/>
              <w:right w:val="single" w:sz="4" w:space="0" w:color="auto"/>
            </w:tcBorders>
          </w:tcPr>
          <w:p w:rsidR="00FC2EF2" w:rsidRPr="007B5EF6" w:rsidRDefault="00AE0D3C" w:rsidP="00C34E28">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Лист</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Длина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 1500  и  &lt; 1600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Комбинация сорта типа с наружными слоями из шпона лиственных пород</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I/II</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1D5510" w:rsidRDefault="00FC2EF2" w:rsidP="00C34E28">
            <w:pPr>
              <w:spacing w:after="0" w:line="240" w:lineRule="auto"/>
              <w:ind w:left="63" w:right="67"/>
              <w:rPr>
                <w:rFonts w:ascii="Times New Roman" w:hAnsi="Times New Roman"/>
                <w:color w:val="000000"/>
                <w:sz w:val="16"/>
                <w:szCs w:val="16"/>
                <w:lang w:eastAsia="ru-RU"/>
              </w:rPr>
            </w:pPr>
            <w:r w:rsidRPr="001E3489">
              <w:rPr>
                <w:rFonts w:ascii="Times New Roman" w:hAnsi="Times New Roman"/>
                <w:color w:val="000000"/>
                <w:sz w:val="16"/>
                <w:szCs w:val="16"/>
                <w:lang w:eastAsia="ru-RU"/>
              </w:rPr>
              <w:t>Степень механической обработки поверхности</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1D5510" w:rsidRDefault="00FC2EF2" w:rsidP="00C34E28">
            <w:pPr>
              <w:spacing w:after="0" w:line="240" w:lineRule="auto"/>
              <w:rPr>
                <w:rFonts w:ascii="Times New Roman" w:hAnsi="Times New Roman"/>
                <w:color w:val="000000"/>
                <w:sz w:val="16"/>
                <w:szCs w:val="16"/>
                <w:lang w:eastAsia="ru-RU"/>
              </w:rPr>
            </w:pPr>
            <w:r w:rsidRPr="001E3489">
              <w:rPr>
                <w:rFonts w:ascii="Times New Roman" w:hAnsi="Times New Roman"/>
                <w:color w:val="000000"/>
                <w:sz w:val="16"/>
                <w:szCs w:val="16"/>
                <w:lang w:eastAsia="ru-RU"/>
              </w:rPr>
              <w:t>Нешлифованная - НШ</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Тип</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С наружными слоями из шпона лиственных пород</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Толщина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 4  и  &lt; 5</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B5EF6" w:rsidRDefault="00FC2EF2" w:rsidP="00C34E28">
            <w:pPr>
              <w:spacing w:after="0" w:line="240" w:lineRule="auto"/>
              <w:ind w:left="63" w:right="67"/>
              <w:rPr>
                <w:rFonts w:ascii="Times New Roman" w:hAnsi="Times New Roman"/>
                <w:color w:val="000000"/>
                <w:sz w:val="16"/>
                <w:szCs w:val="16"/>
                <w:lang w:eastAsia="ru-RU"/>
              </w:rPr>
            </w:pPr>
            <w:r w:rsidRPr="001D5510">
              <w:rPr>
                <w:rFonts w:ascii="Times New Roman" w:hAnsi="Times New Roman"/>
                <w:color w:val="000000"/>
                <w:sz w:val="16"/>
                <w:szCs w:val="16"/>
                <w:lang w:eastAsia="ru-RU"/>
              </w:rPr>
              <w:t>Ширина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773AA8"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&lt; 1200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Миллиметр</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01BA2"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7654" w:type="dxa"/>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1D5510" w:rsidRDefault="00FC2EF2" w:rsidP="00C34E28">
            <w:pPr>
              <w:spacing w:after="0" w:line="240" w:lineRule="auto"/>
              <w:rPr>
                <w:rFonts w:ascii="Times New Roman" w:hAnsi="Times New Roman"/>
                <w:b/>
                <w:i/>
                <w:color w:val="000000"/>
                <w:sz w:val="16"/>
                <w:szCs w:val="16"/>
                <w:lang w:eastAsia="ru-RU"/>
              </w:rPr>
            </w:pPr>
            <w:r w:rsidRPr="001D5510">
              <w:rPr>
                <w:rFonts w:ascii="Times New Roman" w:hAnsi="Times New Roman"/>
                <w:b/>
                <w:i/>
                <w:color w:val="000000"/>
                <w:sz w:val="16"/>
                <w:szCs w:val="16"/>
                <w:lang w:eastAsia="ru-RU"/>
              </w:rPr>
              <w:t>Дополнительные характеристики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0D0BBC" w:rsidRDefault="00FC2EF2" w:rsidP="00C34E28">
            <w:pPr>
              <w:spacing w:after="0" w:line="240" w:lineRule="auto"/>
              <w:ind w:left="63" w:right="67"/>
              <w:rPr>
                <w:rFonts w:ascii="Times New Roman" w:hAnsi="Times New Roman"/>
                <w:color w:val="000000"/>
                <w:sz w:val="16"/>
                <w:szCs w:val="16"/>
                <w:lang w:eastAsia="ru-RU"/>
              </w:rPr>
            </w:pPr>
            <w:r w:rsidRPr="000D0BBC">
              <w:rPr>
                <w:rFonts w:ascii="Times New Roman" w:hAnsi="Times New Roman"/>
                <w:color w:val="000000"/>
                <w:sz w:val="16"/>
                <w:szCs w:val="16"/>
                <w:lang w:eastAsia="ru-RU"/>
              </w:rPr>
              <w:t>Плотность</w:t>
            </w:r>
            <w:r>
              <w:rPr>
                <w:rFonts w:ascii="Times New Roman" w:hAnsi="Times New Roman"/>
                <w:color w:val="000000"/>
                <w:sz w:val="16"/>
                <w:szCs w:val="16"/>
                <w:lang w:eastAsia="ru-RU"/>
              </w:rPr>
              <w:t>,</w:t>
            </w:r>
            <w:r w:rsidRPr="000D0BBC">
              <w:rPr>
                <w:rFonts w:ascii="Times New Roman" w:hAnsi="Times New Roman"/>
                <w:color w:val="000000"/>
                <w:sz w:val="16"/>
                <w:szCs w:val="16"/>
                <w:lang w:eastAsia="ru-RU"/>
              </w:rPr>
              <w:t xml:space="preserve"> кг/м³</w:t>
            </w:r>
          </w:p>
          <w:p w:rsidR="00FC2EF2" w:rsidRDefault="00FC2EF2" w:rsidP="00C34E28">
            <w:pPr>
              <w:spacing w:after="0" w:line="240" w:lineRule="auto"/>
              <w:ind w:left="63" w:right="67"/>
              <w:rPr>
                <w:rFonts w:ascii="Times New Roman" w:hAnsi="Times New Roman"/>
                <w:color w:val="000000"/>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1E3489" w:rsidRDefault="00FC2EF2" w:rsidP="00C34E28">
            <w:pPr>
              <w:spacing w:after="0" w:line="240" w:lineRule="auto"/>
              <w:rPr>
                <w:rFonts w:ascii="Times New Roman" w:hAnsi="Times New Roman"/>
                <w:color w:val="000000"/>
                <w:sz w:val="16"/>
                <w:szCs w:val="16"/>
                <w:lang w:eastAsia="ru-RU"/>
              </w:rPr>
            </w:pPr>
            <w:r w:rsidRPr="001D5510">
              <w:rPr>
                <w:rFonts w:ascii="Times New Roman" w:hAnsi="Times New Roman"/>
                <w:color w:val="000000"/>
                <w:sz w:val="16"/>
                <w:szCs w:val="16"/>
                <w:lang w:eastAsia="ru-RU"/>
              </w:rPr>
              <w:t>≥</w:t>
            </w:r>
            <w:r>
              <w:rPr>
                <w:rFonts w:ascii="Times New Roman" w:hAnsi="Times New Roman"/>
                <w:color w:val="000000"/>
                <w:sz w:val="16"/>
                <w:szCs w:val="16"/>
                <w:lang w:eastAsia="ru-RU"/>
              </w:rPr>
              <w:t xml:space="preserve"> 700</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332934" w:rsidRDefault="00FC2EF2" w:rsidP="00C34E28">
            <w:pPr>
              <w:spacing w:after="0" w:line="240" w:lineRule="auto"/>
              <w:rPr>
                <w:rFonts w:ascii="Times New Roman" w:hAnsi="Times New Roman"/>
                <w:color w:val="000000"/>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E62CA8" w:rsidRDefault="00FC2EF2" w:rsidP="00C34E28">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E62CA8" w:rsidTr="00C34E28">
        <w:trPr>
          <w:gridAfter w:val="8"/>
          <w:wAfter w:w="8818" w:type="dxa"/>
          <w:trHeight w:val="205"/>
        </w:trPr>
        <w:tc>
          <w:tcPr>
            <w:tcW w:w="426" w:type="dxa"/>
            <w:vMerge/>
            <w:tcBorders>
              <w:top w:val="single" w:sz="4" w:space="0" w:color="auto"/>
              <w:left w:val="single" w:sz="4" w:space="0" w:color="auto"/>
              <w:bottom w:val="single" w:sz="4" w:space="0" w:color="auto"/>
              <w:right w:val="single" w:sz="4" w:space="0" w:color="auto"/>
            </w:tcBorders>
          </w:tcPr>
          <w:p w:rsidR="00FC2EF2" w:rsidRPr="001C4750" w:rsidRDefault="00FC2EF2" w:rsidP="00C34E28">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ind w:left="142" w:right="279"/>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Pr="000D0BBC" w:rsidRDefault="00FC2EF2" w:rsidP="00C34E28">
            <w:pPr>
              <w:spacing w:after="0" w:line="240" w:lineRule="auto"/>
              <w:jc w:val="center"/>
              <w:rPr>
                <w:rFonts w:ascii="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FC2EF2" w:rsidRPr="006707F4" w:rsidRDefault="00FC2EF2" w:rsidP="00C34E28">
            <w:pPr>
              <w:spacing w:after="0" w:line="240" w:lineRule="auto"/>
              <w:ind w:left="6"/>
              <w:jc w:val="center"/>
              <w:rPr>
                <w:rFonts w:ascii="Times New Roman" w:hAnsi="Times New Roman"/>
                <w:i/>
                <w:color w:val="000000"/>
                <w:sz w:val="16"/>
                <w:szCs w:val="16"/>
                <w:lang w:eastAsia="ru-RU"/>
              </w:rPr>
            </w:pPr>
          </w:p>
        </w:tc>
        <w:tc>
          <w:tcPr>
            <w:tcW w:w="7654" w:type="dxa"/>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C2EF2" w:rsidRPr="00C87FE5" w:rsidRDefault="00FC2EF2" w:rsidP="00C34E28">
            <w:pPr>
              <w:spacing w:after="0" w:line="240" w:lineRule="auto"/>
              <w:rPr>
                <w:rFonts w:ascii="Times New Roman" w:hAnsi="Times New Roman"/>
                <w:b/>
                <w:i/>
                <w:color w:val="000000"/>
                <w:sz w:val="16"/>
                <w:szCs w:val="16"/>
                <w:lang w:eastAsia="ru-RU"/>
              </w:rPr>
            </w:pPr>
            <w:r w:rsidRPr="00C87FE5">
              <w:rPr>
                <w:rFonts w:ascii="Times New Roman" w:hAnsi="Times New Roman"/>
                <w:b/>
                <w:i/>
                <w:color w:val="000000"/>
                <w:sz w:val="16"/>
                <w:szCs w:val="16"/>
                <w:lang w:eastAsia="ru-RU"/>
              </w:rPr>
              <w:t>Требуется для необходимой прочности, учитывая вес конструкции</w:t>
            </w:r>
          </w:p>
        </w:tc>
        <w:tc>
          <w:tcPr>
            <w:tcW w:w="1134"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FC2EF2"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00"/>
          </w:tcPr>
          <w:p w:rsidR="00FC2EF2" w:rsidRPr="00E62CA8" w:rsidRDefault="00FC2EF2" w:rsidP="00C34E28">
            <w:pPr>
              <w:spacing w:after="0" w:line="240" w:lineRule="auto"/>
              <w:jc w:val="center"/>
              <w:rPr>
                <w:rFonts w:ascii="Times New Roman" w:hAnsi="Times New Roman"/>
                <w:color w:val="000000"/>
                <w:sz w:val="16"/>
                <w:szCs w:val="16"/>
                <w:lang w:eastAsia="ru-RU"/>
              </w:rPr>
            </w:pPr>
          </w:p>
        </w:tc>
      </w:tr>
      <w:tr w:rsidR="00FC2EF2" w:rsidRPr="00906E6A" w:rsidTr="00C34E28">
        <w:trPr>
          <w:trHeight w:val="107"/>
        </w:trPr>
        <w:tc>
          <w:tcPr>
            <w:tcW w:w="15452" w:type="dxa"/>
            <w:gridSpan w:val="12"/>
            <w:tcBorders>
              <w:top w:val="single" w:sz="4" w:space="0" w:color="auto"/>
              <w:left w:val="single" w:sz="4" w:space="0" w:color="auto"/>
              <w:bottom w:val="single" w:sz="4" w:space="0" w:color="auto"/>
              <w:right w:val="single" w:sz="4" w:space="0" w:color="auto"/>
            </w:tcBorders>
            <w:vAlign w:val="center"/>
          </w:tcPr>
          <w:p w:rsidR="00FC2EF2" w:rsidRPr="00F54962" w:rsidRDefault="00FC2EF2" w:rsidP="00C34E28">
            <w:pPr>
              <w:spacing w:after="0" w:line="240" w:lineRule="auto"/>
              <w:ind w:right="143"/>
              <w:jc w:val="right"/>
              <w:rPr>
                <w:rFonts w:ascii="Times New Roman" w:hAnsi="Times New Roman"/>
                <w:color w:val="000000"/>
                <w:sz w:val="16"/>
                <w:szCs w:val="16"/>
                <w:lang w:eastAsia="ru-RU"/>
              </w:rPr>
            </w:pPr>
            <w:r>
              <w:rPr>
                <w:rFonts w:ascii="Times New Roman" w:hAnsi="Times New Roman"/>
                <w:color w:val="000000"/>
                <w:sz w:val="16"/>
                <w:szCs w:val="16"/>
                <w:lang w:eastAsia="ru-RU"/>
              </w:rPr>
              <w:t>ИТОГО</w:t>
            </w:r>
            <w:r w:rsidRPr="00F54962">
              <w:rPr>
                <w:rFonts w:ascii="Times New Roman" w:hAnsi="Times New Roman"/>
                <w:color w:val="000000"/>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FC2EF2" w:rsidRPr="001625A5" w:rsidRDefault="00FC2EF2" w:rsidP="00C34E28">
            <w:pPr>
              <w:spacing w:after="0" w:line="240" w:lineRule="auto"/>
              <w:ind w:left="142" w:right="279"/>
              <w:rPr>
                <w:rFonts w:ascii="Times New Roman" w:hAnsi="Times New Roman"/>
                <w:color w:val="000000"/>
                <w:sz w:val="16"/>
                <w:szCs w:val="16"/>
                <w:lang w:eastAsia="ru-RU"/>
              </w:rPr>
            </w:pPr>
          </w:p>
        </w:tc>
        <w:tc>
          <w:tcPr>
            <w:tcW w:w="1017" w:type="dxa"/>
          </w:tcPr>
          <w:p w:rsidR="00FC2EF2" w:rsidRPr="001625A5" w:rsidRDefault="00FC2EF2" w:rsidP="00C34E28">
            <w:pPr>
              <w:spacing w:after="0" w:line="240" w:lineRule="auto"/>
              <w:jc w:val="center"/>
              <w:rPr>
                <w:rFonts w:ascii="Times New Roman" w:hAnsi="Times New Roman"/>
                <w:color w:val="000000"/>
                <w:sz w:val="16"/>
                <w:szCs w:val="16"/>
                <w:lang w:eastAsia="ru-RU"/>
              </w:rPr>
            </w:pPr>
          </w:p>
        </w:tc>
        <w:tc>
          <w:tcPr>
            <w:tcW w:w="1134" w:type="dxa"/>
          </w:tcPr>
          <w:p w:rsidR="00FC2EF2" w:rsidRPr="00906E6A" w:rsidRDefault="00FC2EF2" w:rsidP="00C34E28"/>
        </w:tc>
        <w:tc>
          <w:tcPr>
            <w:tcW w:w="1134" w:type="dxa"/>
          </w:tcPr>
          <w:p w:rsidR="00FC2EF2" w:rsidRPr="00906E6A" w:rsidRDefault="00FC2EF2" w:rsidP="00C34E28"/>
        </w:tc>
        <w:tc>
          <w:tcPr>
            <w:tcW w:w="1134" w:type="dxa"/>
          </w:tcPr>
          <w:p w:rsidR="00FC2EF2" w:rsidRPr="00906E6A" w:rsidRDefault="00FC2EF2" w:rsidP="00C34E28"/>
        </w:tc>
        <w:tc>
          <w:tcPr>
            <w:tcW w:w="1134" w:type="dxa"/>
          </w:tcPr>
          <w:p w:rsidR="00FC2EF2" w:rsidRPr="00906E6A" w:rsidRDefault="00FC2EF2" w:rsidP="00C34E28"/>
        </w:tc>
        <w:tc>
          <w:tcPr>
            <w:tcW w:w="1134" w:type="dxa"/>
          </w:tcPr>
          <w:p w:rsidR="00FC2EF2" w:rsidRDefault="00FC2EF2" w:rsidP="00C34E28">
            <w:pPr>
              <w:spacing w:after="0" w:line="240" w:lineRule="auto"/>
              <w:jc w:val="center"/>
              <w:rPr>
                <w:rFonts w:ascii="Times New Roman" w:hAnsi="Times New Roman"/>
                <w:color w:val="000000"/>
                <w:sz w:val="16"/>
                <w:szCs w:val="16"/>
                <w:lang w:eastAsia="ru-RU"/>
              </w:rPr>
            </w:pPr>
          </w:p>
        </w:tc>
        <w:tc>
          <w:tcPr>
            <w:tcW w:w="1138" w:type="dxa"/>
          </w:tcPr>
          <w:p w:rsidR="00FC2EF2" w:rsidRDefault="00FC2EF2" w:rsidP="00C34E28">
            <w:pPr>
              <w:spacing w:after="0" w:line="240" w:lineRule="auto"/>
              <w:jc w:val="center"/>
              <w:rPr>
                <w:rFonts w:ascii="Times New Roman" w:hAnsi="Times New Roman"/>
                <w:color w:val="000000"/>
                <w:sz w:val="16"/>
                <w:szCs w:val="16"/>
                <w:lang w:eastAsia="ru-RU"/>
              </w:rPr>
            </w:pPr>
          </w:p>
        </w:tc>
        <w:tc>
          <w:tcPr>
            <w:tcW w:w="993" w:type="dxa"/>
          </w:tcPr>
          <w:p w:rsidR="00FC2EF2" w:rsidRDefault="00FC2EF2" w:rsidP="00C34E28">
            <w:pPr>
              <w:spacing w:after="0" w:line="240" w:lineRule="auto"/>
              <w:jc w:val="center"/>
              <w:rPr>
                <w:rFonts w:ascii="Times New Roman" w:hAnsi="Times New Roman"/>
                <w:color w:val="000000"/>
                <w:sz w:val="16"/>
                <w:szCs w:val="16"/>
                <w:lang w:eastAsia="ru-RU"/>
              </w:rPr>
            </w:pPr>
          </w:p>
        </w:tc>
      </w:tr>
    </w:tbl>
    <w:p w:rsidR="00FC2EF2" w:rsidRPr="000437D6" w:rsidRDefault="00FC2EF2" w:rsidP="00FC2EF2">
      <w:pPr>
        <w:pStyle w:val="a7"/>
        <w:widowControl w:val="0"/>
        <w:spacing w:after="0"/>
        <w:ind w:left="0"/>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FC2EF2">
      <w:headerReference w:type="first" r:id="rId19"/>
      <w:footerReference w:type="first" r:id="rId20"/>
      <w:pgSz w:w="16838" w:h="11906" w:orient="landscape"/>
      <w:pgMar w:top="284" w:right="538" w:bottom="140"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E08" w:rsidRDefault="007C0E08">
      <w:pPr>
        <w:spacing w:after="0" w:line="240" w:lineRule="auto"/>
      </w:pPr>
      <w:r>
        <w:separator/>
      </w:r>
    </w:p>
  </w:endnote>
  <w:endnote w:type="continuationSeparator" w:id="0">
    <w:p w:rsidR="007C0E08" w:rsidRDefault="007C0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A57B3" w:rsidRDefault="007A57B3">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A57B3">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A57B3">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A57B3">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A57B3">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E0D3C">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A57B3">
    <w:pPr>
      <w:pStyle w:val="ab"/>
      <w:jc w:val="right"/>
    </w:pPr>
    <w:sdt>
      <w:sdtPr>
        <w:id w:val="1333951508"/>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E0D3C">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E08" w:rsidRDefault="007C0E08">
      <w:pPr>
        <w:spacing w:after="0" w:line="240" w:lineRule="auto"/>
      </w:pPr>
      <w:r>
        <w:separator/>
      </w:r>
    </w:p>
  </w:footnote>
  <w:footnote w:type="continuationSeparator" w:id="0">
    <w:p w:rsidR="007C0E08" w:rsidRDefault="007C0E08">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A57B3" w:rsidRDefault="007A57B3">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A57B3" w:rsidRDefault="007A57B3">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A57B3" w:rsidRDefault="007A57B3">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27D32"/>
    <w:multiLevelType w:val="hybridMultilevel"/>
    <w:tmpl w:val="4F9C75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7"/>
  </w:num>
  <w:num w:numId="9">
    <w:abstractNumId w:val="1"/>
  </w:num>
  <w:num w:numId="10">
    <w:abstractNumId w:val="16"/>
  </w:num>
  <w:num w:numId="11">
    <w:abstractNumId w:val="19"/>
  </w:num>
  <w:num w:numId="12">
    <w:abstractNumId w:val="9"/>
  </w:num>
  <w:num w:numId="13">
    <w:abstractNumId w:val="4"/>
  </w:num>
  <w:num w:numId="14">
    <w:abstractNumId w:val="8"/>
  </w:num>
  <w:num w:numId="15">
    <w:abstractNumId w:val="18"/>
  </w:num>
  <w:num w:numId="16">
    <w:abstractNumId w:val="12"/>
  </w:num>
  <w:num w:numId="17">
    <w:abstractNumId w:val="7"/>
  </w:num>
  <w:num w:numId="18">
    <w:abstractNumId w:val="6"/>
  </w:num>
  <w:num w:numId="19">
    <w:abstractNumId w:val="15"/>
  </w:num>
  <w:num w:numId="2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519A"/>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A57B3"/>
    <w:rsid w:val="007B5155"/>
    <w:rsid w:val="007B631D"/>
    <w:rsid w:val="007B64E3"/>
    <w:rsid w:val="007C0E08"/>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0D3C"/>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2EF2"/>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character" w:styleId="af9">
    <w:name w:val="annotation reference"/>
    <w:basedOn w:val="a1"/>
    <w:uiPriority w:val="99"/>
    <w:semiHidden/>
    <w:unhideWhenUsed/>
    <w:rsid w:val="00FC2EF2"/>
    <w:rPr>
      <w:sz w:val="16"/>
      <w:szCs w:val="16"/>
    </w:rPr>
  </w:style>
  <w:style w:type="paragraph" w:styleId="afa">
    <w:name w:val="annotation text"/>
    <w:basedOn w:val="a0"/>
    <w:link w:val="afb"/>
    <w:uiPriority w:val="99"/>
    <w:semiHidden/>
    <w:unhideWhenUsed/>
    <w:rsid w:val="00FC2EF2"/>
    <w:pPr>
      <w:spacing w:line="240" w:lineRule="auto"/>
    </w:pPr>
    <w:rPr>
      <w:sz w:val="20"/>
      <w:szCs w:val="20"/>
    </w:rPr>
  </w:style>
  <w:style w:type="character" w:customStyle="1" w:styleId="afb">
    <w:name w:val="Текст примечания Знак"/>
    <w:basedOn w:val="a1"/>
    <w:link w:val="afa"/>
    <w:uiPriority w:val="99"/>
    <w:semiHidden/>
    <w:rsid w:val="00FC2EF2"/>
    <w:rPr>
      <w:sz w:val="20"/>
      <w:szCs w:val="20"/>
    </w:rPr>
  </w:style>
  <w:style w:type="character" w:styleId="afc">
    <w:name w:val="Strong"/>
    <w:basedOn w:val="a1"/>
    <w:uiPriority w:val="22"/>
    <w:qFormat/>
    <w:rsid w:val="00FC2E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zakupki.gov.ru/epz/ktru/ktruCard/ktru-description.html?itemId=24.33.20.000-00000019&amp;backUr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D715E-97E6-4F49-B5FD-E9EEFC22C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2177</Words>
  <Characters>12409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2026-08-06T08:53:00Z</dcterms:created>
  <dcterms:modified xsi:type="dcterms:W3CDTF">2026-08-06T08:53:00Z</dcterms:modified>
</cp:coreProperties>
</file>