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30.07.2020 № 05-07/774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06.08.2020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D3D83">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Филграстим</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20.12.2020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20.11.2020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до 06.11.2020 г.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01.10.2021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0" w:type="auto"/>
        <w:tblInd w:w="0" w:type="dxa"/>
        <w:tblLook w:val="04A0" w:firstRow="1" w:lastRow="0" w:firstColumn="1" w:lastColumn="0" w:noHBand="0" w:noVBand="1"/>
      </w:tblPr>
      <w:tblGrid>
        <w:gridCol w:w="225"/>
        <w:gridCol w:w="408"/>
        <w:gridCol w:w="880"/>
        <w:gridCol w:w="564"/>
        <w:gridCol w:w="1697"/>
        <w:gridCol w:w="795"/>
        <w:gridCol w:w="689"/>
        <w:gridCol w:w="1484"/>
        <w:gridCol w:w="1442"/>
        <w:gridCol w:w="1039"/>
        <w:gridCol w:w="1113"/>
        <w:gridCol w:w="978"/>
        <w:gridCol w:w="1086"/>
        <w:gridCol w:w="1695"/>
        <w:gridCol w:w="1610"/>
      </w:tblGrid>
      <w:tr w:rsidR="00ED596C" w:rsidRPr="00ED596C" w:rsidTr="00E94181">
        <w:trPr>
          <w:trHeight w:val="60"/>
        </w:trPr>
        <w:tc>
          <w:tcPr>
            <w:tcW w:w="225" w:type="dxa"/>
            <w:shd w:val="clear" w:color="FFFFFF" w:fill="auto"/>
            <w:vAlign w:val="bottom"/>
          </w:tcPr>
          <w:p w:rsidR="00ED596C" w:rsidRPr="00ED596C" w:rsidRDefault="00ED596C" w:rsidP="00ED596C">
            <w:pPr>
              <w:rPr>
                <w:szCs w:val="16"/>
              </w:rPr>
            </w:pPr>
          </w:p>
        </w:tc>
        <w:tc>
          <w:tcPr>
            <w:tcW w:w="408" w:type="dxa"/>
            <w:shd w:val="clear" w:color="FFFFFF" w:fill="auto"/>
            <w:vAlign w:val="bottom"/>
          </w:tcPr>
          <w:p w:rsidR="00ED596C" w:rsidRPr="00ED596C" w:rsidRDefault="00ED596C" w:rsidP="00ED596C">
            <w:pPr>
              <w:rPr>
                <w:szCs w:val="16"/>
              </w:rPr>
            </w:pPr>
          </w:p>
        </w:tc>
        <w:tc>
          <w:tcPr>
            <w:tcW w:w="880" w:type="dxa"/>
            <w:shd w:val="clear" w:color="FFFFFF" w:fill="auto"/>
            <w:vAlign w:val="bottom"/>
          </w:tcPr>
          <w:p w:rsidR="00ED596C" w:rsidRPr="00ED596C" w:rsidRDefault="00ED596C" w:rsidP="00ED596C">
            <w:pPr>
              <w:rPr>
                <w:szCs w:val="16"/>
              </w:rPr>
            </w:pPr>
          </w:p>
        </w:tc>
        <w:tc>
          <w:tcPr>
            <w:tcW w:w="564" w:type="dxa"/>
            <w:shd w:val="clear" w:color="FFFFFF" w:fill="auto"/>
            <w:vAlign w:val="bottom"/>
          </w:tcPr>
          <w:p w:rsidR="00ED596C" w:rsidRPr="00ED596C" w:rsidRDefault="00ED596C" w:rsidP="00ED596C">
            <w:pPr>
              <w:rPr>
                <w:szCs w:val="16"/>
              </w:rPr>
            </w:pPr>
          </w:p>
        </w:tc>
        <w:tc>
          <w:tcPr>
            <w:tcW w:w="1697" w:type="dxa"/>
            <w:shd w:val="clear" w:color="FFFFFF" w:fill="auto"/>
            <w:vAlign w:val="bottom"/>
          </w:tcPr>
          <w:p w:rsidR="00ED596C" w:rsidRPr="00ED596C" w:rsidRDefault="00ED596C" w:rsidP="00ED596C">
            <w:pPr>
              <w:rPr>
                <w:szCs w:val="16"/>
              </w:rPr>
            </w:pPr>
          </w:p>
        </w:tc>
        <w:tc>
          <w:tcPr>
            <w:tcW w:w="795" w:type="dxa"/>
            <w:shd w:val="clear" w:color="FFFFFF" w:fill="auto"/>
            <w:vAlign w:val="bottom"/>
          </w:tcPr>
          <w:p w:rsidR="00ED596C" w:rsidRPr="00ED596C" w:rsidRDefault="00ED596C" w:rsidP="00ED596C">
            <w:pPr>
              <w:rPr>
                <w:szCs w:val="16"/>
              </w:rPr>
            </w:pPr>
          </w:p>
        </w:tc>
        <w:tc>
          <w:tcPr>
            <w:tcW w:w="689" w:type="dxa"/>
            <w:shd w:val="clear" w:color="FFFFFF" w:fill="auto"/>
            <w:vAlign w:val="bottom"/>
          </w:tcPr>
          <w:p w:rsidR="00ED596C" w:rsidRPr="00ED596C" w:rsidRDefault="00ED596C" w:rsidP="00ED596C">
            <w:pPr>
              <w:rPr>
                <w:szCs w:val="16"/>
              </w:rPr>
            </w:pPr>
          </w:p>
        </w:tc>
        <w:tc>
          <w:tcPr>
            <w:tcW w:w="1484" w:type="dxa"/>
            <w:shd w:val="clear" w:color="FFFFFF" w:fill="auto"/>
            <w:vAlign w:val="bottom"/>
          </w:tcPr>
          <w:p w:rsidR="00ED596C" w:rsidRPr="00ED596C" w:rsidRDefault="00ED596C" w:rsidP="00ED596C">
            <w:pPr>
              <w:rPr>
                <w:szCs w:val="16"/>
              </w:rPr>
            </w:pPr>
          </w:p>
        </w:tc>
        <w:tc>
          <w:tcPr>
            <w:tcW w:w="1442" w:type="dxa"/>
            <w:shd w:val="clear" w:color="FFFFFF" w:fill="auto"/>
            <w:vAlign w:val="bottom"/>
          </w:tcPr>
          <w:p w:rsidR="00ED596C" w:rsidRPr="00ED596C" w:rsidRDefault="00ED596C" w:rsidP="00ED596C">
            <w:pPr>
              <w:rPr>
                <w:szCs w:val="16"/>
              </w:rPr>
            </w:pPr>
          </w:p>
        </w:tc>
        <w:tc>
          <w:tcPr>
            <w:tcW w:w="1039" w:type="dxa"/>
            <w:shd w:val="clear" w:color="FFFFFF" w:fill="auto"/>
            <w:vAlign w:val="bottom"/>
          </w:tcPr>
          <w:p w:rsidR="00ED596C" w:rsidRPr="00ED596C" w:rsidRDefault="00ED596C" w:rsidP="00ED596C">
            <w:pPr>
              <w:rPr>
                <w:szCs w:val="16"/>
              </w:rPr>
            </w:pPr>
          </w:p>
        </w:tc>
        <w:tc>
          <w:tcPr>
            <w:tcW w:w="1113" w:type="dxa"/>
            <w:shd w:val="clear" w:color="FFFFFF" w:fill="auto"/>
            <w:vAlign w:val="bottom"/>
          </w:tcPr>
          <w:p w:rsidR="00ED596C" w:rsidRPr="00ED596C" w:rsidRDefault="00ED596C" w:rsidP="00ED596C">
            <w:pPr>
              <w:rPr>
                <w:szCs w:val="16"/>
              </w:rPr>
            </w:pPr>
          </w:p>
        </w:tc>
        <w:tc>
          <w:tcPr>
            <w:tcW w:w="978" w:type="dxa"/>
            <w:shd w:val="clear" w:color="FFFFFF" w:fill="auto"/>
            <w:vAlign w:val="bottom"/>
          </w:tcPr>
          <w:p w:rsidR="00ED596C" w:rsidRPr="00ED596C" w:rsidRDefault="00ED596C" w:rsidP="00ED596C">
            <w:pPr>
              <w:rPr>
                <w:szCs w:val="16"/>
              </w:rPr>
            </w:pPr>
          </w:p>
        </w:tc>
        <w:tc>
          <w:tcPr>
            <w:tcW w:w="1086" w:type="dxa"/>
            <w:shd w:val="clear" w:color="FFFFFF" w:fill="auto"/>
            <w:vAlign w:val="bottom"/>
          </w:tcPr>
          <w:p w:rsidR="00ED596C" w:rsidRPr="00ED596C" w:rsidRDefault="00ED596C" w:rsidP="00ED596C">
            <w:pPr>
              <w:rPr>
                <w:szCs w:val="16"/>
              </w:rPr>
            </w:pPr>
          </w:p>
        </w:tc>
        <w:tc>
          <w:tcPr>
            <w:tcW w:w="1695" w:type="dxa"/>
            <w:shd w:val="clear" w:color="FFFFFF" w:fill="auto"/>
            <w:vAlign w:val="bottom"/>
          </w:tcPr>
          <w:p w:rsidR="00ED596C" w:rsidRPr="00ED596C" w:rsidRDefault="00ED596C" w:rsidP="00ED596C">
            <w:pPr>
              <w:rPr>
                <w:szCs w:val="16"/>
              </w:rPr>
            </w:pPr>
          </w:p>
        </w:tc>
        <w:tc>
          <w:tcPr>
            <w:tcW w:w="1610" w:type="dxa"/>
            <w:shd w:val="clear" w:color="FFFFFF" w:fill="auto"/>
            <w:vAlign w:val="bottom"/>
          </w:tcPr>
          <w:p w:rsidR="00ED596C" w:rsidRPr="00ED596C" w:rsidRDefault="00ED596C" w:rsidP="00ED596C">
            <w:pPr>
              <w:rPr>
                <w:szCs w:val="16"/>
              </w:rPr>
            </w:pPr>
          </w:p>
        </w:tc>
      </w:tr>
      <w:tr w:rsidR="00ED596C" w:rsidRPr="00ED596C" w:rsidTr="00E94181">
        <w:trPr>
          <w:trHeight w:val="60"/>
        </w:trPr>
        <w:tc>
          <w:tcPr>
            <w:tcW w:w="225" w:type="dxa"/>
            <w:shd w:val="clear" w:color="FFFFFF" w:fill="auto"/>
            <w:vAlign w:val="bottom"/>
          </w:tcPr>
          <w:p w:rsidR="00ED596C" w:rsidRPr="00ED596C" w:rsidRDefault="00ED596C" w:rsidP="00ED596C">
            <w:pPr>
              <w:jc w:val="center"/>
              <w:rPr>
                <w:rFonts w:ascii="Times New Roman" w:hAnsi="Times New Roman"/>
                <w:b/>
              </w:rPr>
            </w:pPr>
          </w:p>
        </w:tc>
        <w:tc>
          <w:tcPr>
            <w:tcW w:w="15480" w:type="dxa"/>
            <w:gridSpan w:val="14"/>
            <w:shd w:val="clear" w:color="FFFFFF" w:fill="auto"/>
            <w:vAlign w:val="bottom"/>
          </w:tcPr>
          <w:p w:rsidR="00ED596C" w:rsidRPr="00ED596C" w:rsidRDefault="00ED596C" w:rsidP="00ED596C">
            <w:pPr>
              <w:jc w:val="center"/>
              <w:rPr>
                <w:rFonts w:ascii="Times New Roman" w:hAnsi="Times New Roman"/>
                <w:b/>
              </w:rPr>
            </w:pPr>
          </w:p>
        </w:tc>
      </w:tr>
      <w:tr w:rsidR="00ED596C" w:rsidRPr="00ED596C" w:rsidTr="00E94181">
        <w:trPr>
          <w:trHeight w:val="60"/>
        </w:trPr>
        <w:tc>
          <w:tcPr>
            <w:tcW w:w="225" w:type="dxa"/>
            <w:shd w:val="clear" w:color="FFFFFF" w:fill="auto"/>
            <w:vAlign w:val="bottom"/>
          </w:tcPr>
          <w:p w:rsidR="00ED596C" w:rsidRPr="00ED596C" w:rsidRDefault="00ED596C" w:rsidP="00ED596C">
            <w:pPr>
              <w:jc w:val="center"/>
              <w:rPr>
                <w:b/>
                <w:szCs w:val="16"/>
              </w:rPr>
            </w:pPr>
          </w:p>
        </w:tc>
        <w:tc>
          <w:tcPr>
            <w:tcW w:w="408" w:type="dxa"/>
            <w:tcBorders>
              <w:top w:val="single" w:sz="4" w:space="0" w:color="auto"/>
              <w:left w:val="single" w:sz="4" w:space="0" w:color="auto"/>
              <w:bottom w:val="single" w:sz="4" w:space="0" w:color="auto"/>
              <w:right w:val="single" w:sz="4" w:space="0" w:color="auto"/>
            </w:tcBorders>
            <w:shd w:val="clear" w:color="FFFFFF" w:fill="auto"/>
            <w:vAlign w:val="center"/>
          </w:tcPr>
          <w:p w:rsidR="00ED596C" w:rsidRPr="00ED596C" w:rsidRDefault="00ED596C" w:rsidP="00ED596C">
            <w:pPr>
              <w:jc w:val="center"/>
              <w:rPr>
                <w:rFonts w:ascii="Times New Roman" w:hAnsi="Times New Roman"/>
              </w:rPr>
            </w:pPr>
            <w:r w:rsidRPr="00ED596C">
              <w:rPr>
                <w:rFonts w:ascii="Times New Roman" w:hAnsi="Times New Roman"/>
              </w:rPr>
              <w:t>№</w:t>
            </w:r>
          </w:p>
        </w:tc>
        <w:tc>
          <w:tcPr>
            <w:tcW w:w="144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D596C" w:rsidRPr="00ED596C" w:rsidRDefault="00ED596C" w:rsidP="00ED596C">
            <w:pPr>
              <w:jc w:val="center"/>
              <w:rPr>
                <w:rFonts w:ascii="Times New Roman" w:hAnsi="Times New Roman"/>
              </w:rPr>
            </w:pPr>
            <w:r w:rsidRPr="00ED596C">
              <w:rPr>
                <w:rFonts w:ascii="Times New Roman" w:hAnsi="Times New Roman"/>
              </w:rPr>
              <w:t>Материал</w:t>
            </w:r>
          </w:p>
        </w:tc>
        <w:tc>
          <w:tcPr>
            <w:tcW w:w="2492"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D596C" w:rsidRPr="00ED596C" w:rsidRDefault="00ED596C" w:rsidP="00ED596C">
            <w:pPr>
              <w:jc w:val="center"/>
              <w:rPr>
                <w:rFonts w:ascii="Times New Roman" w:hAnsi="Times New Roman"/>
              </w:rPr>
            </w:pPr>
            <w:r w:rsidRPr="00ED596C">
              <w:rPr>
                <w:rFonts w:ascii="Times New Roman" w:hAnsi="Times New Roman"/>
              </w:rPr>
              <w:t>Технические характеристики</w:t>
            </w:r>
          </w:p>
        </w:tc>
        <w:tc>
          <w:tcPr>
            <w:tcW w:w="689" w:type="dxa"/>
            <w:tcBorders>
              <w:top w:val="single" w:sz="4" w:space="0" w:color="auto"/>
              <w:left w:val="single" w:sz="4" w:space="0" w:color="auto"/>
              <w:bottom w:val="single" w:sz="4" w:space="0" w:color="auto"/>
              <w:right w:val="single" w:sz="4" w:space="0" w:color="auto"/>
            </w:tcBorders>
            <w:shd w:val="clear" w:color="FFFFFF" w:fill="FFFF00"/>
            <w:vAlign w:val="center"/>
          </w:tcPr>
          <w:p w:rsidR="00ED596C" w:rsidRPr="00ED596C" w:rsidRDefault="00ED596C" w:rsidP="00ED596C">
            <w:pPr>
              <w:jc w:val="center"/>
              <w:rPr>
                <w:rFonts w:ascii="Times New Roman" w:hAnsi="Times New Roman"/>
              </w:rPr>
            </w:pPr>
            <w:r w:rsidRPr="00ED596C">
              <w:rPr>
                <w:rFonts w:ascii="Times New Roman" w:hAnsi="Times New Roman"/>
              </w:rPr>
              <w:t>№ и дата РУ</w:t>
            </w:r>
          </w:p>
        </w:tc>
        <w:tc>
          <w:tcPr>
            <w:tcW w:w="1484" w:type="dxa"/>
            <w:tcBorders>
              <w:top w:val="single" w:sz="4" w:space="0" w:color="auto"/>
              <w:left w:val="single" w:sz="4" w:space="0" w:color="auto"/>
              <w:bottom w:val="single" w:sz="4" w:space="0" w:color="auto"/>
              <w:right w:val="single" w:sz="4" w:space="0" w:color="auto"/>
            </w:tcBorders>
            <w:shd w:val="clear" w:color="FFFFFF" w:fill="FFFF00"/>
            <w:vAlign w:val="center"/>
          </w:tcPr>
          <w:p w:rsidR="00ED596C" w:rsidRPr="00ED596C" w:rsidRDefault="00ED596C" w:rsidP="00ED596C">
            <w:pPr>
              <w:jc w:val="center"/>
              <w:rPr>
                <w:rFonts w:ascii="Times New Roman" w:hAnsi="Times New Roman"/>
              </w:rPr>
            </w:pPr>
            <w:r w:rsidRPr="00ED596C">
              <w:rPr>
                <w:rFonts w:ascii="Times New Roman" w:hAnsi="Times New Roman"/>
              </w:rPr>
              <w:t>Наименование страны происхождения</w:t>
            </w: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ED596C" w:rsidRPr="00ED596C" w:rsidRDefault="00ED596C" w:rsidP="00ED596C">
            <w:pPr>
              <w:jc w:val="center"/>
              <w:rPr>
                <w:rFonts w:ascii="Times New Roman" w:hAnsi="Times New Roman"/>
              </w:rPr>
            </w:pPr>
            <w:r w:rsidRPr="00ED596C">
              <w:rPr>
                <w:rFonts w:ascii="Times New Roman" w:hAnsi="Times New Roman"/>
              </w:rPr>
              <w:t>Код позиции КТРУ</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ED596C" w:rsidRPr="00ED596C" w:rsidRDefault="00ED596C" w:rsidP="00ED596C">
            <w:pPr>
              <w:jc w:val="center"/>
              <w:rPr>
                <w:rFonts w:ascii="Times New Roman" w:hAnsi="Times New Roman"/>
              </w:rPr>
            </w:pPr>
            <w:r w:rsidRPr="00ED596C">
              <w:rPr>
                <w:rFonts w:ascii="Times New Roman" w:hAnsi="Times New Roman"/>
              </w:rPr>
              <w:t>Единица Измерения</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ED596C" w:rsidRPr="00ED596C" w:rsidRDefault="00ED596C" w:rsidP="00ED596C">
            <w:pPr>
              <w:jc w:val="center"/>
              <w:rPr>
                <w:rFonts w:ascii="Times New Roman" w:hAnsi="Times New Roman"/>
              </w:rPr>
            </w:pPr>
            <w:r w:rsidRPr="00ED596C">
              <w:rPr>
                <w:rFonts w:ascii="Times New Roman" w:hAnsi="Times New Roman"/>
              </w:rPr>
              <w:t>Количество единиц измерения*</w:t>
            </w:r>
          </w:p>
        </w:tc>
        <w:tc>
          <w:tcPr>
            <w:tcW w:w="978" w:type="dxa"/>
            <w:tcBorders>
              <w:top w:val="single" w:sz="4" w:space="0" w:color="auto"/>
              <w:left w:val="single" w:sz="4" w:space="0" w:color="auto"/>
              <w:bottom w:val="single" w:sz="4" w:space="0" w:color="auto"/>
              <w:right w:val="single" w:sz="4" w:space="0" w:color="auto"/>
            </w:tcBorders>
            <w:shd w:val="clear" w:color="FFFFFF" w:fill="FFFF00"/>
            <w:vAlign w:val="center"/>
          </w:tcPr>
          <w:p w:rsidR="00ED596C" w:rsidRPr="00ED596C" w:rsidRDefault="00ED596C" w:rsidP="00ED596C">
            <w:pPr>
              <w:jc w:val="center"/>
              <w:rPr>
                <w:rFonts w:ascii="Times New Roman" w:hAnsi="Times New Roman"/>
              </w:rPr>
            </w:pPr>
            <w:r w:rsidRPr="00ED596C">
              <w:rPr>
                <w:rFonts w:ascii="Times New Roman" w:hAnsi="Times New Roman"/>
              </w:rPr>
              <w:t>Цена за ед. без НДС и опт. надбавки</w:t>
            </w:r>
          </w:p>
        </w:tc>
        <w:tc>
          <w:tcPr>
            <w:tcW w:w="1086" w:type="dxa"/>
            <w:tcBorders>
              <w:top w:val="single" w:sz="4" w:space="0" w:color="auto"/>
              <w:left w:val="single" w:sz="4" w:space="0" w:color="auto"/>
              <w:bottom w:val="single" w:sz="4" w:space="0" w:color="auto"/>
              <w:right w:val="single" w:sz="4" w:space="0" w:color="auto"/>
            </w:tcBorders>
            <w:shd w:val="clear" w:color="FFFFFF" w:fill="FFFF00"/>
            <w:vAlign w:val="center"/>
          </w:tcPr>
          <w:p w:rsidR="00ED596C" w:rsidRPr="00ED596C" w:rsidRDefault="00ED596C" w:rsidP="00ED596C">
            <w:pPr>
              <w:jc w:val="center"/>
              <w:rPr>
                <w:rFonts w:ascii="Times New Roman" w:hAnsi="Times New Roman"/>
              </w:rPr>
            </w:pPr>
            <w:r w:rsidRPr="00ED596C">
              <w:rPr>
                <w:rFonts w:ascii="Times New Roman" w:hAnsi="Times New Roman"/>
              </w:rPr>
              <w:t>Цена за ед. без НДС и с опт. надбавкой</w:t>
            </w:r>
          </w:p>
        </w:tc>
        <w:tc>
          <w:tcPr>
            <w:tcW w:w="1695" w:type="dxa"/>
            <w:tcBorders>
              <w:top w:val="single" w:sz="4" w:space="0" w:color="auto"/>
              <w:left w:val="single" w:sz="4" w:space="0" w:color="auto"/>
              <w:bottom w:val="single" w:sz="4" w:space="0" w:color="auto"/>
              <w:right w:val="single" w:sz="4" w:space="0" w:color="auto"/>
            </w:tcBorders>
            <w:shd w:val="clear" w:color="FFFFFF" w:fill="FFFFFF"/>
            <w:vAlign w:val="center"/>
          </w:tcPr>
          <w:p w:rsidR="00ED596C" w:rsidRPr="00ED596C" w:rsidRDefault="00ED596C" w:rsidP="00ED596C">
            <w:pPr>
              <w:jc w:val="center"/>
              <w:rPr>
                <w:rFonts w:ascii="Times New Roman" w:hAnsi="Times New Roman"/>
              </w:rPr>
            </w:pPr>
            <w:r w:rsidRPr="00ED596C">
              <w:rPr>
                <w:rFonts w:ascii="Times New Roman" w:hAnsi="Times New Roman"/>
              </w:rPr>
              <w:t>Единица измерения по ЕСКЛП (Потребительская единица)</w:t>
            </w:r>
          </w:p>
        </w:tc>
        <w:tc>
          <w:tcPr>
            <w:tcW w:w="1610" w:type="dxa"/>
            <w:tcBorders>
              <w:top w:val="single" w:sz="4" w:space="0" w:color="auto"/>
              <w:left w:val="single" w:sz="4" w:space="0" w:color="auto"/>
              <w:bottom w:val="single" w:sz="4" w:space="0" w:color="auto"/>
              <w:right w:val="single" w:sz="4" w:space="0" w:color="auto"/>
            </w:tcBorders>
            <w:shd w:val="clear" w:color="FFFFFF" w:fill="FFFFFF"/>
            <w:vAlign w:val="center"/>
          </w:tcPr>
          <w:p w:rsidR="00ED596C" w:rsidRPr="00ED596C" w:rsidRDefault="00ED596C" w:rsidP="00ED596C">
            <w:pPr>
              <w:jc w:val="center"/>
              <w:rPr>
                <w:rFonts w:ascii="Times New Roman" w:hAnsi="Times New Roman"/>
              </w:rPr>
            </w:pPr>
            <w:r w:rsidRPr="00ED596C">
              <w:rPr>
                <w:rFonts w:ascii="Times New Roman" w:hAnsi="Times New Roman"/>
              </w:rPr>
              <w:t>Количество потребительских единиц</w:t>
            </w:r>
          </w:p>
        </w:tc>
      </w:tr>
      <w:tr w:rsidR="00ED596C" w:rsidRPr="00ED596C" w:rsidTr="00E94181">
        <w:trPr>
          <w:trHeight w:val="60"/>
        </w:trPr>
        <w:tc>
          <w:tcPr>
            <w:tcW w:w="225" w:type="dxa"/>
            <w:shd w:val="clear" w:color="FFFFFF" w:fill="auto"/>
            <w:vAlign w:val="bottom"/>
          </w:tcPr>
          <w:p w:rsidR="00ED596C" w:rsidRPr="00ED596C" w:rsidRDefault="00ED596C" w:rsidP="00ED596C">
            <w:pPr>
              <w:rPr>
                <w:szCs w:val="16"/>
              </w:rPr>
            </w:pPr>
          </w:p>
        </w:tc>
        <w:tc>
          <w:tcPr>
            <w:tcW w:w="408" w:type="dxa"/>
            <w:tcBorders>
              <w:top w:val="single" w:sz="4" w:space="0" w:color="auto"/>
              <w:left w:val="single" w:sz="4" w:space="0" w:color="auto"/>
              <w:bottom w:val="single" w:sz="4" w:space="0" w:color="auto"/>
              <w:right w:val="single" w:sz="4" w:space="0" w:color="auto"/>
            </w:tcBorders>
            <w:shd w:val="clear" w:color="FFFFFF" w:fill="auto"/>
            <w:vAlign w:val="center"/>
          </w:tcPr>
          <w:p w:rsidR="00ED596C" w:rsidRPr="00ED596C" w:rsidRDefault="00ED596C" w:rsidP="00ED596C">
            <w:pPr>
              <w:jc w:val="center"/>
              <w:rPr>
                <w:rFonts w:ascii="Times New Roman" w:hAnsi="Times New Roman"/>
              </w:rPr>
            </w:pPr>
            <w:r w:rsidRPr="00ED596C">
              <w:rPr>
                <w:rFonts w:ascii="Times New Roman" w:hAnsi="Times New Roman"/>
              </w:rPr>
              <w:t>1</w:t>
            </w:r>
          </w:p>
        </w:tc>
        <w:tc>
          <w:tcPr>
            <w:tcW w:w="144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D596C" w:rsidRPr="00ED596C" w:rsidRDefault="00ED596C" w:rsidP="00ED596C">
            <w:pPr>
              <w:jc w:val="center"/>
              <w:rPr>
                <w:rFonts w:ascii="Times New Roman" w:hAnsi="Times New Roman"/>
              </w:rPr>
            </w:pPr>
            <w:r w:rsidRPr="00ED596C">
              <w:rPr>
                <w:rFonts w:ascii="Times New Roman" w:hAnsi="Times New Roman"/>
              </w:rPr>
              <w:t>Филграстим</w:t>
            </w:r>
          </w:p>
        </w:tc>
        <w:tc>
          <w:tcPr>
            <w:tcW w:w="2492"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D596C" w:rsidRPr="00ED596C" w:rsidRDefault="00ED596C" w:rsidP="00ED596C">
            <w:pPr>
              <w:rPr>
                <w:rFonts w:ascii="Times New Roman" w:hAnsi="Times New Roman"/>
              </w:rPr>
            </w:pPr>
            <w:r w:rsidRPr="00ED596C">
              <w:rPr>
                <w:rFonts w:ascii="Times New Roman" w:hAnsi="Times New Roman"/>
              </w:rPr>
              <w:t>МНН: ФИЛГРАСТИМ</w:t>
            </w:r>
            <w:r w:rsidRPr="00ED596C">
              <w:rPr>
                <w:rFonts w:ascii="Times New Roman" w:hAnsi="Times New Roman"/>
              </w:rPr>
              <w:br/>
              <w:t>Лекарственная форма: раствор для внутривенного и подкожного введения</w:t>
            </w:r>
            <w:r w:rsidRPr="00ED596C">
              <w:rPr>
                <w:rFonts w:ascii="Times New Roman" w:hAnsi="Times New Roman"/>
              </w:rPr>
              <w:br/>
              <w:t>Дозировка: 0.3 мг/мл</w:t>
            </w:r>
            <w:r w:rsidRPr="00ED596C">
              <w:rPr>
                <w:rFonts w:ascii="Times New Roman" w:hAnsi="Times New Roman"/>
              </w:rPr>
              <w:br/>
              <w:t>Количество лекарственной формы в первичной упаковке: 1мл**</w:t>
            </w:r>
          </w:p>
        </w:tc>
        <w:tc>
          <w:tcPr>
            <w:tcW w:w="689" w:type="dxa"/>
            <w:tcBorders>
              <w:top w:val="single" w:sz="4" w:space="0" w:color="auto"/>
              <w:left w:val="single" w:sz="4" w:space="0" w:color="auto"/>
              <w:bottom w:val="single" w:sz="4" w:space="0" w:color="auto"/>
              <w:right w:val="single" w:sz="4" w:space="0" w:color="auto"/>
            </w:tcBorders>
            <w:shd w:val="clear" w:color="FFFFFF" w:fill="auto"/>
            <w:vAlign w:val="bottom"/>
          </w:tcPr>
          <w:p w:rsidR="00ED596C" w:rsidRPr="00ED596C" w:rsidRDefault="00ED596C" w:rsidP="00ED596C">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shd w:val="clear" w:color="FFFFFF" w:fill="auto"/>
            <w:vAlign w:val="center"/>
          </w:tcPr>
          <w:p w:rsidR="00ED596C" w:rsidRPr="00ED596C" w:rsidRDefault="00ED596C" w:rsidP="00ED596C">
            <w:pPr>
              <w:jc w:val="cente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ED596C" w:rsidRPr="00ED596C" w:rsidRDefault="00ED596C" w:rsidP="00ED596C">
            <w:pPr>
              <w:jc w:val="center"/>
              <w:rPr>
                <w:rFonts w:ascii="Times New Roman" w:hAnsi="Times New Roman"/>
              </w:rPr>
            </w:pPr>
            <w:r w:rsidRPr="00ED596C">
              <w:rPr>
                <w:rFonts w:ascii="Times New Roman" w:hAnsi="Times New Roman"/>
              </w:rPr>
              <w:t>21.20.10.213-000003-1-00163-0000000000000</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ED596C" w:rsidRPr="00ED596C" w:rsidRDefault="00ED596C" w:rsidP="00ED596C">
            <w:pPr>
              <w:jc w:val="center"/>
              <w:rPr>
                <w:rFonts w:ascii="Times New Roman" w:hAnsi="Times New Roman"/>
              </w:rPr>
            </w:pPr>
            <w:r w:rsidRPr="00ED596C">
              <w:rPr>
                <w:rFonts w:ascii="Times New Roman" w:hAnsi="Times New Roman"/>
              </w:rPr>
              <w:t>шт*</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ED596C" w:rsidRPr="00ED596C" w:rsidRDefault="00ED596C" w:rsidP="00ED596C">
            <w:pPr>
              <w:jc w:val="center"/>
              <w:rPr>
                <w:rFonts w:ascii="Times New Roman" w:hAnsi="Times New Roman"/>
              </w:rPr>
            </w:pPr>
            <w:r w:rsidRPr="00ED596C">
              <w:rPr>
                <w:rFonts w:ascii="Times New Roman" w:hAnsi="Times New Roman"/>
              </w:rPr>
              <w:t>4 000</w:t>
            </w:r>
          </w:p>
        </w:tc>
        <w:tc>
          <w:tcPr>
            <w:tcW w:w="978" w:type="dxa"/>
            <w:tcBorders>
              <w:top w:val="single" w:sz="4" w:space="0" w:color="auto"/>
              <w:left w:val="single" w:sz="4" w:space="0" w:color="auto"/>
              <w:bottom w:val="single" w:sz="4" w:space="0" w:color="auto"/>
              <w:right w:val="single" w:sz="4" w:space="0" w:color="auto"/>
            </w:tcBorders>
            <w:shd w:val="clear" w:color="FFFFFF" w:fill="auto"/>
            <w:vAlign w:val="center"/>
          </w:tcPr>
          <w:p w:rsidR="00ED596C" w:rsidRPr="00ED596C" w:rsidRDefault="00ED596C" w:rsidP="00ED596C">
            <w:pPr>
              <w:jc w:val="center"/>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shd w:val="clear" w:color="FFFFFF" w:fill="auto"/>
            <w:vAlign w:val="center"/>
          </w:tcPr>
          <w:p w:rsidR="00ED596C" w:rsidRPr="00ED596C" w:rsidRDefault="00ED596C" w:rsidP="00ED596C">
            <w:pPr>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shd w:val="clear" w:color="FFFFFF" w:fill="auto"/>
            <w:vAlign w:val="center"/>
          </w:tcPr>
          <w:p w:rsidR="00ED596C" w:rsidRPr="00ED596C" w:rsidRDefault="00ED596C" w:rsidP="00ED596C">
            <w:pPr>
              <w:jc w:val="center"/>
              <w:rPr>
                <w:rFonts w:ascii="Times New Roman" w:hAnsi="Times New Roman"/>
              </w:rPr>
            </w:pPr>
            <w:r w:rsidRPr="00ED596C">
              <w:rPr>
                <w:rFonts w:ascii="Times New Roman" w:hAnsi="Times New Roman"/>
              </w:rPr>
              <w:t>см3;мл</w:t>
            </w:r>
          </w:p>
        </w:tc>
        <w:tc>
          <w:tcPr>
            <w:tcW w:w="1610" w:type="dxa"/>
            <w:tcBorders>
              <w:top w:val="single" w:sz="4" w:space="0" w:color="auto"/>
              <w:left w:val="single" w:sz="4" w:space="0" w:color="auto"/>
              <w:bottom w:val="single" w:sz="4" w:space="0" w:color="auto"/>
              <w:right w:val="single" w:sz="4" w:space="0" w:color="auto"/>
            </w:tcBorders>
            <w:shd w:val="clear" w:color="FFFFFF" w:fill="auto"/>
            <w:vAlign w:val="center"/>
          </w:tcPr>
          <w:p w:rsidR="00ED596C" w:rsidRPr="00ED596C" w:rsidRDefault="00ED596C" w:rsidP="00ED596C">
            <w:pPr>
              <w:jc w:val="center"/>
              <w:rPr>
                <w:rFonts w:ascii="Times New Roman" w:hAnsi="Times New Roman"/>
              </w:rPr>
            </w:pPr>
            <w:r w:rsidRPr="00ED596C">
              <w:rPr>
                <w:rFonts w:ascii="Times New Roman" w:hAnsi="Times New Roman"/>
              </w:rPr>
              <w:t>4 000</w:t>
            </w:r>
          </w:p>
        </w:tc>
      </w:tr>
      <w:tr w:rsidR="00ED596C" w:rsidRPr="00ED596C" w:rsidTr="00E94181">
        <w:trPr>
          <w:trHeight w:val="60"/>
        </w:trPr>
        <w:tc>
          <w:tcPr>
            <w:tcW w:w="225" w:type="dxa"/>
            <w:shd w:val="clear" w:color="FFFFFF" w:fill="auto"/>
            <w:vAlign w:val="bottom"/>
          </w:tcPr>
          <w:p w:rsidR="00ED596C" w:rsidRPr="00ED596C" w:rsidRDefault="00ED596C" w:rsidP="00ED596C">
            <w:pPr>
              <w:rPr>
                <w:szCs w:val="16"/>
              </w:rPr>
            </w:pPr>
          </w:p>
        </w:tc>
        <w:tc>
          <w:tcPr>
            <w:tcW w:w="408" w:type="dxa"/>
            <w:shd w:val="clear" w:color="FFFFFF" w:fill="auto"/>
            <w:vAlign w:val="bottom"/>
          </w:tcPr>
          <w:p w:rsidR="00ED596C" w:rsidRPr="00ED596C" w:rsidRDefault="00ED596C" w:rsidP="00ED596C">
            <w:pPr>
              <w:rPr>
                <w:szCs w:val="16"/>
              </w:rPr>
            </w:pPr>
          </w:p>
        </w:tc>
        <w:tc>
          <w:tcPr>
            <w:tcW w:w="880" w:type="dxa"/>
            <w:shd w:val="clear" w:color="FFFFFF" w:fill="auto"/>
            <w:vAlign w:val="bottom"/>
          </w:tcPr>
          <w:p w:rsidR="00ED596C" w:rsidRPr="00ED596C" w:rsidRDefault="00ED596C" w:rsidP="00ED596C">
            <w:pPr>
              <w:rPr>
                <w:szCs w:val="16"/>
              </w:rPr>
            </w:pPr>
          </w:p>
        </w:tc>
        <w:tc>
          <w:tcPr>
            <w:tcW w:w="564" w:type="dxa"/>
            <w:shd w:val="clear" w:color="FFFFFF" w:fill="auto"/>
            <w:vAlign w:val="bottom"/>
          </w:tcPr>
          <w:p w:rsidR="00ED596C" w:rsidRPr="00ED596C" w:rsidRDefault="00ED596C" w:rsidP="00ED596C">
            <w:pPr>
              <w:rPr>
                <w:szCs w:val="16"/>
              </w:rPr>
            </w:pPr>
          </w:p>
        </w:tc>
        <w:tc>
          <w:tcPr>
            <w:tcW w:w="1697" w:type="dxa"/>
            <w:shd w:val="clear" w:color="FFFFFF" w:fill="auto"/>
            <w:vAlign w:val="bottom"/>
          </w:tcPr>
          <w:p w:rsidR="00ED596C" w:rsidRPr="00ED596C" w:rsidRDefault="00ED596C" w:rsidP="00ED596C">
            <w:pPr>
              <w:rPr>
                <w:szCs w:val="16"/>
              </w:rPr>
            </w:pPr>
          </w:p>
        </w:tc>
        <w:tc>
          <w:tcPr>
            <w:tcW w:w="795" w:type="dxa"/>
            <w:shd w:val="clear" w:color="FFFFFF" w:fill="auto"/>
            <w:vAlign w:val="bottom"/>
          </w:tcPr>
          <w:p w:rsidR="00ED596C" w:rsidRPr="00ED596C" w:rsidRDefault="00ED596C" w:rsidP="00ED596C">
            <w:pPr>
              <w:rPr>
                <w:szCs w:val="16"/>
              </w:rPr>
            </w:pPr>
          </w:p>
        </w:tc>
        <w:tc>
          <w:tcPr>
            <w:tcW w:w="689" w:type="dxa"/>
            <w:shd w:val="clear" w:color="FFFFFF" w:fill="auto"/>
            <w:vAlign w:val="bottom"/>
          </w:tcPr>
          <w:p w:rsidR="00ED596C" w:rsidRPr="00ED596C" w:rsidRDefault="00ED596C" w:rsidP="00ED596C">
            <w:pPr>
              <w:rPr>
                <w:szCs w:val="16"/>
              </w:rPr>
            </w:pPr>
          </w:p>
        </w:tc>
        <w:tc>
          <w:tcPr>
            <w:tcW w:w="1484" w:type="dxa"/>
            <w:shd w:val="clear" w:color="FFFFFF" w:fill="auto"/>
            <w:vAlign w:val="bottom"/>
          </w:tcPr>
          <w:p w:rsidR="00ED596C" w:rsidRPr="00ED596C" w:rsidRDefault="00ED596C" w:rsidP="00ED596C">
            <w:pPr>
              <w:rPr>
                <w:szCs w:val="16"/>
              </w:rPr>
            </w:pPr>
          </w:p>
        </w:tc>
        <w:tc>
          <w:tcPr>
            <w:tcW w:w="1442" w:type="dxa"/>
            <w:shd w:val="clear" w:color="FFFFFF" w:fill="auto"/>
            <w:vAlign w:val="bottom"/>
          </w:tcPr>
          <w:p w:rsidR="00ED596C" w:rsidRPr="00ED596C" w:rsidRDefault="00ED596C" w:rsidP="00ED596C">
            <w:pPr>
              <w:rPr>
                <w:szCs w:val="16"/>
              </w:rPr>
            </w:pPr>
          </w:p>
        </w:tc>
        <w:tc>
          <w:tcPr>
            <w:tcW w:w="1039" w:type="dxa"/>
            <w:shd w:val="clear" w:color="FFFFFF" w:fill="auto"/>
            <w:vAlign w:val="bottom"/>
          </w:tcPr>
          <w:p w:rsidR="00ED596C" w:rsidRPr="00ED596C" w:rsidRDefault="00ED596C" w:rsidP="00ED596C">
            <w:pPr>
              <w:rPr>
                <w:szCs w:val="16"/>
              </w:rPr>
            </w:pPr>
          </w:p>
        </w:tc>
        <w:tc>
          <w:tcPr>
            <w:tcW w:w="1113" w:type="dxa"/>
            <w:shd w:val="clear" w:color="FFFFFF" w:fill="auto"/>
            <w:vAlign w:val="bottom"/>
          </w:tcPr>
          <w:p w:rsidR="00ED596C" w:rsidRPr="00ED596C" w:rsidRDefault="00ED596C" w:rsidP="00ED596C">
            <w:pPr>
              <w:rPr>
                <w:szCs w:val="16"/>
              </w:rPr>
            </w:pPr>
          </w:p>
        </w:tc>
        <w:tc>
          <w:tcPr>
            <w:tcW w:w="978" w:type="dxa"/>
            <w:shd w:val="clear" w:color="FFFFFF" w:fill="auto"/>
            <w:vAlign w:val="bottom"/>
          </w:tcPr>
          <w:p w:rsidR="00ED596C" w:rsidRPr="00ED596C" w:rsidRDefault="00ED596C" w:rsidP="00ED596C">
            <w:pPr>
              <w:rPr>
                <w:szCs w:val="16"/>
              </w:rPr>
            </w:pPr>
          </w:p>
        </w:tc>
        <w:tc>
          <w:tcPr>
            <w:tcW w:w="1086" w:type="dxa"/>
            <w:shd w:val="clear" w:color="FFFFFF" w:fill="auto"/>
            <w:vAlign w:val="bottom"/>
          </w:tcPr>
          <w:p w:rsidR="00ED596C" w:rsidRPr="00ED596C" w:rsidRDefault="00ED596C" w:rsidP="00ED596C">
            <w:pPr>
              <w:rPr>
                <w:szCs w:val="16"/>
              </w:rPr>
            </w:pPr>
          </w:p>
        </w:tc>
        <w:tc>
          <w:tcPr>
            <w:tcW w:w="1695" w:type="dxa"/>
            <w:shd w:val="clear" w:color="FFFFFF" w:fill="auto"/>
            <w:vAlign w:val="bottom"/>
          </w:tcPr>
          <w:p w:rsidR="00ED596C" w:rsidRPr="00ED596C" w:rsidRDefault="00ED596C" w:rsidP="00ED596C">
            <w:pPr>
              <w:rPr>
                <w:szCs w:val="16"/>
              </w:rPr>
            </w:pPr>
          </w:p>
        </w:tc>
        <w:tc>
          <w:tcPr>
            <w:tcW w:w="1610" w:type="dxa"/>
            <w:shd w:val="clear" w:color="FFFFFF" w:fill="auto"/>
            <w:vAlign w:val="bottom"/>
          </w:tcPr>
          <w:p w:rsidR="00ED596C" w:rsidRPr="00ED596C" w:rsidRDefault="00ED596C" w:rsidP="00ED596C">
            <w:pPr>
              <w:rPr>
                <w:szCs w:val="16"/>
              </w:rPr>
            </w:pPr>
          </w:p>
        </w:tc>
      </w:tr>
      <w:tr w:rsidR="00ED596C" w:rsidRPr="00ED596C" w:rsidTr="00E94181">
        <w:trPr>
          <w:trHeight w:val="60"/>
        </w:trPr>
        <w:tc>
          <w:tcPr>
            <w:tcW w:w="225" w:type="dxa"/>
            <w:shd w:val="clear" w:color="FFFFFF" w:fill="auto"/>
            <w:vAlign w:val="bottom"/>
          </w:tcPr>
          <w:p w:rsidR="00ED596C" w:rsidRPr="00ED596C" w:rsidRDefault="00ED596C" w:rsidP="00ED596C">
            <w:pPr>
              <w:rPr>
                <w:szCs w:val="16"/>
              </w:rPr>
            </w:pPr>
          </w:p>
        </w:tc>
        <w:tc>
          <w:tcPr>
            <w:tcW w:w="15480" w:type="dxa"/>
            <w:gridSpan w:val="14"/>
            <w:shd w:val="clear" w:color="FFFFFF" w:fill="auto"/>
            <w:vAlign w:val="bottom"/>
          </w:tcPr>
          <w:p w:rsidR="00ED596C" w:rsidRPr="00ED596C" w:rsidRDefault="00ED596C" w:rsidP="00ED596C">
            <w:pPr>
              <w:jc w:val="both"/>
              <w:rPr>
                <w:rFonts w:ascii="Times New Roman" w:hAnsi="Times New Roman"/>
                <w:sz w:val="24"/>
                <w:szCs w:val="24"/>
              </w:rPr>
            </w:pPr>
            <w:r w:rsidRPr="00ED596C">
              <w:rPr>
                <w:rFonts w:ascii="Times New Roman" w:hAnsi="Times New Roman"/>
                <w:sz w:val="24"/>
                <w:szCs w:val="24"/>
              </w:rPr>
              <w:t>*-первичная упаковка</w:t>
            </w:r>
          </w:p>
          <w:p w:rsidR="00ED596C" w:rsidRPr="00ED596C" w:rsidRDefault="00ED596C" w:rsidP="00ED596C">
            <w:pPr>
              <w:jc w:val="both"/>
              <w:rPr>
                <w:rFonts w:ascii="Times New Roman" w:hAnsi="Times New Roman"/>
                <w:sz w:val="24"/>
                <w:szCs w:val="24"/>
              </w:rPr>
            </w:pPr>
            <w:r w:rsidRPr="00ED596C">
              <w:rPr>
                <w:rFonts w:ascii="Times New Roman" w:hAnsi="Times New Roman"/>
                <w:sz w:val="24"/>
                <w:szCs w:val="24"/>
              </w:rPr>
              <w:t>**-предъявление требований к первичной упаковке обусловлено тем, что в клинике препарат применяется для стимуляции лейкопоэза при проведении цитостатической терапии в дозе 5 мкг/кг и не используется в дозе выше 600 мкг у одного пациента, а также необходимостью подбора индивидуальной дозы для пациентов при назначении противоопухолевой лекарственной терапии в соответствии с утвержденными стандартами лечения онкологических больных, а также рациональным использованием препарата. Согласно инструкции попадание лекарственного препарата должно быть сведено к минимуму, а для утилизации используются специальные системы утилизации.</w:t>
            </w:r>
          </w:p>
          <w:p w:rsidR="00ED596C" w:rsidRPr="00ED596C" w:rsidRDefault="00ED596C" w:rsidP="00ED596C">
            <w:pPr>
              <w:jc w:val="both"/>
              <w:rPr>
                <w:rFonts w:ascii="Times New Roman" w:hAnsi="Times New Roman"/>
                <w:sz w:val="24"/>
                <w:szCs w:val="24"/>
              </w:rPr>
            </w:pPr>
          </w:p>
          <w:p w:rsidR="00ED596C" w:rsidRPr="00ED596C" w:rsidRDefault="00ED596C" w:rsidP="00ED596C">
            <w:pPr>
              <w:jc w:val="both"/>
              <w:rPr>
                <w:rFonts w:ascii="Times New Roman" w:hAnsi="Times New Roman"/>
                <w:sz w:val="24"/>
                <w:szCs w:val="24"/>
              </w:rPr>
            </w:pPr>
            <w:r w:rsidRPr="00ED596C">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ED596C" w:rsidRPr="00ED596C" w:rsidTr="00E94181">
        <w:trPr>
          <w:trHeight w:val="60"/>
        </w:trPr>
        <w:tc>
          <w:tcPr>
            <w:tcW w:w="225" w:type="dxa"/>
            <w:shd w:val="clear" w:color="FFFFFF" w:fill="auto"/>
            <w:vAlign w:val="bottom"/>
          </w:tcPr>
          <w:p w:rsidR="00ED596C" w:rsidRPr="00ED596C" w:rsidRDefault="00ED596C" w:rsidP="00ED596C">
            <w:pPr>
              <w:rPr>
                <w:szCs w:val="16"/>
              </w:rPr>
            </w:pPr>
          </w:p>
        </w:tc>
        <w:tc>
          <w:tcPr>
            <w:tcW w:w="408" w:type="dxa"/>
            <w:shd w:val="clear" w:color="FFFFFF" w:fill="FFFF00"/>
            <w:vAlign w:val="bottom"/>
          </w:tcPr>
          <w:p w:rsidR="00ED596C" w:rsidRPr="00ED596C" w:rsidRDefault="00ED596C" w:rsidP="00ED596C">
            <w:pPr>
              <w:jc w:val="center"/>
              <w:rPr>
                <w:rFonts w:ascii="Times New Roman" w:hAnsi="Times New Roman"/>
                <w:i/>
                <w:sz w:val="24"/>
                <w:szCs w:val="24"/>
              </w:rPr>
            </w:pPr>
            <w:r w:rsidRPr="00ED596C">
              <w:rPr>
                <w:rFonts w:ascii="Times New Roman" w:hAnsi="Times New Roman"/>
                <w:i/>
                <w:sz w:val="24"/>
                <w:szCs w:val="24"/>
              </w:rPr>
              <w:t>*</w:t>
            </w:r>
          </w:p>
        </w:tc>
        <w:tc>
          <w:tcPr>
            <w:tcW w:w="15072" w:type="dxa"/>
            <w:gridSpan w:val="13"/>
            <w:shd w:val="clear" w:color="FFFFFF" w:fill="auto"/>
            <w:vAlign w:val="bottom"/>
          </w:tcPr>
          <w:p w:rsidR="00ED596C" w:rsidRPr="00ED596C" w:rsidRDefault="00ED596C" w:rsidP="00ED596C">
            <w:pPr>
              <w:rPr>
                <w:rFonts w:ascii="Times New Roman" w:hAnsi="Times New Roman"/>
                <w:i/>
                <w:sz w:val="24"/>
                <w:szCs w:val="24"/>
              </w:rPr>
            </w:pPr>
            <w:r w:rsidRPr="00ED596C">
              <w:rPr>
                <w:rFonts w:ascii="Times New Roman" w:hAnsi="Times New Roman"/>
                <w:i/>
                <w:sz w:val="24"/>
                <w:szCs w:val="24"/>
              </w:rPr>
              <w:t>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ED596C">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B0" w:rsidRDefault="002262B0">
      <w:pPr>
        <w:spacing w:after="0" w:line="240" w:lineRule="auto"/>
      </w:pPr>
      <w:r>
        <w:separator/>
      </w:r>
    </w:p>
  </w:endnote>
  <w:endnote w:type="continuationSeparator" w:id="0">
    <w:p w:rsidR="002262B0" w:rsidRDefault="0022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D3D83">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D3D83">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D3D8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D3D8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D3D83">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D596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B0" w:rsidRDefault="002262B0">
      <w:pPr>
        <w:spacing w:after="0" w:line="240" w:lineRule="auto"/>
      </w:pPr>
      <w:r>
        <w:separator/>
      </w:r>
    </w:p>
  </w:footnote>
  <w:footnote w:type="continuationSeparator" w:id="0">
    <w:p w:rsidR="002262B0" w:rsidRDefault="002262B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262B0"/>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3D83"/>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D596C"/>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ED596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ED596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17476-8894-4ED0-83D0-510BEBEC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2020-07-30T14:01:00Z</dcterms:created>
  <dcterms:modified xsi:type="dcterms:W3CDTF">2020-07-30T14:01:00Z</dcterms:modified>
</cp:coreProperties>
</file>