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17.07.2025 № 21.1-03/1297</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22.07.2025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D52474">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4269D2">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4269D2">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B57BD6">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изделий медицинского назначения</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4269D2">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4269D2">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B57B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4269D2">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4269D2">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B57B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4269D2">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4269D2">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B57B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4269D2">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4269D2">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B57B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30.09.2025</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4269D2">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4269D2">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B57B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письменной заявки от Покупателя. Последняя дата подачи заявки на поставку 22.09.2025. Максимальное количество партий - 10 (десять).</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4269D2">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4269D2">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B57B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Регистрационные удостоверения</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4269D2">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4269D2">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B57B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4269D2">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4269D2">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B57B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4269D2">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4269D2">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B57B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4269D2">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4269D2">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B57B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4269D2">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4269D2">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B57B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4269D2">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4269D2">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B57BD6">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4269D2">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4269D2">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4269D2">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B57BD6">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4269D2">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4269D2">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B57BD6">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4269D2">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4269D2">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4269D2">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4269D2">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4269D2">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4269D2">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Pr="000437D6" w:rsidRDefault="00C14573" w:rsidP="00E52880">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Style w:val="ad"/>
        <w:tblW w:w="15992" w:type="dxa"/>
        <w:tblInd w:w="-289" w:type="dxa"/>
        <w:tblLayout w:type="fixed"/>
        <w:tblLook w:val="04A0" w:firstRow="1" w:lastRow="0" w:firstColumn="1" w:lastColumn="0" w:noHBand="0" w:noVBand="1"/>
      </w:tblPr>
      <w:tblGrid>
        <w:gridCol w:w="426"/>
        <w:gridCol w:w="1672"/>
        <w:gridCol w:w="1163"/>
        <w:gridCol w:w="2523"/>
        <w:gridCol w:w="1559"/>
        <w:gridCol w:w="1559"/>
        <w:gridCol w:w="1843"/>
        <w:gridCol w:w="851"/>
        <w:gridCol w:w="992"/>
        <w:gridCol w:w="850"/>
        <w:gridCol w:w="851"/>
        <w:gridCol w:w="852"/>
        <w:gridCol w:w="851"/>
      </w:tblGrid>
      <w:tr w:rsidR="009B4ACE" w:rsidRPr="00B57BD6" w:rsidTr="004269D2">
        <w:trPr>
          <w:trHeight w:val="135"/>
        </w:trPr>
        <w:tc>
          <w:tcPr>
            <w:tcW w:w="426" w:type="dxa"/>
            <w:vMerge w:val="restart"/>
            <w:vAlign w:val="center"/>
            <w:hideMark/>
          </w:tcPr>
          <w:p w:rsidR="009B4ACE" w:rsidRPr="00FF5E47" w:rsidRDefault="009B4ACE" w:rsidP="009B4ACE">
            <w:pPr>
              <w:jc w:val="center"/>
              <w:rPr>
                <w:rFonts w:ascii="Times New Roman" w:hAnsi="Times New Roman" w:cs="Times New Roman"/>
                <w:b/>
                <w:sz w:val="16"/>
                <w:szCs w:val="16"/>
              </w:rPr>
            </w:pPr>
            <w:r w:rsidRPr="00FF5E47">
              <w:rPr>
                <w:rFonts w:ascii="Times New Roman" w:hAnsi="Times New Roman" w:cs="Times New Roman"/>
                <w:b/>
                <w:sz w:val="16"/>
                <w:szCs w:val="16"/>
              </w:rPr>
              <w:t>№ п/п</w:t>
            </w:r>
          </w:p>
        </w:tc>
        <w:tc>
          <w:tcPr>
            <w:tcW w:w="1672" w:type="dxa"/>
            <w:vMerge w:val="restart"/>
            <w:vAlign w:val="center"/>
            <w:hideMark/>
          </w:tcPr>
          <w:p w:rsidR="009B4ACE" w:rsidRPr="00FF5E47" w:rsidRDefault="009B4ACE" w:rsidP="009B4ACE">
            <w:pPr>
              <w:jc w:val="center"/>
              <w:rPr>
                <w:rFonts w:ascii="Times New Roman" w:hAnsi="Times New Roman" w:cs="Times New Roman"/>
                <w:b/>
                <w:sz w:val="16"/>
                <w:szCs w:val="16"/>
              </w:rPr>
            </w:pPr>
            <w:r w:rsidRPr="00FF5E47">
              <w:rPr>
                <w:rFonts w:ascii="Times New Roman" w:hAnsi="Times New Roman" w:cs="Times New Roman"/>
                <w:b/>
                <w:sz w:val="16"/>
                <w:szCs w:val="16"/>
              </w:rPr>
              <w:t>Наименование товара, работы, услуги</w:t>
            </w:r>
          </w:p>
        </w:tc>
        <w:tc>
          <w:tcPr>
            <w:tcW w:w="1163" w:type="dxa"/>
            <w:vMerge w:val="restart"/>
            <w:vAlign w:val="center"/>
            <w:hideMark/>
          </w:tcPr>
          <w:p w:rsidR="009B4ACE" w:rsidRPr="00FF5E47" w:rsidRDefault="009B4ACE" w:rsidP="009B4ACE">
            <w:pPr>
              <w:jc w:val="center"/>
              <w:rPr>
                <w:rFonts w:ascii="Times New Roman" w:hAnsi="Times New Roman" w:cs="Times New Roman"/>
                <w:b/>
                <w:sz w:val="16"/>
                <w:szCs w:val="16"/>
              </w:rPr>
            </w:pPr>
            <w:r w:rsidRPr="00FF5E47">
              <w:rPr>
                <w:rFonts w:ascii="Times New Roman" w:eastAsia="Times New Roman" w:hAnsi="Times New Roman" w:cs="Times New Roman"/>
                <w:b/>
                <w:bCs/>
                <w:color w:val="000000"/>
                <w:sz w:val="16"/>
                <w:szCs w:val="16"/>
                <w:lang w:eastAsia="ru-RU"/>
              </w:rPr>
              <w:t>Код позиции</w:t>
            </w:r>
          </w:p>
        </w:tc>
        <w:tc>
          <w:tcPr>
            <w:tcW w:w="7484" w:type="dxa"/>
            <w:gridSpan w:val="4"/>
            <w:vAlign w:val="center"/>
            <w:hideMark/>
          </w:tcPr>
          <w:p w:rsidR="009B4ACE" w:rsidRPr="009B4ACE" w:rsidRDefault="009B4ACE" w:rsidP="009B4ACE">
            <w:pPr>
              <w:jc w:val="center"/>
              <w:rPr>
                <w:rFonts w:ascii="Times New Roman" w:hAnsi="Times New Roman" w:cs="Times New Roman"/>
                <w:b/>
                <w:sz w:val="16"/>
                <w:szCs w:val="16"/>
              </w:rPr>
            </w:pPr>
            <w:r w:rsidRPr="009B4ACE">
              <w:rPr>
                <w:rFonts w:ascii="Times New Roman" w:hAnsi="Times New Roman" w:cs="Times New Roman"/>
                <w:b/>
                <w:sz w:val="16"/>
                <w:szCs w:val="16"/>
              </w:rPr>
              <w:t>Характеристики товара, работы, услуги</w:t>
            </w:r>
          </w:p>
        </w:tc>
        <w:tc>
          <w:tcPr>
            <w:tcW w:w="851" w:type="dxa"/>
            <w:vMerge w:val="restart"/>
            <w:noWrap/>
            <w:vAlign w:val="center"/>
            <w:hideMark/>
          </w:tcPr>
          <w:p w:rsidR="009B4ACE" w:rsidRPr="009204C3" w:rsidRDefault="009B4ACE" w:rsidP="009B4ACE">
            <w:pPr>
              <w:jc w:val="center"/>
              <w:rPr>
                <w:rFonts w:ascii="Times New Roman" w:hAnsi="Times New Roman" w:cs="Times New Roman"/>
                <w:b/>
                <w:sz w:val="16"/>
                <w:szCs w:val="16"/>
              </w:rPr>
            </w:pPr>
            <w:r w:rsidRPr="009204C3">
              <w:rPr>
                <w:rFonts w:ascii="Times New Roman" w:hAnsi="Times New Roman" w:cs="Times New Roman"/>
                <w:b/>
                <w:sz w:val="16"/>
                <w:szCs w:val="16"/>
              </w:rPr>
              <w:t>Количество</w:t>
            </w:r>
          </w:p>
        </w:tc>
        <w:tc>
          <w:tcPr>
            <w:tcW w:w="992" w:type="dxa"/>
            <w:vMerge w:val="restart"/>
            <w:vAlign w:val="center"/>
            <w:hideMark/>
          </w:tcPr>
          <w:p w:rsidR="009B4ACE" w:rsidRPr="009204C3" w:rsidRDefault="009B4ACE" w:rsidP="009B4ACE">
            <w:pPr>
              <w:jc w:val="center"/>
              <w:rPr>
                <w:rFonts w:ascii="Times New Roman" w:hAnsi="Times New Roman" w:cs="Times New Roman"/>
                <w:b/>
                <w:sz w:val="16"/>
                <w:szCs w:val="16"/>
              </w:rPr>
            </w:pPr>
            <w:r w:rsidRPr="009204C3">
              <w:rPr>
                <w:rFonts w:ascii="Times New Roman" w:hAnsi="Times New Roman" w:cs="Times New Roman"/>
                <w:b/>
                <w:sz w:val="16"/>
                <w:szCs w:val="16"/>
              </w:rPr>
              <w:t>Единица измерения</w:t>
            </w:r>
          </w:p>
        </w:tc>
        <w:tc>
          <w:tcPr>
            <w:tcW w:w="850" w:type="dxa"/>
            <w:vMerge w:val="restart"/>
            <w:tcBorders>
              <w:top w:val="single" w:sz="4" w:space="0" w:color="auto"/>
              <w:left w:val="single" w:sz="4" w:space="0" w:color="auto"/>
              <w:bottom w:val="single" w:sz="4" w:space="0" w:color="auto"/>
              <w:right w:val="single" w:sz="4" w:space="0" w:color="auto"/>
            </w:tcBorders>
            <w:vAlign w:val="bottom"/>
          </w:tcPr>
          <w:p w:rsidR="009B4ACE" w:rsidRDefault="009B4ACE" w:rsidP="009B4ACE">
            <w:pPr>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 xml:space="preserve">Страна происхождения Товара </w:t>
            </w:r>
          </w:p>
          <w:p w:rsidR="009B4ACE" w:rsidRDefault="009B4ACE" w:rsidP="009B4ACE">
            <w:pPr>
              <w:jc w:val="center"/>
              <w:rPr>
                <w:rFonts w:ascii="Times New Roman" w:eastAsia="Times New Roman" w:hAnsi="Times New Roman" w:cs="Times New Roman"/>
                <w:b/>
                <w:color w:val="000000"/>
                <w:sz w:val="16"/>
                <w:szCs w:val="16"/>
                <w:lang w:eastAsia="ru-RU"/>
              </w:rPr>
            </w:pPr>
          </w:p>
        </w:tc>
        <w:tc>
          <w:tcPr>
            <w:tcW w:w="851" w:type="dxa"/>
            <w:vMerge w:val="restart"/>
            <w:tcBorders>
              <w:top w:val="single" w:sz="4" w:space="0" w:color="auto"/>
              <w:left w:val="single" w:sz="4" w:space="0" w:color="auto"/>
              <w:bottom w:val="single" w:sz="4" w:space="0" w:color="auto"/>
              <w:right w:val="single" w:sz="4" w:space="0" w:color="auto"/>
            </w:tcBorders>
            <w:vAlign w:val="bottom"/>
          </w:tcPr>
          <w:p w:rsidR="009B4ACE" w:rsidRDefault="009B4ACE" w:rsidP="009B4ACE">
            <w:pPr>
              <w:jc w:val="center"/>
              <w:rPr>
                <w:rFonts w:ascii="Times New Roman" w:eastAsia="Times New Roman" w:hAnsi="Times New Roman" w:cs="Times New Roman"/>
                <w:b/>
                <w:color w:val="000000"/>
                <w:sz w:val="16"/>
                <w:szCs w:val="16"/>
                <w:lang w:eastAsia="ru-RU"/>
              </w:rPr>
            </w:pPr>
          </w:p>
          <w:p w:rsidR="009B4ACE" w:rsidRDefault="009B4ACE" w:rsidP="009B4ACE">
            <w:pPr>
              <w:jc w:val="center"/>
              <w:rPr>
                <w:rFonts w:ascii="Times New Roman" w:eastAsia="Times New Roman" w:hAnsi="Times New Roman" w:cs="Times New Roman"/>
                <w:b/>
                <w:color w:val="000000"/>
                <w:sz w:val="16"/>
                <w:szCs w:val="16"/>
                <w:lang w:eastAsia="ru-RU"/>
              </w:rPr>
            </w:pPr>
          </w:p>
          <w:p w:rsidR="009B4ACE" w:rsidRDefault="009B4ACE" w:rsidP="009B4ACE">
            <w:pPr>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Ставка НДС%</w:t>
            </w:r>
          </w:p>
          <w:p w:rsidR="009B4ACE" w:rsidRDefault="009B4ACE" w:rsidP="009B4ACE">
            <w:pPr>
              <w:jc w:val="center"/>
              <w:rPr>
                <w:rFonts w:ascii="Times New Roman" w:eastAsia="Times New Roman" w:hAnsi="Times New Roman" w:cs="Times New Roman"/>
                <w:b/>
                <w:color w:val="000000"/>
                <w:sz w:val="16"/>
                <w:szCs w:val="16"/>
                <w:lang w:eastAsia="ru-RU"/>
              </w:rPr>
            </w:pPr>
          </w:p>
          <w:p w:rsidR="009B4ACE" w:rsidRDefault="009B4ACE" w:rsidP="009B4ACE">
            <w:pPr>
              <w:jc w:val="center"/>
              <w:rPr>
                <w:rFonts w:ascii="Times New Roman" w:eastAsia="Times New Roman" w:hAnsi="Times New Roman" w:cs="Times New Roman"/>
                <w:b/>
                <w:color w:val="000000"/>
                <w:sz w:val="16"/>
                <w:szCs w:val="16"/>
                <w:lang w:eastAsia="ru-RU"/>
              </w:rPr>
            </w:pPr>
          </w:p>
          <w:p w:rsidR="009B4ACE" w:rsidRDefault="009B4ACE" w:rsidP="009B4ACE">
            <w:pPr>
              <w:jc w:val="center"/>
              <w:rPr>
                <w:rFonts w:ascii="Times New Roman" w:eastAsia="Times New Roman" w:hAnsi="Times New Roman" w:cs="Times New Roman"/>
                <w:b/>
                <w:color w:val="000000"/>
                <w:sz w:val="16"/>
                <w:szCs w:val="16"/>
                <w:lang w:eastAsia="ru-RU"/>
              </w:rPr>
            </w:pPr>
          </w:p>
        </w:tc>
        <w:tc>
          <w:tcPr>
            <w:tcW w:w="852" w:type="dxa"/>
            <w:vMerge w:val="restart"/>
            <w:tcBorders>
              <w:top w:val="single" w:sz="4" w:space="0" w:color="auto"/>
              <w:left w:val="single" w:sz="4" w:space="0" w:color="auto"/>
              <w:bottom w:val="single" w:sz="4" w:space="0" w:color="auto"/>
              <w:right w:val="single" w:sz="4" w:space="0" w:color="auto"/>
            </w:tcBorders>
            <w:vAlign w:val="bottom"/>
          </w:tcPr>
          <w:p w:rsidR="009B4ACE" w:rsidRDefault="009B4ACE" w:rsidP="009B4ACE">
            <w:pPr>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Цена за ед. без НДС</w:t>
            </w:r>
          </w:p>
          <w:p w:rsidR="009B4ACE" w:rsidRDefault="009B4ACE" w:rsidP="009B4ACE">
            <w:pPr>
              <w:jc w:val="center"/>
              <w:rPr>
                <w:rFonts w:ascii="Times New Roman" w:eastAsia="Times New Roman" w:hAnsi="Times New Roman" w:cs="Times New Roman"/>
                <w:b/>
                <w:color w:val="000000"/>
                <w:sz w:val="16"/>
                <w:szCs w:val="16"/>
                <w:lang w:eastAsia="ru-RU"/>
              </w:rPr>
            </w:pPr>
          </w:p>
        </w:tc>
        <w:tc>
          <w:tcPr>
            <w:tcW w:w="851" w:type="dxa"/>
            <w:vMerge w:val="restart"/>
            <w:tcBorders>
              <w:top w:val="single" w:sz="4" w:space="0" w:color="auto"/>
              <w:left w:val="single" w:sz="4" w:space="0" w:color="auto"/>
              <w:bottom w:val="single" w:sz="4" w:space="0" w:color="auto"/>
              <w:right w:val="single" w:sz="4" w:space="0" w:color="auto"/>
            </w:tcBorders>
            <w:vAlign w:val="bottom"/>
          </w:tcPr>
          <w:p w:rsidR="009B4ACE" w:rsidRDefault="009B4ACE" w:rsidP="009B4ACE">
            <w:pPr>
              <w:jc w:val="center"/>
              <w:rPr>
                <w:rFonts w:ascii="Times New Roman" w:eastAsia="Times New Roman" w:hAnsi="Times New Roman" w:cs="Times New Roman"/>
                <w:b/>
                <w:color w:val="000000"/>
                <w:sz w:val="16"/>
                <w:szCs w:val="16"/>
                <w:lang w:eastAsia="ru-RU"/>
              </w:rPr>
            </w:pPr>
            <w:r>
              <w:rPr>
                <w:rFonts w:ascii="Times New Roman" w:eastAsia="Times New Roman" w:hAnsi="Times New Roman" w:cs="Times New Roman"/>
                <w:b/>
                <w:color w:val="000000"/>
                <w:sz w:val="16"/>
                <w:szCs w:val="16"/>
                <w:lang w:eastAsia="ru-RU"/>
              </w:rPr>
              <w:t>Сумма без НДС</w:t>
            </w:r>
          </w:p>
          <w:p w:rsidR="009B4ACE" w:rsidRDefault="009B4ACE" w:rsidP="009B4ACE">
            <w:pPr>
              <w:jc w:val="center"/>
              <w:rPr>
                <w:rFonts w:ascii="Times New Roman" w:eastAsia="Times New Roman" w:hAnsi="Times New Roman" w:cs="Times New Roman"/>
                <w:b/>
                <w:color w:val="000000"/>
                <w:sz w:val="16"/>
                <w:szCs w:val="16"/>
                <w:lang w:eastAsia="ru-RU"/>
              </w:rPr>
            </w:pPr>
          </w:p>
          <w:p w:rsidR="009B4ACE" w:rsidRDefault="009B4ACE" w:rsidP="009B4ACE">
            <w:pPr>
              <w:jc w:val="center"/>
              <w:rPr>
                <w:rFonts w:ascii="Times New Roman" w:eastAsia="Times New Roman" w:hAnsi="Times New Roman" w:cs="Times New Roman"/>
                <w:b/>
                <w:color w:val="000000"/>
                <w:sz w:val="16"/>
                <w:szCs w:val="16"/>
                <w:lang w:eastAsia="ru-RU"/>
              </w:rPr>
            </w:pPr>
          </w:p>
        </w:tc>
      </w:tr>
      <w:tr w:rsidR="009B4ACE" w:rsidRPr="00B57BD6" w:rsidTr="004269D2">
        <w:trPr>
          <w:trHeight w:val="1001"/>
        </w:trPr>
        <w:tc>
          <w:tcPr>
            <w:tcW w:w="426" w:type="dxa"/>
            <w:vMerge/>
            <w:hideMark/>
          </w:tcPr>
          <w:p w:rsidR="009B4ACE" w:rsidRPr="00B57BD6" w:rsidRDefault="009B4ACE" w:rsidP="009B4ACE">
            <w:pPr>
              <w:rPr>
                <w:rFonts w:ascii="Times New Roman" w:hAnsi="Times New Roman" w:cs="Times New Roman"/>
                <w:sz w:val="16"/>
                <w:szCs w:val="16"/>
              </w:rPr>
            </w:pPr>
          </w:p>
        </w:tc>
        <w:tc>
          <w:tcPr>
            <w:tcW w:w="1672" w:type="dxa"/>
            <w:vMerge/>
            <w:hideMark/>
          </w:tcPr>
          <w:p w:rsidR="009B4ACE" w:rsidRPr="00B57BD6" w:rsidRDefault="009B4ACE" w:rsidP="009B4ACE">
            <w:pPr>
              <w:rPr>
                <w:rFonts w:ascii="Times New Roman" w:hAnsi="Times New Roman" w:cs="Times New Roman"/>
                <w:sz w:val="16"/>
                <w:szCs w:val="16"/>
              </w:rPr>
            </w:pPr>
          </w:p>
        </w:tc>
        <w:tc>
          <w:tcPr>
            <w:tcW w:w="1163" w:type="dxa"/>
            <w:vMerge/>
            <w:hideMark/>
          </w:tcPr>
          <w:p w:rsidR="009B4ACE" w:rsidRPr="00B57BD6" w:rsidRDefault="009B4ACE" w:rsidP="009B4ACE">
            <w:pPr>
              <w:rPr>
                <w:rFonts w:ascii="Times New Roman" w:hAnsi="Times New Roman" w:cs="Times New Roman"/>
                <w:sz w:val="16"/>
                <w:szCs w:val="16"/>
              </w:rPr>
            </w:pPr>
          </w:p>
        </w:tc>
        <w:tc>
          <w:tcPr>
            <w:tcW w:w="2523" w:type="dxa"/>
            <w:vAlign w:val="center"/>
            <w:hideMark/>
          </w:tcPr>
          <w:p w:rsidR="009B4ACE" w:rsidRPr="00FD78F0" w:rsidRDefault="009B4ACE" w:rsidP="009B4ACE">
            <w:pPr>
              <w:jc w:val="center"/>
              <w:rPr>
                <w:rFonts w:ascii="Times New Roman" w:hAnsi="Times New Roman" w:cs="Times New Roman"/>
                <w:b/>
                <w:sz w:val="16"/>
                <w:szCs w:val="16"/>
              </w:rPr>
            </w:pPr>
            <w:r w:rsidRPr="00FD78F0">
              <w:rPr>
                <w:rFonts w:ascii="Times New Roman" w:hAnsi="Times New Roman" w:cs="Times New Roman"/>
                <w:b/>
                <w:sz w:val="16"/>
                <w:szCs w:val="16"/>
              </w:rPr>
              <w:t>Наименование характеристики</w:t>
            </w:r>
          </w:p>
        </w:tc>
        <w:tc>
          <w:tcPr>
            <w:tcW w:w="1559" w:type="dxa"/>
            <w:vAlign w:val="center"/>
            <w:hideMark/>
          </w:tcPr>
          <w:p w:rsidR="009B4ACE" w:rsidRPr="00FD78F0" w:rsidRDefault="009B4ACE" w:rsidP="009B4ACE">
            <w:pPr>
              <w:jc w:val="center"/>
              <w:rPr>
                <w:rFonts w:ascii="Times New Roman" w:hAnsi="Times New Roman" w:cs="Times New Roman"/>
                <w:b/>
                <w:sz w:val="16"/>
                <w:szCs w:val="16"/>
              </w:rPr>
            </w:pPr>
            <w:r w:rsidRPr="00FD78F0">
              <w:rPr>
                <w:rFonts w:ascii="Times New Roman" w:hAnsi="Times New Roman" w:cs="Times New Roman"/>
                <w:b/>
                <w:sz w:val="16"/>
                <w:szCs w:val="16"/>
              </w:rPr>
              <w:t>Значение характеристики</w:t>
            </w:r>
          </w:p>
        </w:tc>
        <w:tc>
          <w:tcPr>
            <w:tcW w:w="1559" w:type="dxa"/>
            <w:vAlign w:val="center"/>
            <w:hideMark/>
          </w:tcPr>
          <w:p w:rsidR="009B4ACE" w:rsidRPr="00FD78F0" w:rsidRDefault="009B4ACE" w:rsidP="009B4ACE">
            <w:pPr>
              <w:jc w:val="center"/>
              <w:rPr>
                <w:rFonts w:ascii="Times New Roman" w:hAnsi="Times New Roman" w:cs="Times New Roman"/>
                <w:b/>
                <w:sz w:val="16"/>
                <w:szCs w:val="16"/>
              </w:rPr>
            </w:pPr>
            <w:r w:rsidRPr="00FD78F0">
              <w:rPr>
                <w:rFonts w:ascii="Times New Roman" w:hAnsi="Times New Roman" w:cs="Times New Roman"/>
                <w:b/>
                <w:sz w:val="16"/>
                <w:szCs w:val="16"/>
              </w:rPr>
              <w:t>Единица измерения характеристики</w:t>
            </w:r>
          </w:p>
        </w:tc>
        <w:tc>
          <w:tcPr>
            <w:tcW w:w="1843" w:type="dxa"/>
            <w:vAlign w:val="center"/>
            <w:hideMark/>
          </w:tcPr>
          <w:p w:rsidR="009B4ACE" w:rsidRPr="00FD78F0" w:rsidRDefault="009B4ACE" w:rsidP="009B4ACE">
            <w:pPr>
              <w:jc w:val="center"/>
              <w:rPr>
                <w:rFonts w:ascii="Times New Roman" w:hAnsi="Times New Roman" w:cs="Times New Roman"/>
                <w:b/>
                <w:sz w:val="16"/>
                <w:szCs w:val="16"/>
              </w:rPr>
            </w:pPr>
            <w:r w:rsidRPr="00FD78F0">
              <w:rPr>
                <w:rFonts w:ascii="Times New Roman" w:hAnsi="Times New Roman" w:cs="Times New Roman"/>
                <w:b/>
                <w:sz w:val="16"/>
                <w:szCs w:val="16"/>
              </w:rPr>
              <w:t>Инструкция по заполнению характеристик в заявке</w:t>
            </w:r>
          </w:p>
        </w:tc>
        <w:tc>
          <w:tcPr>
            <w:tcW w:w="851" w:type="dxa"/>
            <w:vMerge/>
            <w:hideMark/>
          </w:tcPr>
          <w:p w:rsidR="009B4ACE" w:rsidRPr="00B57BD6" w:rsidRDefault="009B4ACE" w:rsidP="009B4ACE">
            <w:pPr>
              <w:rPr>
                <w:rFonts w:ascii="Times New Roman" w:hAnsi="Times New Roman" w:cs="Times New Roman"/>
                <w:sz w:val="16"/>
                <w:szCs w:val="16"/>
              </w:rPr>
            </w:pPr>
          </w:p>
        </w:tc>
        <w:tc>
          <w:tcPr>
            <w:tcW w:w="992" w:type="dxa"/>
            <w:vMerge/>
            <w:hideMark/>
          </w:tcPr>
          <w:p w:rsidR="009B4ACE" w:rsidRPr="00B57BD6" w:rsidRDefault="009B4ACE" w:rsidP="009B4ACE">
            <w:pPr>
              <w:rPr>
                <w:rFonts w:ascii="Times New Roman" w:hAnsi="Times New Roman" w:cs="Times New Roman"/>
                <w:sz w:val="16"/>
                <w:szCs w:val="16"/>
              </w:rPr>
            </w:pPr>
          </w:p>
        </w:tc>
        <w:tc>
          <w:tcPr>
            <w:tcW w:w="850" w:type="dxa"/>
            <w:vMerge/>
          </w:tcPr>
          <w:p w:rsidR="009B4ACE" w:rsidRPr="00B57BD6" w:rsidRDefault="009B4ACE" w:rsidP="009B4ACE">
            <w:pPr>
              <w:rPr>
                <w:rFonts w:ascii="Times New Roman" w:hAnsi="Times New Roman" w:cs="Times New Roman"/>
                <w:sz w:val="16"/>
                <w:szCs w:val="16"/>
              </w:rPr>
            </w:pPr>
          </w:p>
        </w:tc>
        <w:tc>
          <w:tcPr>
            <w:tcW w:w="851" w:type="dxa"/>
            <w:vMerge/>
          </w:tcPr>
          <w:p w:rsidR="009B4ACE" w:rsidRPr="00B57BD6" w:rsidRDefault="009B4ACE" w:rsidP="009B4ACE">
            <w:pPr>
              <w:rPr>
                <w:rFonts w:ascii="Times New Roman" w:hAnsi="Times New Roman" w:cs="Times New Roman"/>
                <w:sz w:val="16"/>
                <w:szCs w:val="16"/>
              </w:rPr>
            </w:pPr>
          </w:p>
        </w:tc>
        <w:tc>
          <w:tcPr>
            <w:tcW w:w="852" w:type="dxa"/>
            <w:vMerge/>
          </w:tcPr>
          <w:p w:rsidR="009B4ACE" w:rsidRPr="00B57BD6" w:rsidRDefault="009B4ACE" w:rsidP="009B4ACE">
            <w:pPr>
              <w:rPr>
                <w:rFonts w:ascii="Times New Roman" w:hAnsi="Times New Roman" w:cs="Times New Roman"/>
                <w:sz w:val="16"/>
                <w:szCs w:val="16"/>
              </w:rPr>
            </w:pPr>
          </w:p>
        </w:tc>
        <w:tc>
          <w:tcPr>
            <w:tcW w:w="851" w:type="dxa"/>
            <w:vMerge/>
          </w:tcPr>
          <w:p w:rsidR="009B4ACE" w:rsidRPr="00B57BD6" w:rsidRDefault="009B4ACE" w:rsidP="009B4ACE">
            <w:pPr>
              <w:rPr>
                <w:rFonts w:ascii="Times New Roman" w:hAnsi="Times New Roman" w:cs="Times New Roman"/>
                <w:sz w:val="16"/>
                <w:szCs w:val="16"/>
              </w:rPr>
            </w:pPr>
          </w:p>
        </w:tc>
      </w:tr>
      <w:tr w:rsidR="000574C5" w:rsidRPr="00B57BD6" w:rsidTr="004269D2">
        <w:trPr>
          <w:trHeight w:val="702"/>
        </w:trPr>
        <w:tc>
          <w:tcPr>
            <w:tcW w:w="426" w:type="dxa"/>
            <w:vMerge w:val="restart"/>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1</w:t>
            </w:r>
          </w:p>
        </w:tc>
        <w:tc>
          <w:tcPr>
            <w:tcW w:w="1672" w:type="dxa"/>
            <w:vMerge w:val="restart"/>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Дистальный колпачок</w:t>
            </w:r>
          </w:p>
        </w:tc>
        <w:tc>
          <w:tcPr>
            <w:tcW w:w="1163" w:type="dxa"/>
            <w:vMerge w:val="restart"/>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32.50.13.190</w:t>
            </w: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Описание: Дистальный колпачок (насадка) предназначен для установки на дистальную часть гибкого эндоскопа с целью улучшения визуализации оперативного поля при проведении процедуры эндоскопии</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val="restart"/>
          </w:tcPr>
          <w:p w:rsidR="000574C5" w:rsidRPr="00B57BD6" w:rsidRDefault="000574C5" w:rsidP="004269D2">
            <w:pPr>
              <w:jc w:val="center"/>
              <w:rPr>
                <w:rFonts w:ascii="Times New Roman" w:hAnsi="Times New Roman" w:cs="Times New Roman"/>
                <w:sz w:val="16"/>
                <w:szCs w:val="16"/>
              </w:rPr>
            </w:pPr>
            <w:r w:rsidRPr="00B57BD6">
              <w:rPr>
                <w:rFonts w:ascii="Times New Roman" w:hAnsi="Times New Roman" w:cs="Times New Roman"/>
                <w:sz w:val="16"/>
                <w:szCs w:val="16"/>
              </w:rPr>
              <w:t>10</w:t>
            </w:r>
          </w:p>
        </w:tc>
        <w:tc>
          <w:tcPr>
            <w:tcW w:w="992" w:type="dxa"/>
            <w:vMerge w:val="restart"/>
          </w:tcPr>
          <w:p w:rsidR="000574C5" w:rsidRPr="00B57BD6" w:rsidRDefault="000574C5" w:rsidP="004269D2">
            <w:pPr>
              <w:jc w:val="center"/>
              <w:rPr>
                <w:rFonts w:ascii="Times New Roman" w:hAnsi="Times New Roman" w:cs="Times New Roman"/>
                <w:sz w:val="16"/>
                <w:szCs w:val="16"/>
              </w:rPr>
            </w:pPr>
            <w:r>
              <w:rPr>
                <w:rFonts w:ascii="Times New Roman" w:hAnsi="Times New Roman" w:cs="Times New Roman"/>
                <w:sz w:val="16"/>
                <w:szCs w:val="16"/>
              </w:rPr>
              <w:t>ш</w:t>
            </w:r>
            <w:r w:rsidRPr="00B57BD6">
              <w:rPr>
                <w:rFonts w:ascii="Times New Roman" w:hAnsi="Times New Roman" w:cs="Times New Roman"/>
                <w:sz w:val="16"/>
                <w:szCs w:val="16"/>
              </w:rPr>
              <w:t xml:space="preserve">т </w:t>
            </w:r>
          </w:p>
        </w:tc>
        <w:tc>
          <w:tcPr>
            <w:tcW w:w="850" w:type="dxa"/>
            <w:vMerge w:val="restart"/>
          </w:tcPr>
          <w:p w:rsidR="000574C5" w:rsidRPr="00B57BD6" w:rsidRDefault="000574C5" w:rsidP="004269D2">
            <w:pPr>
              <w:jc w:val="center"/>
              <w:rPr>
                <w:rFonts w:ascii="Times New Roman" w:hAnsi="Times New Roman" w:cs="Times New Roman"/>
                <w:sz w:val="16"/>
                <w:szCs w:val="16"/>
              </w:rPr>
            </w:pPr>
          </w:p>
        </w:tc>
        <w:tc>
          <w:tcPr>
            <w:tcW w:w="851" w:type="dxa"/>
            <w:vMerge w:val="restart"/>
          </w:tcPr>
          <w:p w:rsidR="000574C5" w:rsidRPr="00B57BD6" w:rsidRDefault="000574C5" w:rsidP="004269D2">
            <w:pPr>
              <w:jc w:val="center"/>
              <w:rPr>
                <w:rFonts w:ascii="Times New Roman" w:hAnsi="Times New Roman" w:cs="Times New Roman"/>
                <w:sz w:val="16"/>
                <w:szCs w:val="16"/>
              </w:rPr>
            </w:pPr>
          </w:p>
        </w:tc>
        <w:tc>
          <w:tcPr>
            <w:tcW w:w="852" w:type="dxa"/>
            <w:vMerge w:val="restart"/>
          </w:tcPr>
          <w:p w:rsidR="000574C5" w:rsidRPr="00B57BD6" w:rsidRDefault="000574C5" w:rsidP="004269D2">
            <w:pPr>
              <w:jc w:val="center"/>
              <w:rPr>
                <w:rFonts w:ascii="Times New Roman" w:hAnsi="Times New Roman" w:cs="Times New Roman"/>
                <w:sz w:val="16"/>
                <w:szCs w:val="16"/>
              </w:rPr>
            </w:pPr>
          </w:p>
        </w:tc>
        <w:tc>
          <w:tcPr>
            <w:tcW w:w="851" w:type="dxa"/>
            <w:vMerge w:val="restart"/>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702"/>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Минимальный диаметр дистальной части совместимого эндоскопа</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&gt; 9,3 и  ≤ 9,4</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702"/>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Максимальный диаметр дистальной части совместимого эндоскопа</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&gt; 11,7 и ≤ 11,8</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702"/>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Глубина, мм</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&gt; 3,9 и ≤ 4,0</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702"/>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Край колпачка</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прямой</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702"/>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Наличие двух отверстий, позволяющих эффективно отводить жидкость для обеспечения четкого эндоскопического обзора во время процедуры</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702"/>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Материал исполнения АBС-пластик, силикон</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702"/>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Область применения</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Для верхних отделов ЖКТ</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702"/>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 xml:space="preserve">Мягкое дистальное крепление для улучшения возможности введения эндоскопа </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Наличие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702"/>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Изделия однократного применения</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702"/>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tcBorders>
              <w:top w:val="nil"/>
              <w:left w:val="nil"/>
              <w:bottom w:val="single" w:sz="4" w:space="0" w:color="auto"/>
              <w:right w:val="single" w:sz="4" w:space="0" w:color="auto"/>
            </w:tcBorders>
            <w:shd w:val="clear" w:color="auto" w:fill="auto"/>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Срок стерильности не менее 12 месяцев</w:t>
            </w:r>
          </w:p>
        </w:tc>
        <w:tc>
          <w:tcPr>
            <w:tcW w:w="1559" w:type="dxa"/>
            <w:tcBorders>
              <w:top w:val="nil"/>
              <w:left w:val="nil"/>
              <w:bottom w:val="single" w:sz="4" w:space="0" w:color="auto"/>
              <w:right w:val="single" w:sz="4" w:space="0" w:color="auto"/>
            </w:tcBorders>
            <w:shd w:val="clear" w:color="auto" w:fill="auto"/>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Borders>
              <w:top w:val="nil"/>
              <w:left w:val="nil"/>
              <w:bottom w:val="single" w:sz="4" w:space="0" w:color="auto"/>
              <w:right w:val="single" w:sz="4" w:space="0" w:color="auto"/>
            </w:tcBorders>
            <w:shd w:val="clear" w:color="auto" w:fill="auto"/>
            <w:vAlign w:val="center"/>
          </w:tcPr>
          <w:p w:rsidR="000574C5" w:rsidRPr="00B57BD6" w:rsidRDefault="000574C5" w:rsidP="000574C5">
            <w:pPr>
              <w:jc w:val="center"/>
              <w:rPr>
                <w:rFonts w:ascii="Times New Roman" w:hAnsi="Times New Roman" w:cs="Times New Roman"/>
                <w:sz w:val="16"/>
                <w:szCs w:val="16"/>
              </w:rPr>
            </w:pPr>
          </w:p>
        </w:tc>
        <w:tc>
          <w:tcPr>
            <w:tcW w:w="1843" w:type="dxa"/>
            <w:tcBorders>
              <w:top w:val="nil"/>
              <w:left w:val="single" w:sz="4" w:space="0" w:color="auto"/>
              <w:bottom w:val="nil"/>
              <w:right w:val="nil"/>
            </w:tcBorders>
            <w:shd w:val="clear" w:color="auto" w:fill="auto"/>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val="restart"/>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2</w:t>
            </w:r>
          </w:p>
        </w:tc>
        <w:tc>
          <w:tcPr>
            <w:tcW w:w="1672" w:type="dxa"/>
            <w:vMerge w:val="restart"/>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Клип-аппликатор эндоскопический</w:t>
            </w:r>
          </w:p>
        </w:tc>
        <w:tc>
          <w:tcPr>
            <w:tcW w:w="1163" w:type="dxa"/>
            <w:vMerge w:val="restart"/>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32.50.13.190</w:t>
            </w: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Описание: Гибкий ручной инструмент, предназначенный для установки зажимной клипсы в пищеварительном тракте с целью механической остановки кровотечений, сведения краев тканей.</w:t>
            </w:r>
          </w:p>
        </w:tc>
        <w:tc>
          <w:tcPr>
            <w:tcW w:w="1559" w:type="dxa"/>
            <w:vAlign w:val="center"/>
          </w:tcPr>
          <w:p w:rsidR="000574C5" w:rsidRPr="00B57BD6" w:rsidRDefault="007D638E"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val="restart"/>
          </w:tcPr>
          <w:p w:rsidR="000574C5" w:rsidRPr="00B57BD6" w:rsidRDefault="000574C5" w:rsidP="004269D2">
            <w:pPr>
              <w:jc w:val="center"/>
              <w:rPr>
                <w:rFonts w:ascii="Times New Roman" w:hAnsi="Times New Roman" w:cs="Times New Roman"/>
                <w:sz w:val="16"/>
                <w:szCs w:val="16"/>
                <w:lang w:val="en-US"/>
              </w:rPr>
            </w:pPr>
            <w:r w:rsidRPr="00B57BD6">
              <w:rPr>
                <w:rFonts w:ascii="Times New Roman" w:hAnsi="Times New Roman" w:cs="Times New Roman"/>
                <w:sz w:val="16"/>
                <w:szCs w:val="16"/>
              </w:rPr>
              <w:t>15</w:t>
            </w:r>
          </w:p>
        </w:tc>
        <w:tc>
          <w:tcPr>
            <w:tcW w:w="992" w:type="dxa"/>
            <w:vMerge w:val="restart"/>
          </w:tcPr>
          <w:p w:rsidR="000574C5" w:rsidRPr="00B57BD6" w:rsidRDefault="000574C5" w:rsidP="004269D2">
            <w:pPr>
              <w:jc w:val="center"/>
              <w:rPr>
                <w:rFonts w:ascii="Times New Roman" w:hAnsi="Times New Roman" w:cs="Times New Roman"/>
                <w:sz w:val="16"/>
                <w:szCs w:val="16"/>
              </w:rPr>
            </w:pPr>
            <w:r>
              <w:rPr>
                <w:rFonts w:ascii="Times New Roman" w:hAnsi="Times New Roman" w:cs="Times New Roman"/>
                <w:sz w:val="16"/>
                <w:szCs w:val="16"/>
              </w:rPr>
              <w:t>ш</w:t>
            </w:r>
            <w:r w:rsidRPr="00B57BD6">
              <w:rPr>
                <w:rFonts w:ascii="Times New Roman" w:hAnsi="Times New Roman" w:cs="Times New Roman"/>
                <w:sz w:val="16"/>
                <w:szCs w:val="16"/>
              </w:rPr>
              <w:t>т</w:t>
            </w:r>
          </w:p>
        </w:tc>
        <w:tc>
          <w:tcPr>
            <w:tcW w:w="850" w:type="dxa"/>
            <w:vMerge w:val="restart"/>
          </w:tcPr>
          <w:p w:rsidR="000574C5" w:rsidRPr="00B57BD6" w:rsidRDefault="000574C5" w:rsidP="004269D2">
            <w:pPr>
              <w:jc w:val="center"/>
              <w:rPr>
                <w:rFonts w:ascii="Times New Roman" w:hAnsi="Times New Roman" w:cs="Times New Roman"/>
                <w:sz w:val="16"/>
                <w:szCs w:val="16"/>
              </w:rPr>
            </w:pPr>
          </w:p>
        </w:tc>
        <w:tc>
          <w:tcPr>
            <w:tcW w:w="851" w:type="dxa"/>
            <w:vMerge w:val="restart"/>
          </w:tcPr>
          <w:p w:rsidR="000574C5" w:rsidRPr="00B57BD6" w:rsidRDefault="000574C5" w:rsidP="004269D2">
            <w:pPr>
              <w:jc w:val="center"/>
              <w:rPr>
                <w:rFonts w:ascii="Times New Roman" w:hAnsi="Times New Roman" w:cs="Times New Roman"/>
                <w:sz w:val="16"/>
                <w:szCs w:val="16"/>
              </w:rPr>
            </w:pPr>
          </w:p>
        </w:tc>
        <w:tc>
          <w:tcPr>
            <w:tcW w:w="852" w:type="dxa"/>
            <w:vMerge w:val="restart"/>
          </w:tcPr>
          <w:p w:rsidR="000574C5" w:rsidRPr="00B57BD6" w:rsidRDefault="000574C5" w:rsidP="004269D2">
            <w:pPr>
              <w:jc w:val="center"/>
              <w:rPr>
                <w:rFonts w:ascii="Times New Roman" w:hAnsi="Times New Roman" w:cs="Times New Roman"/>
                <w:sz w:val="16"/>
                <w:szCs w:val="16"/>
              </w:rPr>
            </w:pPr>
          </w:p>
        </w:tc>
        <w:tc>
          <w:tcPr>
            <w:tcW w:w="851" w:type="dxa"/>
            <w:vMerge w:val="restart"/>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Область применения ЖКТ</w:t>
            </w:r>
          </w:p>
        </w:tc>
        <w:tc>
          <w:tcPr>
            <w:tcW w:w="1559" w:type="dxa"/>
            <w:vAlign w:val="center"/>
          </w:tcPr>
          <w:p w:rsidR="000574C5" w:rsidRPr="00B57BD6" w:rsidRDefault="000574C5" w:rsidP="000574C5">
            <w:pPr>
              <w:jc w:val="center"/>
              <w:rPr>
                <w:rFonts w:ascii="Times New Roman" w:hAnsi="Times New Roman" w:cs="Times New Roman"/>
                <w:color w:val="000000"/>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Диаметр инструмента</w:t>
            </w:r>
          </w:p>
        </w:tc>
        <w:tc>
          <w:tcPr>
            <w:tcW w:w="1559" w:type="dxa"/>
            <w:vAlign w:val="center"/>
          </w:tcPr>
          <w:p w:rsidR="000574C5" w:rsidRPr="00B57BD6" w:rsidRDefault="000574C5" w:rsidP="000574C5">
            <w:pPr>
              <w:jc w:val="center"/>
              <w:rPr>
                <w:rFonts w:ascii="Times New Roman" w:hAnsi="Times New Roman" w:cs="Times New Roman"/>
                <w:color w:val="000000"/>
                <w:sz w:val="16"/>
                <w:szCs w:val="16"/>
              </w:rPr>
            </w:pPr>
            <w:r w:rsidRPr="00B57BD6">
              <w:rPr>
                <w:rFonts w:ascii="Times New Roman" w:hAnsi="Times New Roman" w:cs="Times New Roman"/>
                <w:sz w:val="16"/>
                <w:szCs w:val="16"/>
              </w:rPr>
              <w:t>&gt; 2,25 и  ≤ 2,3</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Длина инструмента</w:t>
            </w:r>
          </w:p>
        </w:tc>
        <w:tc>
          <w:tcPr>
            <w:tcW w:w="1559" w:type="dxa"/>
            <w:vAlign w:val="center"/>
          </w:tcPr>
          <w:p w:rsidR="000574C5" w:rsidRPr="00B57BD6" w:rsidRDefault="000574C5" w:rsidP="000574C5">
            <w:pPr>
              <w:jc w:val="center"/>
              <w:rPr>
                <w:rFonts w:ascii="Times New Roman" w:hAnsi="Times New Roman" w:cs="Times New Roman"/>
                <w:color w:val="000000"/>
                <w:sz w:val="16"/>
                <w:szCs w:val="16"/>
              </w:rPr>
            </w:pPr>
            <w:r w:rsidRPr="00B57BD6">
              <w:rPr>
                <w:rFonts w:ascii="Times New Roman" w:hAnsi="Times New Roman" w:cs="Times New Roman"/>
                <w:sz w:val="16"/>
                <w:szCs w:val="16"/>
              </w:rPr>
              <w:t>&gt; 2290 и  ≤ 2340</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Совместимость с рабочим каналом эндоскопа (минимальный диаметр)</w:t>
            </w:r>
          </w:p>
        </w:tc>
        <w:tc>
          <w:tcPr>
            <w:tcW w:w="1559" w:type="dxa"/>
            <w:vAlign w:val="center"/>
          </w:tcPr>
          <w:p w:rsidR="000574C5" w:rsidRPr="00B57BD6" w:rsidRDefault="000574C5" w:rsidP="000574C5">
            <w:pPr>
              <w:jc w:val="center"/>
              <w:rPr>
                <w:rFonts w:ascii="Times New Roman" w:hAnsi="Times New Roman" w:cs="Times New Roman"/>
                <w:color w:val="000000"/>
                <w:sz w:val="16"/>
                <w:szCs w:val="16"/>
              </w:rPr>
            </w:pPr>
            <w:r w:rsidRPr="00B57BD6">
              <w:rPr>
                <w:rFonts w:ascii="Times New Roman" w:hAnsi="Times New Roman" w:cs="Times New Roman"/>
                <w:sz w:val="16"/>
                <w:szCs w:val="16"/>
              </w:rPr>
              <w:t>≥  2,8</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Ширина раскрытия клипсы (Диаметр захвата ткани)</w:t>
            </w:r>
          </w:p>
        </w:tc>
        <w:tc>
          <w:tcPr>
            <w:tcW w:w="1559" w:type="dxa"/>
            <w:vAlign w:val="center"/>
          </w:tcPr>
          <w:p w:rsidR="000574C5" w:rsidRPr="00B57BD6" w:rsidRDefault="000574C5" w:rsidP="000574C5">
            <w:pPr>
              <w:jc w:val="center"/>
              <w:rPr>
                <w:rFonts w:ascii="Times New Roman" w:hAnsi="Times New Roman" w:cs="Times New Roman"/>
                <w:color w:val="000000"/>
                <w:sz w:val="16"/>
                <w:szCs w:val="16"/>
              </w:rPr>
            </w:pPr>
            <w:r w:rsidRPr="00B57BD6">
              <w:rPr>
                <w:rFonts w:ascii="Times New Roman" w:hAnsi="Times New Roman" w:cs="Times New Roman"/>
                <w:sz w:val="16"/>
                <w:szCs w:val="16"/>
              </w:rPr>
              <w:t>&gt; 15 и  ≤ 16</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Количество циклов открытия/закрытия клипсы (минимальное)</w:t>
            </w:r>
          </w:p>
        </w:tc>
        <w:tc>
          <w:tcPr>
            <w:tcW w:w="1559" w:type="dxa"/>
            <w:vAlign w:val="center"/>
          </w:tcPr>
          <w:p w:rsidR="000574C5" w:rsidRPr="00B57BD6" w:rsidRDefault="000574C5" w:rsidP="000574C5">
            <w:pPr>
              <w:jc w:val="center"/>
              <w:rPr>
                <w:rFonts w:ascii="Times New Roman" w:hAnsi="Times New Roman" w:cs="Times New Roman"/>
                <w:color w:val="000000"/>
                <w:sz w:val="16"/>
                <w:szCs w:val="16"/>
              </w:rPr>
            </w:pPr>
            <w:r w:rsidRPr="00B57BD6">
              <w:rPr>
                <w:rFonts w:ascii="Times New Roman" w:hAnsi="Times New Roman" w:cs="Times New Roman"/>
                <w:sz w:val="16"/>
                <w:szCs w:val="16"/>
              </w:rPr>
              <w:t>≥  30</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шт</w:t>
            </w: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Сила сжатия бранш клипсы</w:t>
            </w:r>
          </w:p>
        </w:tc>
        <w:tc>
          <w:tcPr>
            <w:tcW w:w="1559" w:type="dxa"/>
            <w:vAlign w:val="center"/>
          </w:tcPr>
          <w:p w:rsidR="000574C5" w:rsidRPr="00B57BD6" w:rsidRDefault="000574C5" w:rsidP="000574C5">
            <w:pPr>
              <w:jc w:val="center"/>
              <w:rPr>
                <w:rFonts w:ascii="Times New Roman" w:hAnsi="Times New Roman" w:cs="Times New Roman"/>
                <w:color w:val="000000"/>
                <w:sz w:val="16"/>
                <w:szCs w:val="16"/>
              </w:rPr>
            </w:pPr>
            <w:r w:rsidRPr="00B57BD6">
              <w:rPr>
                <w:rFonts w:ascii="Times New Roman" w:hAnsi="Times New Roman" w:cs="Times New Roman"/>
                <w:sz w:val="16"/>
                <w:szCs w:val="16"/>
              </w:rPr>
              <w:t>≥  0,3</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Н</w:t>
            </w: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Размещение в желудочно-кишечном тракте не превышает 30 дней</w:t>
            </w:r>
          </w:p>
        </w:tc>
        <w:tc>
          <w:tcPr>
            <w:tcW w:w="1559" w:type="dxa"/>
            <w:vAlign w:val="center"/>
          </w:tcPr>
          <w:p w:rsidR="000574C5" w:rsidRPr="00B57BD6" w:rsidRDefault="000574C5" w:rsidP="000574C5">
            <w:pPr>
              <w:jc w:val="center"/>
              <w:rPr>
                <w:rFonts w:ascii="Times New Roman" w:hAnsi="Times New Roman" w:cs="Times New Roman"/>
                <w:color w:val="000000"/>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Вращение инструмента на 360° в обоих направлениях</w:t>
            </w:r>
          </w:p>
        </w:tc>
        <w:tc>
          <w:tcPr>
            <w:tcW w:w="1559" w:type="dxa"/>
            <w:vAlign w:val="center"/>
          </w:tcPr>
          <w:p w:rsidR="000574C5" w:rsidRPr="00B57BD6" w:rsidRDefault="000574C5" w:rsidP="000574C5">
            <w:pPr>
              <w:jc w:val="center"/>
              <w:rPr>
                <w:rFonts w:ascii="Times New Roman" w:hAnsi="Times New Roman" w:cs="Times New Roman"/>
                <w:color w:val="000000"/>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С гибкой дистальной частью боудена для исключения излишнего напряжения на дистальную поворотную часть эндоскопа</w:t>
            </w:r>
          </w:p>
        </w:tc>
        <w:tc>
          <w:tcPr>
            <w:tcW w:w="1559" w:type="dxa"/>
            <w:vAlign w:val="center"/>
          </w:tcPr>
          <w:p w:rsidR="000574C5" w:rsidRPr="00B57BD6" w:rsidRDefault="000574C5" w:rsidP="000574C5">
            <w:pPr>
              <w:jc w:val="center"/>
              <w:rPr>
                <w:rFonts w:ascii="Times New Roman" w:hAnsi="Times New Roman" w:cs="Times New Roman"/>
                <w:color w:val="000000"/>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Повышенная гибкость катетера для легкого введения при сильных изгибах эндоскопа</w:t>
            </w:r>
          </w:p>
        </w:tc>
        <w:tc>
          <w:tcPr>
            <w:tcW w:w="1559" w:type="dxa"/>
            <w:vAlign w:val="center"/>
          </w:tcPr>
          <w:p w:rsidR="000574C5" w:rsidRPr="00B57BD6" w:rsidRDefault="000574C5" w:rsidP="000574C5">
            <w:pPr>
              <w:jc w:val="center"/>
              <w:rPr>
                <w:rFonts w:ascii="Times New Roman" w:hAnsi="Times New Roman" w:cs="Times New Roman"/>
                <w:color w:val="000000"/>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Дистальная часть тубуса отшлифована до однородной, гладкой поверхности для быстрого и безопасного прохождения изгибов эндоскопа</w:t>
            </w:r>
          </w:p>
        </w:tc>
        <w:tc>
          <w:tcPr>
            <w:tcW w:w="1559" w:type="dxa"/>
            <w:vAlign w:val="center"/>
          </w:tcPr>
          <w:p w:rsidR="000574C5" w:rsidRPr="00B57BD6" w:rsidRDefault="000574C5" w:rsidP="000574C5">
            <w:pPr>
              <w:jc w:val="center"/>
              <w:rPr>
                <w:rFonts w:ascii="Times New Roman" w:hAnsi="Times New Roman" w:cs="Times New Roman"/>
                <w:color w:val="000000"/>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Индивидуальная упаковка с указанием артикульного номера, производителя, страны происхождения и срока годности</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Изделие однократного применения</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jc w:val="cente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tcBorders>
              <w:top w:val="nil"/>
              <w:left w:val="nil"/>
              <w:bottom w:val="single" w:sz="4" w:space="0" w:color="auto"/>
              <w:right w:val="single" w:sz="4" w:space="0" w:color="auto"/>
            </w:tcBorders>
            <w:shd w:val="clear" w:color="auto" w:fill="auto"/>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Срок стерильности не менее 12 месяцев</w:t>
            </w:r>
          </w:p>
        </w:tc>
        <w:tc>
          <w:tcPr>
            <w:tcW w:w="1559" w:type="dxa"/>
            <w:tcBorders>
              <w:top w:val="nil"/>
              <w:left w:val="nil"/>
              <w:bottom w:val="single" w:sz="4" w:space="0" w:color="auto"/>
              <w:right w:val="single" w:sz="4" w:space="0" w:color="auto"/>
            </w:tcBorders>
            <w:shd w:val="clear" w:color="auto" w:fill="auto"/>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Borders>
              <w:top w:val="nil"/>
              <w:left w:val="nil"/>
              <w:bottom w:val="single" w:sz="4" w:space="0" w:color="auto"/>
              <w:right w:val="single" w:sz="4" w:space="0" w:color="auto"/>
            </w:tcBorders>
            <w:shd w:val="clear" w:color="auto" w:fill="auto"/>
            <w:vAlign w:val="center"/>
          </w:tcPr>
          <w:p w:rsidR="000574C5" w:rsidRPr="00B57BD6" w:rsidRDefault="000574C5" w:rsidP="000574C5">
            <w:pPr>
              <w:jc w:val="center"/>
              <w:rPr>
                <w:rFonts w:ascii="Times New Roman" w:hAnsi="Times New Roman" w:cs="Times New Roman"/>
                <w:sz w:val="16"/>
                <w:szCs w:val="16"/>
              </w:rPr>
            </w:pPr>
          </w:p>
        </w:tc>
        <w:tc>
          <w:tcPr>
            <w:tcW w:w="1843" w:type="dxa"/>
            <w:tcBorders>
              <w:top w:val="nil"/>
              <w:left w:val="single" w:sz="4" w:space="0" w:color="auto"/>
              <w:bottom w:val="nil"/>
              <w:right w:val="nil"/>
            </w:tcBorders>
            <w:shd w:val="clear" w:color="auto" w:fill="auto"/>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jc w:val="center"/>
              <w:rPr>
                <w:rFonts w:ascii="Times New Roman" w:hAnsi="Times New Roman" w:cs="Times New Roman"/>
                <w:sz w:val="16"/>
                <w:szCs w:val="16"/>
              </w:rPr>
            </w:pPr>
          </w:p>
        </w:tc>
        <w:tc>
          <w:tcPr>
            <w:tcW w:w="992" w:type="dxa"/>
            <w:vMerge/>
          </w:tcPr>
          <w:p w:rsidR="000574C5" w:rsidRPr="00B57BD6" w:rsidRDefault="000574C5" w:rsidP="004269D2">
            <w:pPr>
              <w:jc w:val="center"/>
              <w:rPr>
                <w:rFonts w:ascii="Times New Roman" w:hAnsi="Times New Roman" w:cs="Times New Roman"/>
                <w:sz w:val="16"/>
                <w:szCs w:val="16"/>
              </w:rPr>
            </w:pPr>
          </w:p>
        </w:tc>
        <w:tc>
          <w:tcPr>
            <w:tcW w:w="850"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c>
          <w:tcPr>
            <w:tcW w:w="852" w:type="dxa"/>
            <w:vMerge/>
          </w:tcPr>
          <w:p w:rsidR="000574C5" w:rsidRPr="00B57BD6" w:rsidRDefault="000574C5" w:rsidP="004269D2">
            <w:pPr>
              <w:jc w:val="center"/>
              <w:rPr>
                <w:rFonts w:ascii="Times New Roman" w:hAnsi="Times New Roman" w:cs="Times New Roman"/>
                <w:sz w:val="16"/>
                <w:szCs w:val="16"/>
              </w:rPr>
            </w:pPr>
          </w:p>
        </w:tc>
        <w:tc>
          <w:tcPr>
            <w:tcW w:w="851" w:type="dxa"/>
            <w:vMerge/>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val="restart"/>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3</w:t>
            </w:r>
          </w:p>
        </w:tc>
        <w:tc>
          <w:tcPr>
            <w:tcW w:w="1672" w:type="dxa"/>
            <w:vMerge w:val="restart"/>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Клип-аппликатор эндоскопический</w:t>
            </w:r>
          </w:p>
        </w:tc>
        <w:tc>
          <w:tcPr>
            <w:tcW w:w="1163" w:type="dxa"/>
            <w:vMerge w:val="restart"/>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32.50.13.190</w:t>
            </w: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Описание: Гибкий ручной инструмент, предназначенный для установки зажимной клипсы в пищеварительном тракте с целью механической остановки кровотечений, сведения краев тканей.</w:t>
            </w:r>
          </w:p>
        </w:tc>
        <w:tc>
          <w:tcPr>
            <w:tcW w:w="1559" w:type="dxa"/>
            <w:vAlign w:val="center"/>
          </w:tcPr>
          <w:p w:rsidR="000574C5" w:rsidRPr="00B57BD6" w:rsidRDefault="007D638E" w:rsidP="000574C5">
            <w:pPr>
              <w:jc w:val="center"/>
              <w:rPr>
                <w:rFonts w:ascii="Times New Roman" w:hAnsi="Times New Roman" w:cs="Times New Roman"/>
                <w:sz w:val="16"/>
                <w:szCs w:val="16"/>
              </w:rPr>
            </w:pPr>
            <w:r w:rsidRPr="007D638E">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val="restart"/>
          </w:tcPr>
          <w:p w:rsidR="000574C5" w:rsidRPr="00B57BD6" w:rsidRDefault="000574C5" w:rsidP="004269D2">
            <w:pPr>
              <w:jc w:val="center"/>
              <w:rPr>
                <w:rFonts w:ascii="Times New Roman" w:hAnsi="Times New Roman" w:cs="Times New Roman"/>
                <w:sz w:val="16"/>
                <w:szCs w:val="16"/>
              </w:rPr>
            </w:pPr>
            <w:r w:rsidRPr="00B57BD6">
              <w:rPr>
                <w:rFonts w:ascii="Times New Roman" w:hAnsi="Times New Roman" w:cs="Times New Roman"/>
                <w:sz w:val="16"/>
                <w:szCs w:val="16"/>
              </w:rPr>
              <w:t>180</w:t>
            </w:r>
          </w:p>
        </w:tc>
        <w:tc>
          <w:tcPr>
            <w:tcW w:w="992" w:type="dxa"/>
            <w:vMerge w:val="restart"/>
          </w:tcPr>
          <w:p w:rsidR="000574C5" w:rsidRPr="00B57BD6" w:rsidRDefault="000574C5" w:rsidP="004269D2">
            <w:pPr>
              <w:jc w:val="center"/>
              <w:rPr>
                <w:rFonts w:ascii="Times New Roman" w:hAnsi="Times New Roman" w:cs="Times New Roman"/>
                <w:sz w:val="16"/>
                <w:szCs w:val="16"/>
              </w:rPr>
            </w:pPr>
            <w:r w:rsidRPr="00B57BD6">
              <w:rPr>
                <w:rFonts w:ascii="Times New Roman" w:hAnsi="Times New Roman" w:cs="Times New Roman"/>
                <w:sz w:val="16"/>
                <w:szCs w:val="16"/>
              </w:rPr>
              <w:t>шт</w:t>
            </w:r>
          </w:p>
        </w:tc>
        <w:tc>
          <w:tcPr>
            <w:tcW w:w="850" w:type="dxa"/>
            <w:vMerge w:val="restart"/>
          </w:tcPr>
          <w:p w:rsidR="000574C5" w:rsidRPr="00B57BD6" w:rsidRDefault="000574C5" w:rsidP="004269D2">
            <w:pPr>
              <w:jc w:val="center"/>
              <w:rPr>
                <w:rFonts w:ascii="Times New Roman" w:hAnsi="Times New Roman" w:cs="Times New Roman"/>
                <w:sz w:val="16"/>
                <w:szCs w:val="16"/>
              </w:rPr>
            </w:pPr>
          </w:p>
        </w:tc>
        <w:tc>
          <w:tcPr>
            <w:tcW w:w="851" w:type="dxa"/>
            <w:vMerge w:val="restart"/>
          </w:tcPr>
          <w:p w:rsidR="000574C5" w:rsidRPr="00B57BD6" w:rsidRDefault="000574C5" w:rsidP="004269D2">
            <w:pPr>
              <w:jc w:val="center"/>
              <w:rPr>
                <w:rFonts w:ascii="Times New Roman" w:hAnsi="Times New Roman" w:cs="Times New Roman"/>
                <w:sz w:val="16"/>
                <w:szCs w:val="16"/>
              </w:rPr>
            </w:pPr>
          </w:p>
        </w:tc>
        <w:tc>
          <w:tcPr>
            <w:tcW w:w="852" w:type="dxa"/>
            <w:vMerge w:val="restart"/>
          </w:tcPr>
          <w:p w:rsidR="000574C5" w:rsidRPr="00B57BD6" w:rsidRDefault="000574C5" w:rsidP="004269D2">
            <w:pPr>
              <w:jc w:val="center"/>
              <w:rPr>
                <w:rFonts w:ascii="Times New Roman" w:hAnsi="Times New Roman" w:cs="Times New Roman"/>
                <w:sz w:val="16"/>
                <w:szCs w:val="16"/>
              </w:rPr>
            </w:pPr>
          </w:p>
        </w:tc>
        <w:tc>
          <w:tcPr>
            <w:tcW w:w="851" w:type="dxa"/>
            <w:vMerge w:val="restart"/>
          </w:tcPr>
          <w:p w:rsidR="000574C5" w:rsidRPr="00B57BD6" w:rsidRDefault="000574C5" w:rsidP="004269D2">
            <w:pPr>
              <w:jc w:val="cente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Область применения ЖКТ</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rPr>
                <w:rFonts w:ascii="Times New Roman" w:hAnsi="Times New Roman" w:cs="Times New Roman"/>
                <w:sz w:val="16"/>
                <w:szCs w:val="16"/>
              </w:rPr>
            </w:pPr>
          </w:p>
        </w:tc>
        <w:tc>
          <w:tcPr>
            <w:tcW w:w="992" w:type="dxa"/>
            <w:vMerge/>
          </w:tcPr>
          <w:p w:rsidR="000574C5" w:rsidRPr="00B57BD6" w:rsidRDefault="000574C5" w:rsidP="004269D2">
            <w:pPr>
              <w:rPr>
                <w:rFonts w:ascii="Times New Roman" w:hAnsi="Times New Roman" w:cs="Times New Roman"/>
                <w:sz w:val="16"/>
                <w:szCs w:val="16"/>
              </w:rPr>
            </w:pPr>
          </w:p>
        </w:tc>
        <w:tc>
          <w:tcPr>
            <w:tcW w:w="850"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c>
          <w:tcPr>
            <w:tcW w:w="852"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Диаметр инструмента</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&gt; 2,25 и  ≤ 2,3</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0574C5" w:rsidRPr="00B57BD6" w:rsidRDefault="000574C5" w:rsidP="004269D2">
            <w:pPr>
              <w:rPr>
                <w:rFonts w:ascii="Times New Roman" w:hAnsi="Times New Roman" w:cs="Times New Roman"/>
                <w:sz w:val="16"/>
                <w:szCs w:val="16"/>
              </w:rPr>
            </w:pPr>
          </w:p>
        </w:tc>
        <w:tc>
          <w:tcPr>
            <w:tcW w:w="992" w:type="dxa"/>
            <w:vMerge/>
          </w:tcPr>
          <w:p w:rsidR="000574C5" w:rsidRPr="00B57BD6" w:rsidRDefault="000574C5" w:rsidP="004269D2">
            <w:pPr>
              <w:rPr>
                <w:rFonts w:ascii="Times New Roman" w:hAnsi="Times New Roman" w:cs="Times New Roman"/>
                <w:sz w:val="16"/>
                <w:szCs w:val="16"/>
              </w:rPr>
            </w:pPr>
          </w:p>
        </w:tc>
        <w:tc>
          <w:tcPr>
            <w:tcW w:w="850"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c>
          <w:tcPr>
            <w:tcW w:w="852"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Длина инструмента</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&gt; 2290 и  ≤ 2340</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0574C5" w:rsidRPr="00B57BD6" w:rsidRDefault="000574C5" w:rsidP="004269D2">
            <w:pPr>
              <w:rPr>
                <w:rFonts w:ascii="Times New Roman" w:hAnsi="Times New Roman" w:cs="Times New Roman"/>
                <w:sz w:val="16"/>
                <w:szCs w:val="16"/>
              </w:rPr>
            </w:pPr>
          </w:p>
        </w:tc>
        <w:tc>
          <w:tcPr>
            <w:tcW w:w="992" w:type="dxa"/>
            <w:vMerge/>
          </w:tcPr>
          <w:p w:rsidR="000574C5" w:rsidRPr="00B57BD6" w:rsidRDefault="000574C5" w:rsidP="004269D2">
            <w:pPr>
              <w:rPr>
                <w:rFonts w:ascii="Times New Roman" w:hAnsi="Times New Roman" w:cs="Times New Roman"/>
                <w:sz w:val="16"/>
                <w:szCs w:val="16"/>
              </w:rPr>
            </w:pPr>
          </w:p>
        </w:tc>
        <w:tc>
          <w:tcPr>
            <w:tcW w:w="850"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c>
          <w:tcPr>
            <w:tcW w:w="852"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Совместимость с рабочим каналом эндоскопа (минимальный диаметр)</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  2,8</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0574C5" w:rsidRPr="00B57BD6" w:rsidRDefault="000574C5" w:rsidP="004269D2">
            <w:pPr>
              <w:rPr>
                <w:rFonts w:ascii="Times New Roman" w:hAnsi="Times New Roman" w:cs="Times New Roman"/>
                <w:sz w:val="16"/>
                <w:szCs w:val="16"/>
              </w:rPr>
            </w:pPr>
          </w:p>
        </w:tc>
        <w:tc>
          <w:tcPr>
            <w:tcW w:w="992" w:type="dxa"/>
            <w:vMerge/>
          </w:tcPr>
          <w:p w:rsidR="000574C5" w:rsidRPr="00B57BD6" w:rsidRDefault="000574C5" w:rsidP="004269D2">
            <w:pPr>
              <w:rPr>
                <w:rFonts w:ascii="Times New Roman" w:hAnsi="Times New Roman" w:cs="Times New Roman"/>
                <w:sz w:val="16"/>
                <w:szCs w:val="16"/>
              </w:rPr>
            </w:pPr>
          </w:p>
        </w:tc>
        <w:tc>
          <w:tcPr>
            <w:tcW w:w="850"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c>
          <w:tcPr>
            <w:tcW w:w="852"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Ширина раскрытия клипсы (Диаметр захвата ткани)</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&gt;  10 и  ≤ 11</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0574C5" w:rsidRPr="00B57BD6" w:rsidRDefault="000574C5" w:rsidP="004269D2">
            <w:pPr>
              <w:rPr>
                <w:rFonts w:ascii="Times New Roman" w:hAnsi="Times New Roman" w:cs="Times New Roman"/>
                <w:sz w:val="16"/>
                <w:szCs w:val="16"/>
              </w:rPr>
            </w:pPr>
          </w:p>
        </w:tc>
        <w:tc>
          <w:tcPr>
            <w:tcW w:w="992" w:type="dxa"/>
            <w:vMerge/>
          </w:tcPr>
          <w:p w:rsidR="000574C5" w:rsidRPr="00B57BD6" w:rsidRDefault="000574C5" w:rsidP="004269D2">
            <w:pPr>
              <w:rPr>
                <w:rFonts w:ascii="Times New Roman" w:hAnsi="Times New Roman" w:cs="Times New Roman"/>
                <w:sz w:val="16"/>
                <w:szCs w:val="16"/>
              </w:rPr>
            </w:pPr>
          </w:p>
        </w:tc>
        <w:tc>
          <w:tcPr>
            <w:tcW w:w="850"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c>
          <w:tcPr>
            <w:tcW w:w="852"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Количество циклов открытия/закрытия клипсы (минимальное)</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  30</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шт</w:t>
            </w: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0574C5" w:rsidRPr="00B57BD6" w:rsidRDefault="000574C5" w:rsidP="004269D2">
            <w:pPr>
              <w:rPr>
                <w:rFonts w:ascii="Times New Roman" w:hAnsi="Times New Roman" w:cs="Times New Roman"/>
                <w:sz w:val="16"/>
                <w:szCs w:val="16"/>
              </w:rPr>
            </w:pPr>
          </w:p>
        </w:tc>
        <w:tc>
          <w:tcPr>
            <w:tcW w:w="992" w:type="dxa"/>
            <w:vMerge/>
          </w:tcPr>
          <w:p w:rsidR="000574C5" w:rsidRPr="00B57BD6" w:rsidRDefault="000574C5" w:rsidP="004269D2">
            <w:pPr>
              <w:rPr>
                <w:rFonts w:ascii="Times New Roman" w:hAnsi="Times New Roman" w:cs="Times New Roman"/>
                <w:sz w:val="16"/>
                <w:szCs w:val="16"/>
              </w:rPr>
            </w:pPr>
          </w:p>
        </w:tc>
        <w:tc>
          <w:tcPr>
            <w:tcW w:w="850"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c>
          <w:tcPr>
            <w:tcW w:w="852"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Сила сжатия бранш клипсы</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  0,3</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Н</w:t>
            </w: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0574C5" w:rsidRPr="00B57BD6" w:rsidRDefault="000574C5" w:rsidP="004269D2">
            <w:pPr>
              <w:rPr>
                <w:rFonts w:ascii="Times New Roman" w:hAnsi="Times New Roman" w:cs="Times New Roman"/>
                <w:sz w:val="16"/>
                <w:szCs w:val="16"/>
              </w:rPr>
            </w:pPr>
          </w:p>
        </w:tc>
        <w:tc>
          <w:tcPr>
            <w:tcW w:w="992" w:type="dxa"/>
            <w:vMerge/>
          </w:tcPr>
          <w:p w:rsidR="000574C5" w:rsidRPr="00B57BD6" w:rsidRDefault="000574C5" w:rsidP="004269D2">
            <w:pPr>
              <w:rPr>
                <w:rFonts w:ascii="Times New Roman" w:hAnsi="Times New Roman" w:cs="Times New Roman"/>
                <w:sz w:val="16"/>
                <w:szCs w:val="16"/>
              </w:rPr>
            </w:pPr>
          </w:p>
        </w:tc>
        <w:tc>
          <w:tcPr>
            <w:tcW w:w="850"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c>
          <w:tcPr>
            <w:tcW w:w="852"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Размещение в желудочно-кишечном тракте не превышает 30 дней</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rPr>
                <w:rFonts w:ascii="Times New Roman" w:hAnsi="Times New Roman" w:cs="Times New Roman"/>
                <w:sz w:val="16"/>
                <w:szCs w:val="16"/>
              </w:rPr>
            </w:pPr>
          </w:p>
        </w:tc>
        <w:tc>
          <w:tcPr>
            <w:tcW w:w="992" w:type="dxa"/>
            <w:vMerge/>
          </w:tcPr>
          <w:p w:rsidR="000574C5" w:rsidRPr="00B57BD6" w:rsidRDefault="000574C5" w:rsidP="004269D2">
            <w:pPr>
              <w:rPr>
                <w:rFonts w:ascii="Times New Roman" w:hAnsi="Times New Roman" w:cs="Times New Roman"/>
                <w:sz w:val="16"/>
                <w:szCs w:val="16"/>
              </w:rPr>
            </w:pPr>
          </w:p>
        </w:tc>
        <w:tc>
          <w:tcPr>
            <w:tcW w:w="850"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c>
          <w:tcPr>
            <w:tcW w:w="852"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Вращение инструмента на 360° только против часовой стрелки</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rPr>
                <w:rFonts w:ascii="Times New Roman" w:hAnsi="Times New Roman" w:cs="Times New Roman"/>
                <w:sz w:val="16"/>
                <w:szCs w:val="16"/>
              </w:rPr>
            </w:pPr>
          </w:p>
        </w:tc>
        <w:tc>
          <w:tcPr>
            <w:tcW w:w="992" w:type="dxa"/>
            <w:vMerge/>
          </w:tcPr>
          <w:p w:rsidR="000574C5" w:rsidRPr="00B57BD6" w:rsidRDefault="000574C5" w:rsidP="004269D2">
            <w:pPr>
              <w:rPr>
                <w:rFonts w:ascii="Times New Roman" w:hAnsi="Times New Roman" w:cs="Times New Roman"/>
                <w:sz w:val="16"/>
                <w:szCs w:val="16"/>
              </w:rPr>
            </w:pPr>
          </w:p>
        </w:tc>
        <w:tc>
          <w:tcPr>
            <w:tcW w:w="850"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c>
          <w:tcPr>
            <w:tcW w:w="852"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С гибкой дистальной частью боудена для исключения излишнего напряжения на дистальную поворотную часть эндоскопа</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rPr>
                <w:rFonts w:ascii="Times New Roman" w:hAnsi="Times New Roman" w:cs="Times New Roman"/>
                <w:sz w:val="16"/>
                <w:szCs w:val="16"/>
              </w:rPr>
            </w:pPr>
          </w:p>
        </w:tc>
        <w:tc>
          <w:tcPr>
            <w:tcW w:w="992" w:type="dxa"/>
            <w:vMerge/>
          </w:tcPr>
          <w:p w:rsidR="000574C5" w:rsidRPr="00B57BD6" w:rsidRDefault="000574C5" w:rsidP="004269D2">
            <w:pPr>
              <w:rPr>
                <w:rFonts w:ascii="Times New Roman" w:hAnsi="Times New Roman" w:cs="Times New Roman"/>
                <w:sz w:val="16"/>
                <w:szCs w:val="16"/>
              </w:rPr>
            </w:pPr>
          </w:p>
        </w:tc>
        <w:tc>
          <w:tcPr>
            <w:tcW w:w="850"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c>
          <w:tcPr>
            <w:tcW w:w="852"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Повышенная гибкость катетера для легкого введения при сильных изгибах эндоскопа</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rPr>
                <w:rFonts w:ascii="Times New Roman" w:hAnsi="Times New Roman" w:cs="Times New Roman"/>
                <w:sz w:val="16"/>
                <w:szCs w:val="16"/>
              </w:rPr>
            </w:pPr>
          </w:p>
        </w:tc>
        <w:tc>
          <w:tcPr>
            <w:tcW w:w="992" w:type="dxa"/>
            <w:vMerge/>
          </w:tcPr>
          <w:p w:rsidR="000574C5" w:rsidRPr="00B57BD6" w:rsidRDefault="000574C5" w:rsidP="004269D2">
            <w:pPr>
              <w:rPr>
                <w:rFonts w:ascii="Times New Roman" w:hAnsi="Times New Roman" w:cs="Times New Roman"/>
                <w:sz w:val="16"/>
                <w:szCs w:val="16"/>
              </w:rPr>
            </w:pPr>
          </w:p>
        </w:tc>
        <w:tc>
          <w:tcPr>
            <w:tcW w:w="850"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c>
          <w:tcPr>
            <w:tcW w:w="852"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Дистальная часть тубуса отшлифована до однородной, гладкой поверхности для быстрого и безопасного прохождения изгибов эндоскопа</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rPr>
                <w:rFonts w:ascii="Times New Roman" w:hAnsi="Times New Roman" w:cs="Times New Roman"/>
                <w:sz w:val="16"/>
                <w:szCs w:val="16"/>
              </w:rPr>
            </w:pPr>
          </w:p>
        </w:tc>
        <w:tc>
          <w:tcPr>
            <w:tcW w:w="992" w:type="dxa"/>
            <w:vMerge/>
          </w:tcPr>
          <w:p w:rsidR="000574C5" w:rsidRPr="00B57BD6" w:rsidRDefault="000574C5" w:rsidP="004269D2">
            <w:pPr>
              <w:rPr>
                <w:rFonts w:ascii="Times New Roman" w:hAnsi="Times New Roman" w:cs="Times New Roman"/>
                <w:sz w:val="16"/>
                <w:szCs w:val="16"/>
              </w:rPr>
            </w:pPr>
          </w:p>
        </w:tc>
        <w:tc>
          <w:tcPr>
            <w:tcW w:w="850"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c>
          <w:tcPr>
            <w:tcW w:w="852"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Индивидуальная упаковка с указанием артикульного номера, производителя, страны происхождения и срока годности</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rPr>
                <w:rFonts w:ascii="Times New Roman" w:hAnsi="Times New Roman" w:cs="Times New Roman"/>
                <w:sz w:val="16"/>
                <w:szCs w:val="16"/>
              </w:rPr>
            </w:pPr>
          </w:p>
        </w:tc>
        <w:tc>
          <w:tcPr>
            <w:tcW w:w="992" w:type="dxa"/>
            <w:vMerge/>
          </w:tcPr>
          <w:p w:rsidR="000574C5" w:rsidRPr="00B57BD6" w:rsidRDefault="000574C5" w:rsidP="004269D2">
            <w:pPr>
              <w:rPr>
                <w:rFonts w:ascii="Times New Roman" w:hAnsi="Times New Roman" w:cs="Times New Roman"/>
                <w:sz w:val="16"/>
                <w:szCs w:val="16"/>
              </w:rPr>
            </w:pPr>
          </w:p>
        </w:tc>
        <w:tc>
          <w:tcPr>
            <w:tcW w:w="850"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c>
          <w:tcPr>
            <w:tcW w:w="852"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Изделие однократного применения</w:t>
            </w:r>
          </w:p>
        </w:tc>
        <w:tc>
          <w:tcPr>
            <w:tcW w:w="1559"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0574C5" w:rsidRPr="00B57BD6" w:rsidRDefault="000574C5" w:rsidP="000574C5">
            <w:pPr>
              <w:jc w:val="center"/>
              <w:rPr>
                <w:rFonts w:ascii="Times New Roman" w:hAnsi="Times New Roman" w:cs="Times New Roman"/>
                <w:sz w:val="16"/>
                <w:szCs w:val="16"/>
              </w:rPr>
            </w:pPr>
          </w:p>
        </w:tc>
        <w:tc>
          <w:tcPr>
            <w:tcW w:w="1843" w:type="dxa"/>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rPr>
                <w:rFonts w:ascii="Times New Roman" w:hAnsi="Times New Roman" w:cs="Times New Roman"/>
                <w:sz w:val="16"/>
                <w:szCs w:val="16"/>
              </w:rPr>
            </w:pPr>
          </w:p>
        </w:tc>
        <w:tc>
          <w:tcPr>
            <w:tcW w:w="992" w:type="dxa"/>
            <w:vMerge/>
          </w:tcPr>
          <w:p w:rsidR="000574C5" w:rsidRPr="00B57BD6" w:rsidRDefault="000574C5" w:rsidP="004269D2">
            <w:pPr>
              <w:rPr>
                <w:rFonts w:ascii="Times New Roman" w:hAnsi="Times New Roman" w:cs="Times New Roman"/>
                <w:sz w:val="16"/>
                <w:szCs w:val="16"/>
              </w:rPr>
            </w:pPr>
          </w:p>
        </w:tc>
        <w:tc>
          <w:tcPr>
            <w:tcW w:w="850"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c>
          <w:tcPr>
            <w:tcW w:w="852"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r>
      <w:tr w:rsidR="000574C5" w:rsidRPr="00B57BD6" w:rsidTr="004269D2">
        <w:trPr>
          <w:trHeight w:val="253"/>
        </w:trPr>
        <w:tc>
          <w:tcPr>
            <w:tcW w:w="426" w:type="dxa"/>
            <w:vMerge/>
          </w:tcPr>
          <w:p w:rsidR="000574C5" w:rsidRPr="00B57BD6" w:rsidRDefault="000574C5" w:rsidP="004269D2">
            <w:pPr>
              <w:rPr>
                <w:rFonts w:ascii="Times New Roman" w:hAnsi="Times New Roman" w:cs="Times New Roman"/>
                <w:sz w:val="16"/>
                <w:szCs w:val="16"/>
              </w:rPr>
            </w:pPr>
          </w:p>
        </w:tc>
        <w:tc>
          <w:tcPr>
            <w:tcW w:w="1672" w:type="dxa"/>
            <w:vMerge/>
          </w:tcPr>
          <w:p w:rsidR="000574C5" w:rsidRPr="00B57BD6" w:rsidRDefault="000574C5" w:rsidP="004269D2">
            <w:pPr>
              <w:rPr>
                <w:rFonts w:ascii="Times New Roman" w:hAnsi="Times New Roman" w:cs="Times New Roman"/>
                <w:sz w:val="16"/>
                <w:szCs w:val="16"/>
              </w:rPr>
            </w:pPr>
          </w:p>
        </w:tc>
        <w:tc>
          <w:tcPr>
            <w:tcW w:w="1163" w:type="dxa"/>
            <w:vMerge/>
          </w:tcPr>
          <w:p w:rsidR="000574C5" w:rsidRPr="00B57BD6" w:rsidRDefault="000574C5" w:rsidP="004269D2">
            <w:pPr>
              <w:rPr>
                <w:rFonts w:ascii="Times New Roman" w:hAnsi="Times New Roman" w:cs="Times New Roman"/>
                <w:sz w:val="16"/>
                <w:szCs w:val="16"/>
              </w:rPr>
            </w:pPr>
          </w:p>
        </w:tc>
        <w:tc>
          <w:tcPr>
            <w:tcW w:w="2523" w:type="dxa"/>
            <w:tcBorders>
              <w:top w:val="nil"/>
              <w:left w:val="nil"/>
              <w:bottom w:val="single" w:sz="4" w:space="0" w:color="auto"/>
              <w:right w:val="single" w:sz="4" w:space="0" w:color="auto"/>
            </w:tcBorders>
            <w:shd w:val="clear" w:color="auto" w:fill="auto"/>
            <w:vAlign w:val="center"/>
          </w:tcPr>
          <w:p w:rsidR="000574C5" w:rsidRPr="00B57BD6" w:rsidRDefault="000574C5" w:rsidP="004269D2">
            <w:pPr>
              <w:rPr>
                <w:rFonts w:ascii="Times New Roman" w:hAnsi="Times New Roman" w:cs="Times New Roman"/>
                <w:sz w:val="16"/>
                <w:szCs w:val="16"/>
              </w:rPr>
            </w:pPr>
            <w:r w:rsidRPr="00B57BD6">
              <w:rPr>
                <w:rFonts w:ascii="Times New Roman" w:hAnsi="Times New Roman" w:cs="Times New Roman"/>
                <w:sz w:val="16"/>
                <w:szCs w:val="16"/>
              </w:rPr>
              <w:t>Срок стерильности не менее 12 месяцев</w:t>
            </w:r>
          </w:p>
        </w:tc>
        <w:tc>
          <w:tcPr>
            <w:tcW w:w="1559" w:type="dxa"/>
            <w:tcBorders>
              <w:top w:val="nil"/>
              <w:left w:val="nil"/>
              <w:bottom w:val="single" w:sz="4" w:space="0" w:color="auto"/>
              <w:right w:val="single" w:sz="4" w:space="0" w:color="auto"/>
            </w:tcBorders>
            <w:shd w:val="clear" w:color="auto" w:fill="auto"/>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Borders>
              <w:top w:val="nil"/>
              <w:left w:val="nil"/>
              <w:bottom w:val="single" w:sz="4" w:space="0" w:color="auto"/>
              <w:right w:val="single" w:sz="4" w:space="0" w:color="auto"/>
            </w:tcBorders>
            <w:shd w:val="clear" w:color="auto" w:fill="auto"/>
            <w:vAlign w:val="center"/>
          </w:tcPr>
          <w:p w:rsidR="000574C5" w:rsidRPr="00B57BD6" w:rsidRDefault="000574C5" w:rsidP="000574C5">
            <w:pPr>
              <w:jc w:val="center"/>
              <w:rPr>
                <w:rFonts w:ascii="Times New Roman" w:hAnsi="Times New Roman" w:cs="Times New Roman"/>
                <w:sz w:val="16"/>
                <w:szCs w:val="16"/>
              </w:rPr>
            </w:pPr>
          </w:p>
        </w:tc>
        <w:tc>
          <w:tcPr>
            <w:tcW w:w="1843" w:type="dxa"/>
            <w:tcBorders>
              <w:top w:val="nil"/>
              <w:left w:val="single" w:sz="4" w:space="0" w:color="auto"/>
              <w:bottom w:val="nil"/>
              <w:right w:val="nil"/>
            </w:tcBorders>
            <w:shd w:val="clear" w:color="auto" w:fill="auto"/>
            <w:vAlign w:val="center"/>
          </w:tcPr>
          <w:p w:rsidR="000574C5" w:rsidRPr="00B57BD6" w:rsidRDefault="000574C5"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0574C5" w:rsidRPr="00B57BD6" w:rsidRDefault="000574C5" w:rsidP="004269D2">
            <w:pPr>
              <w:rPr>
                <w:rFonts w:ascii="Times New Roman" w:hAnsi="Times New Roman" w:cs="Times New Roman"/>
                <w:sz w:val="16"/>
                <w:szCs w:val="16"/>
              </w:rPr>
            </w:pPr>
          </w:p>
        </w:tc>
        <w:tc>
          <w:tcPr>
            <w:tcW w:w="992" w:type="dxa"/>
            <w:vMerge/>
          </w:tcPr>
          <w:p w:rsidR="000574C5" w:rsidRPr="00B57BD6" w:rsidRDefault="000574C5" w:rsidP="004269D2">
            <w:pPr>
              <w:rPr>
                <w:rFonts w:ascii="Times New Roman" w:hAnsi="Times New Roman" w:cs="Times New Roman"/>
                <w:sz w:val="16"/>
                <w:szCs w:val="16"/>
              </w:rPr>
            </w:pPr>
          </w:p>
        </w:tc>
        <w:tc>
          <w:tcPr>
            <w:tcW w:w="850"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c>
          <w:tcPr>
            <w:tcW w:w="852" w:type="dxa"/>
            <w:vMerge/>
          </w:tcPr>
          <w:p w:rsidR="000574C5" w:rsidRPr="00B57BD6" w:rsidRDefault="000574C5" w:rsidP="004269D2">
            <w:pPr>
              <w:rPr>
                <w:rFonts w:ascii="Times New Roman" w:hAnsi="Times New Roman" w:cs="Times New Roman"/>
                <w:sz w:val="16"/>
                <w:szCs w:val="16"/>
              </w:rPr>
            </w:pPr>
          </w:p>
        </w:tc>
        <w:tc>
          <w:tcPr>
            <w:tcW w:w="851" w:type="dxa"/>
            <w:vMerge/>
          </w:tcPr>
          <w:p w:rsidR="000574C5" w:rsidRPr="00B57BD6" w:rsidRDefault="000574C5" w:rsidP="004269D2">
            <w:pPr>
              <w:rPr>
                <w:rFonts w:ascii="Times New Roman" w:hAnsi="Times New Roman" w:cs="Times New Roman"/>
                <w:sz w:val="16"/>
                <w:szCs w:val="16"/>
              </w:rPr>
            </w:pPr>
          </w:p>
        </w:tc>
      </w:tr>
      <w:tr w:rsidR="004269D2" w:rsidRPr="00B57BD6" w:rsidTr="004269D2">
        <w:trPr>
          <w:trHeight w:val="253"/>
        </w:trPr>
        <w:tc>
          <w:tcPr>
            <w:tcW w:w="426"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4</w:t>
            </w:r>
          </w:p>
        </w:tc>
        <w:tc>
          <w:tcPr>
            <w:tcW w:w="1672"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Щетка цитологическая к эндоскопу гибкая, одноразового использования</w:t>
            </w:r>
          </w:p>
        </w:tc>
        <w:tc>
          <w:tcPr>
            <w:tcW w:w="1163"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32.50.13.190-00007123</w:t>
            </w:r>
            <w:r>
              <w:rPr>
                <w:rFonts w:ascii="Times New Roman" w:hAnsi="Times New Roman" w:cs="Times New Roman"/>
                <w:sz w:val="16"/>
                <w:szCs w:val="16"/>
              </w:rPr>
              <w:t>*</w:t>
            </w: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Описание: Эндотерапевтичесоке устройство, предназначенное для использования в сочетании с совместимым гибким эндоскопом с целью сбора клеток слизистой оболочки для патологического диагноза во время эндоскопии. Вводится через рабочий канал эндоскопа и состоит из гибкой вводной части, изготовленной из металлической спирали или пластимассовой трубки, дистальный конец которой оснащен пластмассовыми щетинками для сбора образцов слизистой оболочки, например, во время бронхоскопии. Это изделие разового использования.</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Pr>
          <w:p w:rsidR="004269D2" w:rsidRPr="00B57BD6" w:rsidRDefault="004269D2" w:rsidP="000574C5">
            <w:pPr>
              <w:jc w:val="center"/>
              <w:rPr>
                <w:rFonts w:ascii="Times New Roman" w:hAnsi="Times New Roman" w:cs="Times New Roman"/>
                <w:sz w:val="16"/>
                <w:szCs w:val="16"/>
              </w:rPr>
            </w:pPr>
          </w:p>
        </w:tc>
        <w:tc>
          <w:tcPr>
            <w:tcW w:w="1843"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30</w:t>
            </w:r>
          </w:p>
        </w:tc>
        <w:tc>
          <w:tcPr>
            <w:tcW w:w="992" w:type="dxa"/>
            <w:vMerge w:val="restart"/>
          </w:tcPr>
          <w:p w:rsidR="004269D2" w:rsidRPr="00B57BD6" w:rsidRDefault="004269D2" w:rsidP="004269D2">
            <w:pPr>
              <w:jc w:val="center"/>
              <w:rPr>
                <w:rFonts w:ascii="Times New Roman" w:hAnsi="Times New Roman" w:cs="Times New Roman"/>
                <w:sz w:val="16"/>
                <w:szCs w:val="16"/>
              </w:rPr>
            </w:pPr>
            <w:r>
              <w:rPr>
                <w:rFonts w:ascii="Times New Roman" w:hAnsi="Times New Roman" w:cs="Times New Roman"/>
                <w:sz w:val="16"/>
                <w:szCs w:val="16"/>
              </w:rPr>
              <w:t>ш</w:t>
            </w:r>
            <w:r w:rsidRPr="00B57BD6">
              <w:rPr>
                <w:rFonts w:ascii="Times New Roman" w:hAnsi="Times New Roman" w:cs="Times New Roman"/>
                <w:sz w:val="16"/>
                <w:szCs w:val="16"/>
              </w:rPr>
              <w:t xml:space="preserve">т </w:t>
            </w:r>
          </w:p>
        </w:tc>
        <w:tc>
          <w:tcPr>
            <w:tcW w:w="850" w:type="dxa"/>
            <w:vMerge w:val="restart"/>
          </w:tcPr>
          <w:p w:rsidR="004269D2" w:rsidRPr="00B57BD6" w:rsidRDefault="004269D2" w:rsidP="004269D2">
            <w:pPr>
              <w:jc w:val="center"/>
              <w:rPr>
                <w:rFonts w:ascii="Times New Roman" w:hAnsi="Times New Roman" w:cs="Times New Roman"/>
                <w:sz w:val="16"/>
                <w:szCs w:val="16"/>
              </w:rPr>
            </w:pPr>
          </w:p>
        </w:tc>
        <w:tc>
          <w:tcPr>
            <w:tcW w:w="851" w:type="dxa"/>
            <w:vMerge w:val="restart"/>
          </w:tcPr>
          <w:p w:rsidR="004269D2" w:rsidRPr="00B57BD6" w:rsidRDefault="004269D2" w:rsidP="004269D2">
            <w:pPr>
              <w:jc w:val="center"/>
              <w:rPr>
                <w:rFonts w:ascii="Times New Roman" w:hAnsi="Times New Roman" w:cs="Times New Roman"/>
                <w:sz w:val="16"/>
                <w:szCs w:val="16"/>
              </w:rPr>
            </w:pPr>
          </w:p>
        </w:tc>
        <w:tc>
          <w:tcPr>
            <w:tcW w:w="852" w:type="dxa"/>
            <w:vMerge w:val="restart"/>
          </w:tcPr>
          <w:p w:rsidR="004269D2" w:rsidRPr="00B57BD6" w:rsidRDefault="004269D2" w:rsidP="004269D2">
            <w:pPr>
              <w:jc w:val="center"/>
              <w:rPr>
                <w:rFonts w:ascii="Times New Roman" w:hAnsi="Times New Roman" w:cs="Times New Roman"/>
                <w:sz w:val="16"/>
                <w:szCs w:val="16"/>
              </w:rPr>
            </w:pPr>
          </w:p>
        </w:tc>
        <w:tc>
          <w:tcPr>
            <w:tcW w:w="851" w:type="dxa"/>
            <w:vMerge w:val="restart"/>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jc w:val="cente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Диаметр инструмента</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&gt; 2,25 и  ≤ 2,30</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4269D2" w:rsidRPr="00B57BD6" w:rsidRDefault="004269D2" w:rsidP="004269D2">
            <w:pPr>
              <w:jc w:val="center"/>
              <w:rPr>
                <w:rFonts w:ascii="Times New Roman" w:hAnsi="Times New Roman" w:cs="Times New Roman"/>
                <w:sz w:val="16"/>
                <w:szCs w:val="16"/>
              </w:rPr>
            </w:pPr>
          </w:p>
        </w:tc>
        <w:tc>
          <w:tcPr>
            <w:tcW w:w="992" w:type="dxa"/>
            <w:vMerge/>
          </w:tcPr>
          <w:p w:rsidR="004269D2" w:rsidRPr="00B57BD6" w:rsidRDefault="004269D2" w:rsidP="004269D2">
            <w:pPr>
              <w:jc w:val="center"/>
              <w:rPr>
                <w:rFonts w:ascii="Times New Roman" w:hAnsi="Times New Roman" w:cs="Times New Roman"/>
                <w:sz w:val="16"/>
                <w:szCs w:val="16"/>
              </w:rPr>
            </w:pPr>
          </w:p>
        </w:tc>
        <w:tc>
          <w:tcPr>
            <w:tcW w:w="850"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c>
          <w:tcPr>
            <w:tcW w:w="852"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jc w:val="cente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Длина инструмента</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&gt; 2290  и ≤ 2340</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4269D2" w:rsidRPr="00B57BD6" w:rsidRDefault="004269D2" w:rsidP="004269D2">
            <w:pPr>
              <w:jc w:val="center"/>
              <w:rPr>
                <w:rFonts w:ascii="Times New Roman" w:hAnsi="Times New Roman" w:cs="Times New Roman"/>
                <w:sz w:val="16"/>
                <w:szCs w:val="16"/>
              </w:rPr>
            </w:pPr>
          </w:p>
        </w:tc>
        <w:tc>
          <w:tcPr>
            <w:tcW w:w="992" w:type="dxa"/>
            <w:vMerge/>
          </w:tcPr>
          <w:p w:rsidR="004269D2" w:rsidRPr="00B57BD6" w:rsidRDefault="004269D2" w:rsidP="004269D2">
            <w:pPr>
              <w:jc w:val="center"/>
              <w:rPr>
                <w:rFonts w:ascii="Times New Roman" w:hAnsi="Times New Roman" w:cs="Times New Roman"/>
                <w:sz w:val="16"/>
                <w:szCs w:val="16"/>
              </w:rPr>
            </w:pPr>
          </w:p>
        </w:tc>
        <w:tc>
          <w:tcPr>
            <w:tcW w:w="850"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c>
          <w:tcPr>
            <w:tcW w:w="852"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jc w:val="cente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Длина щеточки</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color w:val="000000"/>
                <w:sz w:val="16"/>
                <w:szCs w:val="16"/>
              </w:rPr>
              <w:t>&gt; 11  и ≤ 13</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4269D2" w:rsidRPr="00B57BD6" w:rsidRDefault="004269D2" w:rsidP="004269D2">
            <w:pPr>
              <w:jc w:val="center"/>
              <w:rPr>
                <w:rFonts w:ascii="Times New Roman" w:hAnsi="Times New Roman" w:cs="Times New Roman"/>
                <w:sz w:val="16"/>
                <w:szCs w:val="16"/>
              </w:rPr>
            </w:pPr>
          </w:p>
        </w:tc>
        <w:tc>
          <w:tcPr>
            <w:tcW w:w="992" w:type="dxa"/>
            <w:vMerge/>
          </w:tcPr>
          <w:p w:rsidR="004269D2" w:rsidRPr="00B57BD6" w:rsidRDefault="004269D2" w:rsidP="004269D2">
            <w:pPr>
              <w:jc w:val="center"/>
              <w:rPr>
                <w:rFonts w:ascii="Times New Roman" w:hAnsi="Times New Roman" w:cs="Times New Roman"/>
                <w:sz w:val="16"/>
                <w:szCs w:val="16"/>
              </w:rPr>
            </w:pPr>
          </w:p>
        </w:tc>
        <w:tc>
          <w:tcPr>
            <w:tcW w:w="850"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c>
          <w:tcPr>
            <w:tcW w:w="852"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jc w:val="cente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color w:val="000000"/>
                <w:sz w:val="16"/>
                <w:szCs w:val="16"/>
              </w:rPr>
              <w:t>Совместимость с рабочим каналом эндоскопа (минимальный диаметр)</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 2,8</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4269D2" w:rsidRPr="00B57BD6" w:rsidRDefault="004269D2" w:rsidP="004269D2">
            <w:pPr>
              <w:jc w:val="center"/>
              <w:rPr>
                <w:rFonts w:ascii="Times New Roman" w:hAnsi="Times New Roman" w:cs="Times New Roman"/>
                <w:sz w:val="16"/>
                <w:szCs w:val="16"/>
              </w:rPr>
            </w:pPr>
          </w:p>
        </w:tc>
        <w:tc>
          <w:tcPr>
            <w:tcW w:w="992" w:type="dxa"/>
            <w:vMerge/>
          </w:tcPr>
          <w:p w:rsidR="004269D2" w:rsidRPr="00B57BD6" w:rsidRDefault="004269D2" w:rsidP="004269D2">
            <w:pPr>
              <w:jc w:val="center"/>
              <w:rPr>
                <w:rFonts w:ascii="Times New Roman" w:hAnsi="Times New Roman" w:cs="Times New Roman"/>
                <w:sz w:val="16"/>
                <w:szCs w:val="16"/>
              </w:rPr>
            </w:pPr>
          </w:p>
        </w:tc>
        <w:tc>
          <w:tcPr>
            <w:tcW w:w="850"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c>
          <w:tcPr>
            <w:tcW w:w="852"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jc w:val="cente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color w:val="000000"/>
                <w:sz w:val="16"/>
                <w:szCs w:val="16"/>
              </w:rPr>
              <w:t>в комплекте с ручкой, с возможностью вращения на 360 градусов</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Pr>
          <w:p w:rsidR="004269D2" w:rsidRPr="00B57BD6" w:rsidRDefault="004269D2" w:rsidP="000574C5">
            <w:pPr>
              <w:jc w:val="center"/>
              <w:rPr>
                <w:rFonts w:ascii="Times New Roman" w:hAnsi="Times New Roman" w:cs="Times New Roman"/>
                <w:sz w:val="16"/>
                <w:szCs w:val="16"/>
              </w:rPr>
            </w:pPr>
          </w:p>
        </w:tc>
        <w:tc>
          <w:tcPr>
            <w:tcW w:w="1843"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jc w:val="center"/>
              <w:rPr>
                <w:rFonts w:ascii="Times New Roman" w:hAnsi="Times New Roman" w:cs="Times New Roman"/>
                <w:sz w:val="16"/>
                <w:szCs w:val="16"/>
              </w:rPr>
            </w:pPr>
          </w:p>
        </w:tc>
        <w:tc>
          <w:tcPr>
            <w:tcW w:w="992" w:type="dxa"/>
            <w:vMerge/>
          </w:tcPr>
          <w:p w:rsidR="004269D2" w:rsidRPr="00B57BD6" w:rsidRDefault="004269D2" w:rsidP="004269D2">
            <w:pPr>
              <w:jc w:val="center"/>
              <w:rPr>
                <w:rFonts w:ascii="Times New Roman" w:hAnsi="Times New Roman" w:cs="Times New Roman"/>
                <w:sz w:val="16"/>
                <w:szCs w:val="16"/>
              </w:rPr>
            </w:pPr>
          </w:p>
        </w:tc>
        <w:tc>
          <w:tcPr>
            <w:tcW w:w="850"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c>
          <w:tcPr>
            <w:tcW w:w="852"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jc w:val="cente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color w:val="000000"/>
                <w:sz w:val="16"/>
                <w:szCs w:val="16"/>
              </w:rPr>
              <w:t>с возможностью изгибания рабочей части на 45 градусов для забора проб из трудно доступных участков слизистой</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Pr>
          <w:p w:rsidR="004269D2" w:rsidRPr="00B57BD6" w:rsidRDefault="004269D2" w:rsidP="000574C5">
            <w:pPr>
              <w:jc w:val="center"/>
              <w:rPr>
                <w:rFonts w:ascii="Times New Roman" w:hAnsi="Times New Roman" w:cs="Times New Roman"/>
                <w:sz w:val="16"/>
                <w:szCs w:val="16"/>
              </w:rPr>
            </w:pPr>
          </w:p>
        </w:tc>
        <w:tc>
          <w:tcPr>
            <w:tcW w:w="1843"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jc w:val="center"/>
              <w:rPr>
                <w:rFonts w:ascii="Times New Roman" w:hAnsi="Times New Roman" w:cs="Times New Roman"/>
                <w:sz w:val="16"/>
                <w:szCs w:val="16"/>
              </w:rPr>
            </w:pPr>
          </w:p>
        </w:tc>
        <w:tc>
          <w:tcPr>
            <w:tcW w:w="992" w:type="dxa"/>
            <w:vMerge/>
          </w:tcPr>
          <w:p w:rsidR="004269D2" w:rsidRPr="00B57BD6" w:rsidRDefault="004269D2" w:rsidP="004269D2">
            <w:pPr>
              <w:jc w:val="center"/>
              <w:rPr>
                <w:rFonts w:ascii="Times New Roman" w:hAnsi="Times New Roman" w:cs="Times New Roman"/>
                <w:sz w:val="16"/>
                <w:szCs w:val="16"/>
              </w:rPr>
            </w:pPr>
          </w:p>
        </w:tc>
        <w:tc>
          <w:tcPr>
            <w:tcW w:w="850"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c>
          <w:tcPr>
            <w:tcW w:w="852"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jc w:val="cente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color w:val="000000"/>
                <w:sz w:val="16"/>
                <w:szCs w:val="16"/>
              </w:rPr>
              <w:t>щетка на дистальном конце инструмента полностью убирается в просвет катетера для гарантированного сохранения пробы во время извлечения инструмента из эндоскопа</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Pr>
          <w:p w:rsidR="004269D2" w:rsidRPr="00B57BD6" w:rsidRDefault="004269D2" w:rsidP="000574C5">
            <w:pPr>
              <w:jc w:val="center"/>
              <w:rPr>
                <w:rFonts w:ascii="Times New Roman" w:hAnsi="Times New Roman" w:cs="Times New Roman"/>
                <w:sz w:val="16"/>
                <w:szCs w:val="16"/>
              </w:rPr>
            </w:pPr>
          </w:p>
        </w:tc>
        <w:tc>
          <w:tcPr>
            <w:tcW w:w="1843"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jc w:val="center"/>
              <w:rPr>
                <w:rFonts w:ascii="Times New Roman" w:hAnsi="Times New Roman" w:cs="Times New Roman"/>
                <w:sz w:val="16"/>
                <w:szCs w:val="16"/>
              </w:rPr>
            </w:pPr>
          </w:p>
        </w:tc>
        <w:tc>
          <w:tcPr>
            <w:tcW w:w="992" w:type="dxa"/>
            <w:vMerge/>
          </w:tcPr>
          <w:p w:rsidR="004269D2" w:rsidRPr="00B57BD6" w:rsidRDefault="004269D2" w:rsidP="004269D2">
            <w:pPr>
              <w:jc w:val="center"/>
              <w:rPr>
                <w:rFonts w:ascii="Times New Roman" w:hAnsi="Times New Roman" w:cs="Times New Roman"/>
                <w:sz w:val="16"/>
                <w:szCs w:val="16"/>
              </w:rPr>
            </w:pPr>
          </w:p>
        </w:tc>
        <w:tc>
          <w:tcPr>
            <w:tcW w:w="850"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c>
          <w:tcPr>
            <w:tcW w:w="852"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jc w:val="cente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color w:val="000000"/>
                <w:sz w:val="16"/>
                <w:szCs w:val="16"/>
              </w:rPr>
              <w:t>c гибкой дистальной частью боудена для исключения излишнего напряжения на дистальную поворотную часть эндоскопа</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Pr>
          <w:p w:rsidR="004269D2" w:rsidRPr="00B57BD6" w:rsidRDefault="004269D2" w:rsidP="000574C5">
            <w:pPr>
              <w:jc w:val="center"/>
              <w:rPr>
                <w:rFonts w:ascii="Times New Roman" w:hAnsi="Times New Roman" w:cs="Times New Roman"/>
                <w:sz w:val="16"/>
                <w:szCs w:val="16"/>
              </w:rPr>
            </w:pPr>
          </w:p>
        </w:tc>
        <w:tc>
          <w:tcPr>
            <w:tcW w:w="1843"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jc w:val="center"/>
              <w:rPr>
                <w:rFonts w:ascii="Times New Roman" w:hAnsi="Times New Roman" w:cs="Times New Roman"/>
                <w:sz w:val="16"/>
                <w:szCs w:val="16"/>
              </w:rPr>
            </w:pPr>
          </w:p>
        </w:tc>
        <w:tc>
          <w:tcPr>
            <w:tcW w:w="992" w:type="dxa"/>
            <w:vMerge/>
          </w:tcPr>
          <w:p w:rsidR="004269D2" w:rsidRPr="00B57BD6" w:rsidRDefault="004269D2" w:rsidP="004269D2">
            <w:pPr>
              <w:jc w:val="center"/>
              <w:rPr>
                <w:rFonts w:ascii="Times New Roman" w:hAnsi="Times New Roman" w:cs="Times New Roman"/>
                <w:sz w:val="16"/>
                <w:szCs w:val="16"/>
              </w:rPr>
            </w:pPr>
          </w:p>
        </w:tc>
        <w:tc>
          <w:tcPr>
            <w:tcW w:w="850"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c>
          <w:tcPr>
            <w:tcW w:w="852"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jc w:val="cente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color w:val="000000"/>
                <w:sz w:val="16"/>
                <w:szCs w:val="16"/>
              </w:rPr>
              <w:t>повышенная гибкость катетера для легкого введения при сильных изгибах эндоскопа</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Pr>
          <w:p w:rsidR="004269D2" w:rsidRPr="00B57BD6" w:rsidRDefault="004269D2" w:rsidP="000574C5">
            <w:pPr>
              <w:jc w:val="center"/>
              <w:rPr>
                <w:rFonts w:ascii="Times New Roman" w:hAnsi="Times New Roman" w:cs="Times New Roman"/>
                <w:sz w:val="16"/>
                <w:szCs w:val="16"/>
              </w:rPr>
            </w:pPr>
          </w:p>
        </w:tc>
        <w:tc>
          <w:tcPr>
            <w:tcW w:w="1843"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jc w:val="center"/>
              <w:rPr>
                <w:rFonts w:ascii="Times New Roman" w:hAnsi="Times New Roman" w:cs="Times New Roman"/>
                <w:sz w:val="16"/>
                <w:szCs w:val="16"/>
              </w:rPr>
            </w:pPr>
          </w:p>
        </w:tc>
        <w:tc>
          <w:tcPr>
            <w:tcW w:w="992" w:type="dxa"/>
            <w:vMerge/>
          </w:tcPr>
          <w:p w:rsidR="004269D2" w:rsidRPr="00B57BD6" w:rsidRDefault="004269D2" w:rsidP="004269D2">
            <w:pPr>
              <w:jc w:val="center"/>
              <w:rPr>
                <w:rFonts w:ascii="Times New Roman" w:hAnsi="Times New Roman" w:cs="Times New Roman"/>
                <w:sz w:val="16"/>
                <w:szCs w:val="16"/>
              </w:rPr>
            </w:pPr>
          </w:p>
        </w:tc>
        <w:tc>
          <w:tcPr>
            <w:tcW w:w="850"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c>
          <w:tcPr>
            <w:tcW w:w="852"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jc w:val="cente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color w:val="000000"/>
                <w:sz w:val="16"/>
                <w:szCs w:val="16"/>
              </w:rPr>
              <w:t>дистальная часть тубуса отшлифована до однородной, гладкой поверхности для быстрого и безопасного прохождения изгибов эндоскопа</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Pr>
          <w:p w:rsidR="004269D2" w:rsidRPr="00B57BD6" w:rsidRDefault="004269D2" w:rsidP="000574C5">
            <w:pPr>
              <w:jc w:val="center"/>
              <w:rPr>
                <w:rFonts w:ascii="Times New Roman" w:hAnsi="Times New Roman" w:cs="Times New Roman"/>
                <w:sz w:val="16"/>
                <w:szCs w:val="16"/>
              </w:rPr>
            </w:pPr>
          </w:p>
        </w:tc>
        <w:tc>
          <w:tcPr>
            <w:tcW w:w="1843"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jc w:val="center"/>
              <w:rPr>
                <w:rFonts w:ascii="Times New Roman" w:hAnsi="Times New Roman" w:cs="Times New Roman"/>
                <w:sz w:val="16"/>
                <w:szCs w:val="16"/>
              </w:rPr>
            </w:pPr>
          </w:p>
        </w:tc>
        <w:tc>
          <w:tcPr>
            <w:tcW w:w="992" w:type="dxa"/>
            <w:vMerge/>
          </w:tcPr>
          <w:p w:rsidR="004269D2" w:rsidRPr="00B57BD6" w:rsidRDefault="004269D2" w:rsidP="004269D2">
            <w:pPr>
              <w:jc w:val="center"/>
              <w:rPr>
                <w:rFonts w:ascii="Times New Roman" w:hAnsi="Times New Roman" w:cs="Times New Roman"/>
                <w:sz w:val="16"/>
                <w:szCs w:val="16"/>
              </w:rPr>
            </w:pPr>
          </w:p>
        </w:tc>
        <w:tc>
          <w:tcPr>
            <w:tcW w:w="850"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c>
          <w:tcPr>
            <w:tcW w:w="852"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jc w:val="cente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Индивидуальная упаковка с указанием артикульного номера, страны происхождения и срока годности</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Pr>
          <w:p w:rsidR="004269D2" w:rsidRPr="00B57BD6" w:rsidRDefault="004269D2" w:rsidP="000574C5">
            <w:pPr>
              <w:jc w:val="center"/>
              <w:rPr>
                <w:rFonts w:ascii="Times New Roman" w:hAnsi="Times New Roman" w:cs="Times New Roman"/>
                <w:sz w:val="16"/>
                <w:szCs w:val="16"/>
              </w:rPr>
            </w:pPr>
          </w:p>
        </w:tc>
        <w:tc>
          <w:tcPr>
            <w:tcW w:w="1843"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jc w:val="center"/>
              <w:rPr>
                <w:rFonts w:ascii="Times New Roman" w:hAnsi="Times New Roman" w:cs="Times New Roman"/>
                <w:sz w:val="16"/>
                <w:szCs w:val="16"/>
              </w:rPr>
            </w:pPr>
          </w:p>
        </w:tc>
        <w:tc>
          <w:tcPr>
            <w:tcW w:w="992" w:type="dxa"/>
            <w:vMerge/>
          </w:tcPr>
          <w:p w:rsidR="004269D2" w:rsidRPr="00B57BD6" w:rsidRDefault="004269D2" w:rsidP="004269D2">
            <w:pPr>
              <w:jc w:val="center"/>
              <w:rPr>
                <w:rFonts w:ascii="Times New Roman" w:hAnsi="Times New Roman" w:cs="Times New Roman"/>
                <w:sz w:val="16"/>
                <w:szCs w:val="16"/>
              </w:rPr>
            </w:pPr>
          </w:p>
        </w:tc>
        <w:tc>
          <w:tcPr>
            <w:tcW w:w="850"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c>
          <w:tcPr>
            <w:tcW w:w="852"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jc w:val="cente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color w:val="000000"/>
                <w:sz w:val="16"/>
                <w:szCs w:val="16"/>
              </w:rPr>
              <w:t>Изделие однократного применения</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color w:val="000000"/>
                <w:sz w:val="16"/>
                <w:szCs w:val="16"/>
              </w:rPr>
              <w:t>Соответствие</w:t>
            </w:r>
          </w:p>
        </w:tc>
        <w:tc>
          <w:tcPr>
            <w:tcW w:w="1559" w:type="dxa"/>
          </w:tcPr>
          <w:p w:rsidR="004269D2" w:rsidRPr="00B57BD6" w:rsidRDefault="004269D2" w:rsidP="000574C5">
            <w:pPr>
              <w:jc w:val="center"/>
              <w:rPr>
                <w:rFonts w:ascii="Times New Roman" w:hAnsi="Times New Roman" w:cs="Times New Roman"/>
                <w:sz w:val="16"/>
                <w:szCs w:val="16"/>
              </w:rPr>
            </w:pPr>
          </w:p>
        </w:tc>
        <w:tc>
          <w:tcPr>
            <w:tcW w:w="1843"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jc w:val="center"/>
              <w:rPr>
                <w:rFonts w:ascii="Times New Roman" w:hAnsi="Times New Roman" w:cs="Times New Roman"/>
                <w:sz w:val="16"/>
                <w:szCs w:val="16"/>
              </w:rPr>
            </w:pPr>
          </w:p>
        </w:tc>
        <w:tc>
          <w:tcPr>
            <w:tcW w:w="992" w:type="dxa"/>
            <w:vMerge/>
          </w:tcPr>
          <w:p w:rsidR="004269D2" w:rsidRPr="00B57BD6" w:rsidRDefault="004269D2" w:rsidP="004269D2">
            <w:pPr>
              <w:jc w:val="center"/>
              <w:rPr>
                <w:rFonts w:ascii="Times New Roman" w:hAnsi="Times New Roman" w:cs="Times New Roman"/>
                <w:sz w:val="16"/>
                <w:szCs w:val="16"/>
              </w:rPr>
            </w:pPr>
          </w:p>
        </w:tc>
        <w:tc>
          <w:tcPr>
            <w:tcW w:w="850"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c>
          <w:tcPr>
            <w:tcW w:w="852"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jc w:val="cente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Срок стерильности не менее 12 месяцев</w:t>
            </w:r>
          </w:p>
        </w:tc>
        <w:tc>
          <w:tcPr>
            <w:tcW w:w="1559"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Pr>
          <w:p w:rsidR="004269D2" w:rsidRPr="00B57BD6" w:rsidRDefault="004269D2" w:rsidP="000574C5">
            <w:pPr>
              <w:jc w:val="center"/>
              <w:rPr>
                <w:rFonts w:ascii="Times New Roman" w:hAnsi="Times New Roman" w:cs="Times New Roman"/>
                <w:sz w:val="16"/>
                <w:szCs w:val="16"/>
              </w:rPr>
            </w:pPr>
          </w:p>
        </w:tc>
        <w:tc>
          <w:tcPr>
            <w:tcW w:w="1843"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jc w:val="center"/>
              <w:rPr>
                <w:rFonts w:ascii="Times New Roman" w:hAnsi="Times New Roman" w:cs="Times New Roman"/>
                <w:sz w:val="16"/>
                <w:szCs w:val="16"/>
              </w:rPr>
            </w:pPr>
          </w:p>
        </w:tc>
        <w:tc>
          <w:tcPr>
            <w:tcW w:w="992" w:type="dxa"/>
            <w:vMerge/>
          </w:tcPr>
          <w:p w:rsidR="004269D2" w:rsidRPr="00B57BD6" w:rsidRDefault="004269D2" w:rsidP="004269D2">
            <w:pPr>
              <w:jc w:val="center"/>
              <w:rPr>
                <w:rFonts w:ascii="Times New Roman" w:hAnsi="Times New Roman" w:cs="Times New Roman"/>
                <w:sz w:val="16"/>
                <w:szCs w:val="16"/>
              </w:rPr>
            </w:pPr>
          </w:p>
        </w:tc>
        <w:tc>
          <w:tcPr>
            <w:tcW w:w="850"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c>
          <w:tcPr>
            <w:tcW w:w="852" w:type="dxa"/>
            <w:vMerge/>
          </w:tcPr>
          <w:p w:rsidR="004269D2" w:rsidRPr="00B57BD6" w:rsidRDefault="004269D2" w:rsidP="004269D2">
            <w:pPr>
              <w:jc w:val="center"/>
              <w:rPr>
                <w:rFonts w:ascii="Times New Roman" w:hAnsi="Times New Roman" w:cs="Times New Roman"/>
                <w:sz w:val="16"/>
                <w:szCs w:val="16"/>
              </w:rPr>
            </w:pPr>
          </w:p>
        </w:tc>
        <w:tc>
          <w:tcPr>
            <w:tcW w:w="851" w:type="dxa"/>
            <w:vMerge/>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5</w:t>
            </w:r>
          </w:p>
        </w:tc>
        <w:tc>
          <w:tcPr>
            <w:tcW w:w="1672"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Щипцы биопсийные для гибкой эндоскопии, одноразового использования</w:t>
            </w:r>
          </w:p>
        </w:tc>
        <w:tc>
          <w:tcPr>
            <w:tcW w:w="1163"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32.50.13.190-00007750</w:t>
            </w:r>
            <w:r>
              <w:rPr>
                <w:rFonts w:ascii="Times New Roman" w:hAnsi="Times New Roman" w:cs="Times New Roman"/>
                <w:sz w:val="16"/>
                <w:szCs w:val="16"/>
              </w:rPr>
              <w:t>*</w:t>
            </w: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Описание: Гибкий ручной инструмент без электропитания, предназначенный для получения образцов ткани во время эндоскопических процедур (например, гастроэнтерологических и урологических, лапароскопических, бронхоскопических, ларингоскопических) с целью гистологического исследования. Это, как правило, гибкая металлическая спираль или пластиковая трубка, дистальный конец имеет конструкцию ножниц с парой чашек с режущей кромкой вокруг их краев, управляется с помощью ручки, находящейся на проксимальном конце инструмента. Он вводится в тело через отверстие или рабочий канал эндоскопа. Это изделие для одноразового использования.</w:t>
            </w:r>
          </w:p>
        </w:tc>
        <w:tc>
          <w:tcPr>
            <w:tcW w:w="1559" w:type="dxa"/>
          </w:tcPr>
          <w:p w:rsidR="004269D2" w:rsidRPr="00B57BD6" w:rsidRDefault="007D638E" w:rsidP="000574C5">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Pr>
          <w:p w:rsidR="004269D2" w:rsidRPr="00B57BD6" w:rsidRDefault="004269D2" w:rsidP="000574C5">
            <w:pPr>
              <w:jc w:val="center"/>
              <w:rPr>
                <w:rFonts w:ascii="Times New Roman" w:hAnsi="Times New Roman" w:cs="Times New Roman"/>
                <w:sz w:val="16"/>
                <w:szCs w:val="16"/>
              </w:rPr>
            </w:pPr>
          </w:p>
        </w:tc>
        <w:tc>
          <w:tcPr>
            <w:tcW w:w="1843" w:type="dxa"/>
          </w:tcPr>
          <w:p w:rsidR="004269D2" w:rsidRPr="00B57BD6" w:rsidRDefault="004269D2" w:rsidP="000574C5">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50</w:t>
            </w:r>
          </w:p>
        </w:tc>
        <w:tc>
          <w:tcPr>
            <w:tcW w:w="992" w:type="dxa"/>
            <w:vMerge w:val="restart"/>
          </w:tcPr>
          <w:p w:rsidR="004269D2" w:rsidRPr="00B57BD6" w:rsidRDefault="004269D2" w:rsidP="004269D2">
            <w:pPr>
              <w:jc w:val="center"/>
              <w:rPr>
                <w:rFonts w:ascii="Times New Roman" w:hAnsi="Times New Roman" w:cs="Times New Roman"/>
                <w:sz w:val="16"/>
                <w:szCs w:val="16"/>
              </w:rPr>
            </w:pPr>
            <w:r>
              <w:rPr>
                <w:rFonts w:ascii="Times New Roman" w:hAnsi="Times New Roman" w:cs="Times New Roman"/>
                <w:sz w:val="16"/>
                <w:szCs w:val="16"/>
              </w:rPr>
              <w:t>ш</w:t>
            </w:r>
            <w:r w:rsidRPr="00B57BD6">
              <w:rPr>
                <w:rFonts w:ascii="Times New Roman" w:hAnsi="Times New Roman" w:cs="Times New Roman"/>
                <w:sz w:val="16"/>
                <w:szCs w:val="16"/>
              </w:rPr>
              <w:t>т</w:t>
            </w:r>
          </w:p>
        </w:tc>
        <w:tc>
          <w:tcPr>
            <w:tcW w:w="850" w:type="dxa"/>
            <w:vMerge w:val="restart"/>
          </w:tcPr>
          <w:p w:rsidR="004269D2" w:rsidRPr="00B57BD6" w:rsidRDefault="004269D2" w:rsidP="004269D2">
            <w:pPr>
              <w:jc w:val="center"/>
              <w:rPr>
                <w:rFonts w:ascii="Times New Roman" w:hAnsi="Times New Roman" w:cs="Times New Roman"/>
                <w:sz w:val="16"/>
                <w:szCs w:val="16"/>
              </w:rPr>
            </w:pPr>
          </w:p>
        </w:tc>
        <w:tc>
          <w:tcPr>
            <w:tcW w:w="851" w:type="dxa"/>
            <w:vMerge w:val="restart"/>
          </w:tcPr>
          <w:p w:rsidR="004269D2" w:rsidRPr="00B57BD6" w:rsidRDefault="004269D2" w:rsidP="004269D2">
            <w:pPr>
              <w:jc w:val="center"/>
              <w:rPr>
                <w:rFonts w:ascii="Times New Roman" w:hAnsi="Times New Roman" w:cs="Times New Roman"/>
                <w:sz w:val="16"/>
                <w:szCs w:val="16"/>
              </w:rPr>
            </w:pPr>
          </w:p>
        </w:tc>
        <w:tc>
          <w:tcPr>
            <w:tcW w:w="852" w:type="dxa"/>
            <w:vMerge w:val="restart"/>
          </w:tcPr>
          <w:p w:rsidR="004269D2" w:rsidRPr="00B57BD6" w:rsidRDefault="004269D2" w:rsidP="004269D2">
            <w:pPr>
              <w:jc w:val="center"/>
              <w:rPr>
                <w:rFonts w:ascii="Times New Roman" w:hAnsi="Times New Roman" w:cs="Times New Roman"/>
                <w:sz w:val="16"/>
                <w:szCs w:val="16"/>
              </w:rPr>
            </w:pPr>
          </w:p>
        </w:tc>
        <w:tc>
          <w:tcPr>
            <w:tcW w:w="851" w:type="dxa"/>
            <w:vMerge w:val="restart"/>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Диаметр инструмента</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 1,75  и  ≤ 1,80</w:t>
            </w:r>
          </w:p>
        </w:tc>
        <w:tc>
          <w:tcPr>
            <w:tcW w:w="1559" w:type="dxa"/>
          </w:tcPr>
          <w:p w:rsidR="004269D2" w:rsidRPr="00B57BD6" w:rsidRDefault="004269D2" w:rsidP="004269D2">
            <w:pPr>
              <w:pStyle w:val="Standard"/>
              <w:jc w:val="center"/>
              <w:rPr>
                <w:rFonts w:cs="Times New Roman"/>
                <w:color w:val="000000"/>
                <w:sz w:val="16"/>
                <w:szCs w:val="16"/>
              </w:rPr>
            </w:pPr>
            <w:r w:rsidRPr="00B57BD6">
              <w:rPr>
                <w:rFonts w:cs="Times New Roman"/>
                <w:color w:val="000000"/>
                <w:sz w:val="16"/>
                <w:szCs w:val="16"/>
              </w:rPr>
              <w:t>мм</w:t>
            </w: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Длина инструмента</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 1790  и ≤ 1840</w:t>
            </w:r>
          </w:p>
        </w:tc>
        <w:tc>
          <w:tcPr>
            <w:tcW w:w="1559" w:type="dxa"/>
          </w:tcPr>
          <w:p w:rsidR="004269D2" w:rsidRPr="00B57BD6" w:rsidRDefault="004269D2" w:rsidP="004269D2">
            <w:pPr>
              <w:pStyle w:val="Standard"/>
              <w:jc w:val="center"/>
              <w:rPr>
                <w:rFonts w:cs="Times New Roman"/>
                <w:color w:val="000000"/>
                <w:sz w:val="16"/>
                <w:szCs w:val="16"/>
              </w:rPr>
            </w:pPr>
            <w:r w:rsidRPr="00B57BD6">
              <w:rPr>
                <w:rFonts w:cs="Times New Roman"/>
                <w:color w:val="000000"/>
                <w:sz w:val="16"/>
                <w:szCs w:val="16"/>
              </w:rPr>
              <w:t>мм</w:t>
            </w: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Совместимость с рабочим каналом эндоскопа (минимальный диаметр)</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 2,0</w:t>
            </w:r>
          </w:p>
        </w:tc>
        <w:tc>
          <w:tcPr>
            <w:tcW w:w="1559" w:type="dxa"/>
          </w:tcPr>
          <w:p w:rsidR="004269D2" w:rsidRPr="00B57BD6" w:rsidRDefault="004269D2" w:rsidP="004269D2">
            <w:pPr>
              <w:pStyle w:val="Standard"/>
              <w:jc w:val="center"/>
              <w:rPr>
                <w:rFonts w:cs="Times New Roman"/>
                <w:color w:val="000000"/>
                <w:sz w:val="16"/>
                <w:szCs w:val="16"/>
              </w:rPr>
            </w:pPr>
            <w:r w:rsidRPr="00B57BD6">
              <w:rPr>
                <w:rFonts w:cs="Times New Roman"/>
                <w:color w:val="000000"/>
                <w:sz w:val="16"/>
                <w:szCs w:val="16"/>
              </w:rPr>
              <w:t>мм</w:t>
            </w: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Угол раскрытия рабочих чашечек</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 90  и ≤ 105</w:t>
            </w:r>
          </w:p>
        </w:tc>
        <w:tc>
          <w:tcPr>
            <w:tcW w:w="1559" w:type="dxa"/>
          </w:tcPr>
          <w:p w:rsidR="004269D2" w:rsidRPr="00B57BD6" w:rsidRDefault="004269D2" w:rsidP="004269D2">
            <w:pPr>
              <w:pStyle w:val="Standard"/>
              <w:jc w:val="center"/>
              <w:rPr>
                <w:rFonts w:cs="Times New Roman"/>
                <w:color w:val="000000"/>
                <w:sz w:val="16"/>
                <w:szCs w:val="16"/>
              </w:rPr>
            </w:pPr>
            <w:r w:rsidRPr="00B57BD6">
              <w:rPr>
                <w:rFonts w:cs="Times New Roman"/>
                <w:color w:val="000000"/>
                <w:sz w:val="16"/>
                <w:szCs w:val="16"/>
              </w:rPr>
              <w:t>град.</w:t>
            </w: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Форма браншей</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с овальными чашечками</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Наличие иглы</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Нет</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Наличие стерильной ложечки для извлечения биоптата с шипом на дистальной части между двух атравматичных шаровидных возвышенностей в единой стерильной упаковке с каждым инструментом</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Да</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Фенестрированные</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Да</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c гибкой дистальной частью боудена для исключения излишнего напряжения на дистальную поворотную часть эндоскопа</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Да</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повышенная гибкость катетера для легкого введения при сильных изгибах эндоскопа</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Да</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дистальная часть тубуса отшлифована до однородной, гладкой поверхности для быстрого и безопасного прохождения изгибов эндоскопа</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Да</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Индивидуальная стерильная упаковка с указанием артикульного номера, производителя, страны происхождения и срока стерильности</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Наличие</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Изделие однократного применения</w:t>
            </w:r>
          </w:p>
        </w:tc>
        <w:tc>
          <w:tcPr>
            <w:tcW w:w="1559" w:type="dxa"/>
          </w:tcPr>
          <w:p w:rsidR="004269D2" w:rsidRPr="00B57BD6" w:rsidRDefault="004269D2" w:rsidP="004269D2">
            <w:pPr>
              <w:pStyle w:val="Standard"/>
              <w:jc w:val="center"/>
              <w:rPr>
                <w:rFonts w:cs="Times New Roman"/>
                <w:color w:val="000000"/>
                <w:sz w:val="16"/>
                <w:szCs w:val="16"/>
              </w:rPr>
            </w:pPr>
            <w:r w:rsidRPr="00B57BD6">
              <w:rPr>
                <w:rFonts w:cs="Times New Roman"/>
                <w:color w:val="000000"/>
                <w:sz w:val="16"/>
                <w:szCs w:val="16"/>
              </w:rPr>
              <w:t>Да</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Срок стерильности не менее 12 месяцев</w:t>
            </w:r>
          </w:p>
        </w:tc>
        <w:tc>
          <w:tcPr>
            <w:tcW w:w="1559"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Pr>
          <w:p w:rsidR="004269D2" w:rsidRPr="00B57BD6" w:rsidRDefault="004269D2" w:rsidP="004269D2">
            <w:pPr>
              <w:jc w:val="center"/>
              <w:rPr>
                <w:rFonts w:ascii="Times New Roman" w:hAnsi="Times New Roman" w:cs="Times New Roman"/>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6</w:t>
            </w:r>
          </w:p>
        </w:tc>
        <w:tc>
          <w:tcPr>
            <w:tcW w:w="1672"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Щипцы биопсийные для гибкой эндоскопии, одноразового использования</w:t>
            </w:r>
          </w:p>
        </w:tc>
        <w:tc>
          <w:tcPr>
            <w:tcW w:w="1163"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32.50.13.190-00007750</w:t>
            </w:r>
            <w:r>
              <w:rPr>
                <w:rFonts w:ascii="Times New Roman" w:hAnsi="Times New Roman" w:cs="Times New Roman"/>
                <w:sz w:val="16"/>
                <w:szCs w:val="16"/>
              </w:rPr>
              <w:t>*</w:t>
            </w: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Описание: Гибкий ручной инструмент без электропитания, предназначенный для получения образцов ткани во время эндоскопических процедур (например, гастроэнтерологических и урологических, лапароскопических, бронхоскопических, ларингоскопических) с целью гистологического исследования. Это, как правило, гибкая металлическая спираль или пластиковая трубка, дистальный конец имеет конструкцию ножниц с парой чашек с режущей кромкой вокруг их краев, управляется с помощью ручки, находящейся на проксимальном конце инструмента. Он вводится в тело через отверстие или рабочий канал эндоскопа. Это изделие для одноразового использования.</w:t>
            </w:r>
          </w:p>
        </w:tc>
        <w:tc>
          <w:tcPr>
            <w:tcW w:w="1559" w:type="dxa"/>
          </w:tcPr>
          <w:p w:rsidR="004269D2" w:rsidRPr="00B57BD6" w:rsidRDefault="007D638E" w:rsidP="004269D2">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Pr>
          <w:p w:rsidR="004269D2" w:rsidRPr="00B57BD6" w:rsidRDefault="004269D2" w:rsidP="004269D2">
            <w:pPr>
              <w:jc w:val="center"/>
              <w:rPr>
                <w:rFonts w:ascii="Times New Roman" w:hAnsi="Times New Roman" w:cs="Times New Roman"/>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50</w:t>
            </w:r>
          </w:p>
        </w:tc>
        <w:tc>
          <w:tcPr>
            <w:tcW w:w="992"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шт</w:t>
            </w:r>
          </w:p>
        </w:tc>
        <w:tc>
          <w:tcPr>
            <w:tcW w:w="850" w:type="dxa"/>
            <w:vMerge w:val="restart"/>
          </w:tcPr>
          <w:p w:rsidR="004269D2" w:rsidRPr="00B57BD6" w:rsidRDefault="004269D2" w:rsidP="004269D2">
            <w:pPr>
              <w:jc w:val="center"/>
              <w:rPr>
                <w:rFonts w:ascii="Times New Roman" w:hAnsi="Times New Roman" w:cs="Times New Roman"/>
                <w:sz w:val="16"/>
                <w:szCs w:val="16"/>
              </w:rPr>
            </w:pPr>
          </w:p>
        </w:tc>
        <w:tc>
          <w:tcPr>
            <w:tcW w:w="851" w:type="dxa"/>
            <w:vMerge w:val="restart"/>
          </w:tcPr>
          <w:p w:rsidR="004269D2" w:rsidRPr="00B57BD6" w:rsidRDefault="004269D2" w:rsidP="004269D2">
            <w:pPr>
              <w:jc w:val="center"/>
              <w:rPr>
                <w:rFonts w:ascii="Times New Roman" w:hAnsi="Times New Roman" w:cs="Times New Roman"/>
                <w:sz w:val="16"/>
                <w:szCs w:val="16"/>
              </w:rPr>
            </w:pPr>
          </w:p>
        </w:tc>
        <w:tc>
          <w:tcPr>
            <w:tcW w:w="852" w:type="dxa"/>
            <w:vMerge w:val="restart"/>
          </w:tcPr>
          <w:p w:rsidR="004269D2" w:rsidRPr="00B57BD6" w:rsidRDefault="004269D2" w:rsidP="004269D2">
            <w:pPr>
              <w:jc w:val="center"/>
              <w:rPr>
                <w:rFonts w:ascii="Times New Roman" w:hAnsi="Times New Roman" w:cs="Times New Roman"/>
                <w:sz w:val="16"/>
                <w:szCs w:val="16"/>
              </w:rPr>
            </w:pPr>
          </w:p>
        </w:tc>
        <w:tc>
          <w:tcPr>
            <w:tcW w:w="851" w:type="dxa"/>
            <w:vMerge w:val="restart"/>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Диаметр инструмента</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 2,25  и  ≤ 2,30</w:t>
            </w:r>
          </w:p>
        </w:tc>
        <w:tc>
          <w:tcPr>
            <w:tcW w:w="1559" w:type="dxa"/>
          </w:tcPr>
          <w:p w:rsidR="004269D2" w:rsidRPr="00B57BD6" w:rsidRDefault="004269D2" w:rsidP="004269D2">
            <w:pPr>
              <w:pStyle w:val="Standard"/>
              <w:jc w:val="center"/>
              <w:rPr>
                <w:rFonts w:cs="Times New Roman"/>
                <w:color w:val="000000"/>
                <w:sz w:val="16"/>
                <w:szCs w:val="16"/>
              </w:rPr>
            </w:pPr>
            <w:r w:rsidRPr="00B57BD6">
              <w:rPr>
                <w:rFonts w:cs="Times New Roman"/>
                <w:color w:val="000000"/>
                <w:sz w:val="16"/>
                <w:szCs w:val="16"/>
              </w:rPr>
              <w:t>мм</w:t>
            </w: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Длина инструмента</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 2290  и ≤ 2340</w:t>
            </w:r>
          </w:p>
        </w:tc>
        <w:tc>
          <w:tcPr>
            <w:tcW w:w="1559" w:type="dxa"/>
          </w:tcPr>
          <w:p w:rsidR="004269D2" w:rsidRPr="00B57BD6" w:rsidRDefault="004269D2" w:rsidP="004269D2">
            <w:pPr>
              <w:pStyle w:val="Standard"/>
              <w:jc w:val="center"/>
              <w:rPr>
                <w:rFonts w:cs="Times New Roman"/>
                <w:color w:val="000000"/>
                <w:sz w:val="16"/>
                <w:szCs w:val="16"/>
              </w:rPr>
            </w:pPr>
            <w:r w:rsidRPr="00B57BD6">
              <w:rPr>
                <w:rFonts w:cs="Times New Roman"/>
                <w:color w:val="000000"/>
                <w:sz w:val="16"/>
                <w:szCs w:val="16"/>
              </w:rPr>
              <w:t>мм</w:t>
            </w: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Совместимость с рабочим каналом эндоскопа (минимальный диаметр)</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 2,8</w:t>
            </w:r>
          </w:p>
        </w:tc>
        <w:tc>
          <w:tcPr>
            <w:tcW w:w="1559" w:type="dxa"/>
          </w:tcPr>
          <w:p w:rsidR="004269D2" w:rsidRPr="00B57BD6" w:rsidRDefault="004269D2" w:rsidP="004269D2">
            <w:pPr>
              <w:pStyle w:val="Standard"/>
              <w:jc w:val="center"/>
              <w:rPr>
                <w:rFonts w:cs="Times New Roman"/>
                <w:color w:val="000000"/>
                <w:sz w:val="16"/>
                <w:szCs w:val="16"/>
              </w:rPr>
            </w:pPr>
            <w:r w:rsidRPr="00B57BD6">
              <w:rPr>
                <w:rFonts w:cs="Times New Roman"/>
                <w:color w:val="000000"/>
                <w:sz w:val="16"/>
                <w:szCs w:val="16"/>
              </w:rPr>
              <w:t>мм</w:t>
            </w: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Угол раскрытия рабочих чашечек</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 90  и  ≤ 105</w:t>
            </w:r>
          </w:p>
        </w:tc>
        <w:tc>
          <w:tcPr>
            <w:tcW w:w="1559" w:type="dxa"/>
          </w:tcPr>
          <w:p w:rsidR="004269D2" w:rsidRPr="00B57BD6" w:rsidRDefault="004269D2" w:rsidP="004269D2">
            <w:pPr>
              <w:pStyle w:val="Standard"/>
              <w:jc w:val="center"/>
              <w:rPr>
                <w:rFonts w:cs="Times New Roman"/>
                <w:color w:val="000000"/>
                <w:sz w:val="16"/>
                <w:szCs w:val="16"/>
              </w:rPr>
            </w:pPr>
            <w:r w:rsidRPr="00B57BD6">
              <w:rPr>
                <w:rFonts w:cs="Times New Roman"/>
                <w:color w:val="000000"/>
                <w:sz w:val="16"/>
                <w:szCs w:val="16"/>
              </w:rPr>
              <w:t>град.</w:t>
            </w: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Форма браншей</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с овальными чашечками</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Наличие иглы</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Нет</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Наличие стерильной ложечки для извлечения биоптата с шипом на дистальной части между двух атравматичных шаровидных возвышенностей в единой стерильной упаковке с каждым инструментом</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Да</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Фенестрированные</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Да</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c гибкой дистальной частью боудена для исключения излишнего напряжения на дистальную поворотную часть эндоскопа</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Да</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повышенная гибкость катетера для легкого введения при сильных изгибах эндоскопа</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Да</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дистальная часть тубуса отшлифована до однородной, гладкой поверхности для быстрого и безопасного прохождения изгибов эндоскопа</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Да</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Индивидуальная стерильная упаковка с указанием артикульного номера, производителя, страны происхождения и срока стерильности</w:t>
            </w:r>
          </w:p>
        </w:tc>
        <w:tc>
          <w:tcPr>
            <w:tcW w:w="1559" w:type="dxa"/>
          </w:tcPr>
          <w:p w:rsidR="004269D2" w:rsidRPr="00B57BD6" w:rsidRDefault="004269D2" w:rsidP="004269D2">
            <w:pPr>
              <w:pStyle w:val="Standard"/>
              <w:jc w:val="center"/>
              <w:rPr>
                <w:rFonts w:cs="Times New Roman"/>
                <w:sz w:val="16"/>
                <w:szCs w:val="16"/>
              </w:rPr>
            </w:pPr>
            <w:r w:rsidRPr="00B57BD6">
              <w:rPr>
                <w:rFonts w:cs="Times New Roman"/>
                <w:sz w:val="16"/>
                <w:szCs w:val="16"/>
              </w:rPr>
              <w:t>Наличие</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pStyle w:val="Standard"/>
              <w:rPr>
                <w:rFonts w:cs="Times New Roman"/>
                <w:sz w:val="16"/>
                <w:szCs w:val="16"/>
              </w:rPr>
            </w:pPr>
            <w:r w:rsidRPr="00B57BD6">
              <w:rPr>
                <w:rFonts w:cs="Times New Roman"/>
                <w:sz w:val="16"/>
                <w:szCs w:val="16"/>
              </w:rPr>
              <w:t>Изделие однократного применения</w:t>
            </w:r>
          </w:p>
        </w:tc>
        <w:tc>
          <w:tcPr>
            <w:tcW w:w="1559" w:type="dxa"/>
          </w:tcPr>
          <w:p w:rsidR="004269D2" w:rsidRPr="00B57BD6" w:rsidRDefault="004269D2" w:rsidP="004269D2">
            <w:pPr>
              <w:pStyle w:val="Standard"/>
              <w:jc w:val="center"/>
              <w:rPr>
                <w:rFonts w:cs="Times New Roman"/>
                <w:color w:val="000000"/>
                <w:sz w:val="16"/>
                <w:szCs w:val="16"/>
              </w:rPr>
            </w:pPr>
            <w:r w:rsidRPr="00B57BD6">
              <w:rPr>
                <w:rFonts w:cs="Times New Roman"/>
                <w:color w:val="000000"/>
                <w:sz w:val="16"/>
                <w:szCs w:val="16"/>
              </w:rPr>
              <w:t>Да</w:t>
            </w:r>
          </w:p>
        </w:tc>
        <w:tc>
          <w:tcPr>
            <w:tcW w:w="1559" w:type="dxa"/>
          </w:tcPr>
          <w:p w:rsidR="004269D2" w:rsidRPr="00B57BD6" w:rsidRDefault="004269D2" w:rsidP="004269D2">
            <w:pPr>
              <w:pStyle w:val="Standard"/>
              <w:jc w:val="center"/>
              <w:rPr>
                <w:rFonts w:cs="Times New Roman"/>
                <w:color w:val="000000"/>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Срок стерильности не менее 12 месяцев</w:t>
            </w:r>
          </w:p>
        </w:tc>
        <w:tc>
          <w:tcPr>
            <w:tcW w:w="1559"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Pr>
          <w:p w:rsidR="004269D2" w:rsidRPr="00B57BD6" w:rsidRDefault="004269D2" w:rsidP="004269D2">
            <w:pPr>
              <w:jc w:val="center"/>
              <w:rPr>
                <w:rFonts w:ascii="Times New Roman" w:hAnsi="Times New Roman" w:cs="Times New Roman"/>
                <w:sz w:val="16"/>
                <w:szCs w:val="16"/>
              </w:rPr>
            </w:pPr>
          </w:p>
        </w:tc>
        <w:tc>
          <w:tcPr>
            <w:tcW w:w="1843" w:type="dxa"/>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7</w:t>
            </w:r>
          </w:p>
        </w:tc>
        <w:tc>
          <w:tcPr>
            <w:tcW w:w="1672"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Щипцы для горячей биопсии с принадлежностями</w:t>
            </w:r>
          </w:p>
        </w:tc>
        <w:tc>
          <w:tcPr>
            <w:tcW w:w="1163"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32.50.13.190</w:t>
            </w:r>
          </w:p>
        </w:tc>
        <w:tc>
          <w:tcPr>
            <w:tcW w:w="2523" w:type="dxa"/>
            <w:vAlign w:val="center"/>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Описание: Гибкий ручной инструмент, предназначенный для применения совместно с гибкими эндоскопами и электрохирургическими высокочастотными аппаратами при проведении малоинвазивных эндоскопических манипуляций.</w:t>
            </w:r>
          </w:p>
        </w:tc>
        <w:tc>
          <w:tcPr>
            <w:tcW w:w="1559" w:type="dxa"/>
            <w:vAlign w:val="center"/>
          </w:tcPr>
          <w:p w:rsidR="004269D2" w:rsidRPr="00B57BD6" w:rsidRDefault="007D638E" w:rsidP="004269D2">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4269D2" w:rsidRPr="00B57BD6" w:rsidRDefault="004269D2" w:rsidP="004269D2">
            <w:pPr>
              <w:jc w:val="center"/>
              <w:rPr>
                <w:rFonts w:ascii="Times New Roman" w:hAnsi="Times New Roman" w:cs="Times New Roman"/>
                <w:sz w:val="16"/>
                <w:szCs w:val="16"/>
              </w:rPr>
            </w:pPr>
          </w:p>
        </w:tc>
        <w:tc>
          <w:tcPr>
            <w:tcW w:w="1843"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10</w:t>
            </w:r>
          </w:p>
        </w:tc>
        <w:tc>
          <w:tcPr>
            <w:tcW w:w="992" w:type="dxa"/>
            <w:vMerge w:val="restart"/>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шт</w:t>
            </w:r>
          </w:p>
        </w:tc>
        <w:tc>
          <w:tcPr>
            <w:tcW w:w="850" w:type="dxa"/>
            <w:vMerge w:val="restart"/>
          </w:tcPr>
          <w:p w:rsidR="004269D2" w:rsidRPr="00B57BD6" w:rsidRDefault="004269D2" w:rsidP="004269D2">
            <w:pPr>
              <w:jc w:val="center"/>
              <w:rPr>
                <w:rFonts w:ascii="Times New Roman" w:hAnsi="Times New Roman" w:cs="Times New Roman"/>
                <w:sz w:val="16"/>
                <w:szCs w:val="16"/>
              </w:rPr>
            </w:pPr>
          </w:p>
        </w:tc>
        <w:tc>
          <w:tcPr>
            <w:tcW w:w="851" w:type="dxa"/>
            <w:vMerge w:val="restart"/>
          </w:tcPr>
          <w:p w:rsidR="004269D2" w:rsidRPr="00B57BD6" w:rsidRDefault="004269D2" w:rsidP="004269D2">
            <w:pPr>
              <w:jc w:val="center"/>
              <w:rPr>
                <w:rFonts w:ascii="Times New Roman" w:hAnsi="Times New Roman" w:cs="Times New Roman"/>
                <w:sz w:val="16"/>
                <w:szCs w:val="16"/>
              </w:rPr>
            </w:pPr>
          </w:p>
        </w:tc>
        <w:tc>
          <w:tcPr>
            <w:tcW w:w="852" w:type="dxa"/>
            <w:vMerge w:val="restart"/>
          </w:tcPr>
          <w:p w:rsidR="004269D2" w:rsidRPr="00B57BD6" w:rsidRDefault="004269D2" w:rsidP="004269D2">
            <w:pPr>
              <w:jc w:val="center"/>
              <w:rPr>
                <w:rFonts w:ascii="Times New Roman" w:hAnsi="Times New Roman" w:cs="Times New Roman"/>
                <w:sz w:val="16"/>
                <w:szCs w:val="16"/>
              </w:rPr>
            </w:pPr>
          </w:p>
        </w:tc>
        <w:tc>
          <w:tcPr>
            <w:tcW w:w="851" w:type="dxa"/>
            <w:vMerge w:val="restart"/>
          </w:tcPr>
          <w:p w:rsidR="004269D2" w:rsidRPr="00B57BD6" w:rsidRDefault="004269D2" w:rsidP="004269D2">
            <w:pPr>
              <w:jc w:val="cente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vAlign w:val="center"/>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Область применения ЖКТ</w:t>
            </w:r>
          </w:p>
        </w:tc>
        <w:tc>
          <w:tcPr>
            <w:tcW w:w="1559"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4269D2" w:rsidRPr="00B57BD6" w:rsidRDefault="004269D2" w:rsidP="004269D2">
            <w:pPr>
              <w:jc w:val="center"/>
              <w:rPr>
                <w:rFonts w:ascii="Times New Roman" w:hAnsi="Times New Roman" w:cs="Times New Roman"/>
                <w:sz w:val="16"/>
                <w:szCs w:val="16"/>
              </w:rPr>
            </w:pPr>
          </w:p>
        </w:tc>
        <w:tc>
          <w:tcPr>
            <w:tcW w:w="1843"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vAlign w:val="center"/>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Упаковка делимая (да/нет)</w:t>
            </w:r>
          </w:p>
        </w:tc>
        <w:tc>
          <w:tcPr>
            <w:tcW w:w="1559"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нет</w:t>
            </w:r>
          </w:p>
        </w:tc>
        <w:tc>
          <w:tcPr>
            <w:tcW w:w="1559" w:type="dxa"/>
            <w:vAlign w:val="center"/>
          </w:tcPr>
          <w:p w:rsidR="004269D2" w:rsidRPr="00B57BD6" w:rsidRDefault="004269D2" w:rsidP="004269D2">
            <w:pPr>
              <w:jc w:val="center"/>
              <w:rPr>
                <w:rFonts w:ascii="Times New Roman" w:hAnsi="Times New Roman" w:cs="Times New Roman"/>
                <w:sz w:val="16"/>
                <w:szCs w:val="16"/>
              </w:rPr>
            </w:pPr>
          </w:p>
        </w:tc>
        <w:tc>
          <w:tcPr>
            <w:tcW w:w="1843"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vAlign w:val="center"/>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Диаметр инструмента</w:t>
            </w:r>
          </w:p>
        </w:tc>
        <w:tc>
          <w:tcPr>
            <w:tcW w:w="1559"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&gt; 2,25 и  ≤ 2,30</w:t>
            </w:r>
          </w:p>
        </w:tc>
        <w:tc>
          <w:tcPr>
            <w:tcW w:w="1559"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vAlign w:val="center"/>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Длина инструмента, мм</w:t>
            </w:r>
          </w:p>
        </w:tc>
        <w:tc>
          <w:tcPr>
            <w:tcW w:w="1559"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&gt; 2280 и  ≤ 2320</w:t>
            </w:r>
          </w:p>
        </w:tc>
        <w:tc>
          <w:tcPr>
            <w:tcW w:w="1559"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vAlign w:val="center"/>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Совместимость с рабочим каналом эндоскопа (минимальный диаметр)</w:t>
            </w:r>
          </w:p>
        </w:tc>
        <w:tc>
          <w:tcPr>
            <w:tcW w:w="1559"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 2,8</w:t>
            </w:r>
          </w:p>
        </w:tc>
        <w:tc>
          <w:tcPr>
            <w:tcW w:w="1559"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мм</w:t>
            </w:r>
          </w:p>
        </w:tc>
        <w:tc>
          <w:tcPr>
            <w:tcW w:w="1843"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Участник закупки указывает в заявке конкретное значение характеристики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vAlign w:val="center"/>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Форма браншей</w:t>
            </w:r>
          </w:p>
        </w:tc>
        <w:tc>
          <w:tcPr>
            <w:tcW w:w="1559" w:type="dxa"/>
            <w:vAlign w:val="center"/>
          </w:tcPr>
          <w:p w:rsidR="004269D2" w:rsidRPr="00B57BD6" w:rsidRDefault="004269D2" w:rsidP="004269D2">
            <w:pPr>
              <w:jc w:val="center"/>
              <w:rPr>
                <w:rFonts w:ascii="Times New Roman" w:hAnsi="Times New Roman" w:cs="Times New Roman"/>
                <w:color w:val="000000"/>
                <w:sz w:val="16"/>
                <w:szCs w:val="16"/>
              </w:rPr>
            </w:pPr>
            <w:r w:rsidRPr="00B57BD6">
              <w:rPr>
                <w:rFonts w:ascii="Times New Roman" w:hAnsi="Times New Roman" w:cs="Times New Roman"/>
                <w:color w:val="000000"/>
                <w:sz w:val="16"/>
                <w:szCs w:val="16"/>
              </w:rPr>
              <w:t>с овальными чашечками</w:t>
            </w:r>
          </w:p>
        </w:tc>
        <w:tc>
          <w:tcPr>
            <w:tcW w:w="1559" w:type="dxa"/>
            <w:vAlign w:val="center"/>
          </w:tcPr>
          <w:p w:rsidR="004269D2" w:rsidRPr="00B57BD6" w:rsidRDefault="004269D2" w:rsidP="004269D2">
            <w:pPr>
              <w:jc w:val="center"/>
              <w:rPr>
                <w:rFonts w:ascii="Times New Roman" w:hAnsi="Times New Roman" w:cs="Times New Roman"/>
                <w:color w:val="000000"/>
                <w:sz w:val="16"/>
                <w:szCs w:val="16"/>
              </w:rPr>
            </w:pPr>
          </w:p>
        </w:tc>
        <w:tc>
          <w:tcPr>
            <w:tcW w:w="1843"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vAlign w:val="center"/>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Наличие иглы</w:t>
            </w:r>
          </w:p>
        </w:tc>
        <w:tc>
          <w:tcPr>
            <w:tcW w:w="1559"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Нет</w:t>
            </w:r>
          </w:p>
        </w:tc>
        <w:tc>
          <w:tcPr>
            <w:tcW w:w="1559" w:type="dxa"/>
            <w:vAlign w:val="center"/>
          </w:tcPr>
          <w:p w:rsidR="004269D2" w:rsidRPr="00B57BD6" w:rsidRDefault="004269D2" w:rsidP="004269D2">
            <w:pPr>
              <w:jc w:val="center"/>
              <w:rPr>
                <w:rFonts w:ascii="Times New Roman" w:hAnsi="Times New Roman" w:cs="Times New Roman"/>
                <w:sz w:val="16"/>
                <w:szCs w:val="16"/>
              </w:rPr>
            </w:pPr>
          </w:p>
        </w:tc>
        <w:tc>
          <w:tcPr>
            <w:tcW w:w="1843"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vAlign w:val="center"/>
          </w:tcPr>
          <w:p w:rsidR="004269D2" w:rsidRPr="00B57BD6" w:rsidRDefault="004269D2" w:rsidP="004269D2">
            <w:pPr>
              <w:rPr>
                <w:rFonts w:ascii="Times New Roman" w:hAnsi="Times New Roman" w:cs="Times New Roman"/>
                <w:color w:val="000000"/>
                <w:sz w:val="16"/>
                <w:szCs w:val="16"/>
              </w:rPr>
            </w:pPr>
            <w:r w:rsidRPr="00B57BD6">
              <w:rPr>
                <w:rFonts w:ascii="Times New Roman" w:hAnsi="Times New Roman" w:cs="Times New Roman"/>
                <w:color w:val="000000"/>
                <w:sz w:val="16"/>
                <w:szCs w:val="16"/>
              </w:rPr>
              <w:t>Фенестрированные (с окном)</w:t>
            </w:r>
          </w:p>
        </w:tc>
        <w:tc>
          <w:tcPr>
            <w:tcW w:w="1559"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4269D2" w:rsidRPr="00B57BD6" w:rsidRDefault="004269D2" w:rsidP="004269D2">
            <w:pPr>
              <w:jc w:val="center"/>
              <w:rPr>
                <w:rFonts w:ascii="Times New Roman" w:hAnsi="Times New Roman" w:cs="Times New Roman"/>
                <w:sz w:val="16"/>
                <w:szCs w:val="16"/>
              </w:rPr>
            </w:pPr>
          </w:p>
        </w:tc>
        <w:tc>
          <w:tcPr>
            <w:tcW w:w="1843"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vAlign w:val="center"/>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Контейнер для сбора биоматериалов в комплекте с каждым инструментом</w:t>
            </w:r>
          </w:p>
        </w:tc>
        <w:tc>
          <w:tcPr>
            <w:tcW w:w="1559"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4269D2" w:rsidRPr="00B57BD6" w:rsidRDefault="004269D2" w:rsidP="004269D2">
            <w:pPr>
              <w:jc w:val="center"/>
              <w:rPr>
                <w:rFonts w:ascii="Times New Roman" w:hAnsi="Times New Roman" w:cs="Times New Roman"/>
                <w:sz w:val="16"/>
                <w:szCs w:val="16"/>
              </w:rPr>
            </w:pPr>
          </w:p>
        </w:tc>
        <w:tc>
          <w:tcPr>
            <w:tcW w:w="1843"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vAlign w:val="center"/>
          </w:tcPr>
          <w:p w:rsidR="004269D2" w:rsidRPr="00B57BD6" w:rsidRDefault="004269D2" w:rsidP="004269D2">
            <w:pPr>
              <w:rPr>
                <w:rFonts w:ascii="Times New Roman" w:hAnsi="Times New Roman" w:cs="Times New Roman"/>
                <w:color w:val="000000"/>
                <w:sz w:val="16"/>
                <w:szCs w:val="16"/>
              </w:rPr>
            </w:pPr>
            <w:r w:rsidRPr="00B57BD6">
              <w:rPr>
                <w:rFonts w:ascii="Times New Roman" w:hAnsi="Times New Roman" w:cs="Times New Roman"/>
                <w:color w:val="000000"/>
                <w:sz w:val="16"/>
                <w:szCs w:val="16"/>
              </w:rPr>
              <w:t>c гибкой дистальной частью боудена для исключения излишнего напряжения на дистальную поворотную часть эндоскопа</w:t>
            </w:r>
          </w:p>
        </w:tc>
        <w:tc>
          <w:tcPr>
            <w:tcW w:w="1559"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4269D2" w:rsidRPr="00B57BD6" w:rsidRDefault="004269D2" w:rsidP="004269D2">
            <w:pPr>
              <w:jc w:val="center"/>
              <w:rPr>
                <w:rFonts w:ascii="Times New Roman" w:hAnsi="Times New Roman" w:cs="Times New Roman"/>
                <w:sz w:val="16"/>
                <w:szCs w:val="16"/>
              </w:rPr>
            </w:pPr>
          </w:p>
        </w:tc>
        <w:tc>
          <w:tcPr>
            <w:tcW w:w="1843"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vAlign w:val="center"/>
          </w:tcPr>
          <w:p w:rsidR="004269D2" w:rsidRPr="00B57BD6" w:rsidRDefault="004269D2" w:rsidP="004269D2">
            <w:pPr>
              <w:rPr>
                <w:rFonts w:ascii="Times New Roman" w:hAnsi="Times New Roman" w:cs="Times New Roman"/>
                <w:color w:val="000000"/>
                <w:sz w:val="16"/>
                <w:szCs w:val="16"/>
              </w:rPr>
            </w:pPr>
            <w:r w:rsidRPr="00B57BD6">
              <w:rPr>
                <w:rFonts w:ascii="Times New Roman" w:hAnsi="Times New Roman" w:cs="Times New Roman"/>
                <w:color w:val="000000"/>
                <w:sz w:val="16"/>
                <w:szCs w:val="16"/>
              </w:rPr>
              <w:t>повышенная гибкость катетера для легкого введения при сильных изгибах эндоскопа</w:t>
            </w:r>
          </w:p>
        </w:tc>
        <w:tc>
          <w:tcPr>
            <w:tcW w:w="1559"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4269D2" w:rsidRPr="00B57BD6" w:rsidRDefault="004269D2" w:rsidP="004269D2">
            <w:pPr>
              <w:jc w:val="center"/>
              <w:rPr>
                <w:rFonts w:ascii="Times New Roman" w:hAnsi="Times New Roman" w:cs="Times New Roman"/>
                <w:sz w:val="16"/>
                <w:szCs w:val="16"/>
              </w:rPr>
            </w:pPr>
          </w:p>
        </w:tc>
        <w:tc>
          <w:tcPr>
            <w:tcW w:w="1843"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vAlign w:val="center"/>
          </w:tcPr>
          <w:p w:rsidR="004269D2" w:rsidRPr="00B57BD6" w:rsidRDefault="004269D2" w:rsidP="004269D2">
            <w:pPr>
              <w:rPr>
                <w:rFonts w:ascii="Times New Roman" w:hAnsi="Times New Roman" w:cs="Times New Roman"/>
                <w:color w:val="000000"/>
                <w:sz w:val="16"/>
                <w:szCs w:val="16"/>
              </w:rPr>
            </w:pPr>
            <w:r w:rsidRPr="00B57BD6">
              <w:rPr>
                <w:rFonts w:ascii="Times New Roman" w:hAnsi="Times New Roman" w:cs="Times New Roman"/>
                <w:color w:val="000000"/>
                <w:sz w:val="16"/>
                <w:szCs w:val="16"/>
              </w:rPr>
              <w:t>дистальная часть тубуса отшлифована до однородной, гладкой поверхности для быстрого и безопасного прохождения изгибов эндоскопа</w:t>
            </w:r>
          </w:p>
        </w:tc>
        <w:tc>
          <w:tcPr>
            <w:tcW w:w="1559"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4269D2" w:rsidRPr="00B57BD6" w:rsidRDefault="004269D2" w:rsidP="004269D2">
            <w:pPr>
              <w:jc w:val="center"/>
              <w:rPr>
                <w:rFonts w:ascii="Times New Roman" w:hAnsi="Times New Roman" w:cs="Times New Roman"/>
                <w:sz w:val="16"/>
                <w:szCs w:val="16"/>
              </w:rPr>
            </w:pPr>
          </w:p>
        </w:tc>
        <w:tc>
          <w:tcPr>
            <w:tcW w:w="1843"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vAlign w:val="center"/>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Индивидуальная стерильная упаковка с указанием артикульного номера, производителя, страны происхождения и срока стерильности</w:t>
            </w:r>
          </w:p>
        </w:tc>
        <w:tc>
          <w:tcPr>
            <w:tcW w:w="1559"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vAlign w:val="center"/>
          </w:tcPr>
          <w:p w:rsidR="004269D2" w:rsidRPr="00B57BD6" w:rsidRDefault="004269D2" w:rsidP="004269D2">
            <w:pPr>
              <w:jc w:val="center"/>
              <w:rPr>
                <w:rFonts w:ascii="Times New Roman" w:hAnsi="Times New Roman" w:cs="Times New Roman"/>
                <w:sz w:val="16"/>
                <w:szCs w:val="16"/>
              </w:rPr>
            </w:pPr>
          </w:p>
        </w:tc>
        <w:tc>
          <w:tcPr>
            <w:tcW w:w="1843"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vAlign w:val="center"/>
          </w:tcPr>
          <w:p w:rsidR="004269D2" w:rsidRPr="00B57BD6" w:rsidRDefault="004269D2" w:rsidP="004269D2">
            <w:pPr>
              <w:rPr>
                <w:rFonts w:ascii="Times New Roman" w:hAnsi="Times New Roman" w:cs="Times New Roman"/>
                <w:color w:val="000000"/>
                <w:sz w:val="16"/>
                <w:szCs w:val="16"/>
              </w:rPr>
            </w:pPr>
            <w:r w:rsidRPr="00B57BD6">
              <w:rPr>
                <w:rFonts w:ascii="Times New Roman" w:hAnsi="Times New Roman" w:cs="Times New Roman"/>
                <w:color w:val="000000"/>
                <w:sz w:val="16"/>
                <w:szCs w:val="16"/>
              </w:rPr>
              <w:t>Изделие однократного применения</w:t>
            </w:r>
          </w:p>
        </w:tc>
        <w:tc>
          <w:tcPr>
            <w:tcW w:w="1559" w:type="dxa"/>
            <w:vAlign w:val="center"/>
          </w:tcPr>
          <w:p w:rsidR="004269D2" w:rsidRPr="00B57BD6" w:rsidRDefault="004269D2" w:rsidP="004269D2">
            <w:pPr>
              <w:jc w:val="center"/>
              <w:rPr>
                <w:rFonts w:ascii="Times New Roman" w:hAnsi="Times New Roman" w:cs="Times New Roman"/>
                <w:color w:val="000000"/>
                <w:sz w:val="16"/>
                <w:szCs w:val="16"/>
              </w:rPr>
            </w:pPr>
            <w:r w:rsidRPr="00B57BD6">
              <w:rPr>
                <w:rFonts w:ascii="Times New Roman" w:hAnsi="Times New Roman" w:cs="Times New Roman"/>
                <w:color w:val="000000"/>
                <w:sz w:val="16"/>
                <w:szCs w:val="16"/>
              </w:rPr>
              <w:t>Соответствие</w:t>
            </w:r>
          </w:p>
        </w:tc>
        <w:tc>
          <w:tcPr>
            <w:tcW w:w="1559" w:type="dxa"/>
            <w:vAlign w:val="center"/>
          </w:tcPr>
          <w:p w:rsidR="004269D2" w:rsidRPr="00B57BD6" w:rsidRDefault="004269D2" w:rsidP="004269D2">
            <w:pPr>
              <w:jc w:val="center"/>
              <w:rPr>
                <w:rFonts w:ascii="Times New Roman" w:hAnsi="Times New Roman" w:cs="Times New Roman"/>
                <w:color w:val="000000"/>
                <w:sz w:val="16"/>
                <w:szCs w:val="16"/>
              </w:rPr>
            </w:pPr>
          </w:p>
        </w:tc>
        <w:tc>
          <w:tcPr>
            <w:tcW w:w="1843"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r w:rsidR="004269D2" w:rsidRPr="00B57BD6" w:rsidTr="004269D2">
        <w:trPr>
          <w:trHeight w:val="253"/>
        </w:trPr>
        <w:tc>
          <w:tcPr>
            <w:tcW w:w="426" w:type="dxa"/>
            <w:vMerge/>
          </w:tcPr>
          <w:p w:rsidR="004269D2" w:rsidRPr="00B57BD6" w:rsidRDefault="004269D2" w:rsidP="004269D2">
            <w:pPr>
              <w:rPr>
                <w:rFonts w:ascii="Times New Roman" w:hAnsi="Times New Roman" w:cs="Times New Roman"/>
                <w:sz w:val="16"/>
                <w:szCs w:val="16"/>
              </w:rPr>
            </w:pPr>
          </w:p>
        </w:tc>
        <w:tc>
          <w:tcPr>
            <w:tcW w:w="1672" w:type="dxa"/>
            <w:vMerge/>
          </w:tcPr>
          <w:p w:rsidR="004269D2" w:rsidRPr="00B57BD6" w:rsidRDefault="004269D2" w:rsidP="004269D2">
            <w:pPr>
              <w:rPr>
                <w:rFonts w:ascii="Times New Roman" w:hAnsi="Times New Roman" w:cs="Times New Roman"/>
                <w:sz w:val="16"/>
                <w:szCs w:val="16"/>
              </w:rPr>
            </w:pPr>
          </w:p>
        </w:tc>
        <w:tc>
          <w:tcPr>
            <w:tcW w:w="1163" w:type="dxa"/>
            <w:vMerge/>
          </w:tcPr>
          <w:p w:rsidR="004269D2" w:rsidRPr="00B57BD6" w:rsidRDefault="004269D2" w:rsidP="004269D2">
            <w:pPr>
              <w:rPr>
                <w:rFonts w:ascii="Times New Roman" w:hAnsi="Times New Roman" w:cs="Times New Roman"/>
                <w:sz w:val="16"/>
                <w:szCs w:val="16"/>
              </w:rPr>
            </w:pPr>
          </w:p>
        </w:tc>
        <w:tc>
          <w:tcPr>
            <w:tcW w:w="2523" w:type="dxa"/>
            <w:tcBorders>
              <w:top w:val="nil"/>
              <w:left w:val="single" w:sz="4" w:space="0" w:color="auto"/>
              <w:bottom w:val="single" w:sz="4" w:space="0" w:color="auto"/>
              <w:right w:val="single" w:sz="4" w:space="0" w:color="auto"/>
            </w:tcBorders>
            <w:shd w:val="clear" w:color="000000" w:fill="FFFFFF"/>
            <w:vAlign w:val="center"/>
          </w:tcPr>
          <w:p w:rsidR="004269D2" w:rsidRPr="00B57BD6" w:rsidRDefault="004269D2" w:rsidP="004269D2">
            <w:pPr>
              <w:rPr>
                <w:rFonts w:ascii="Times New Roman" w:hAnsi="Times New Roman" w:cs="Times New Roman"/>
                <w:sz w:val="16"/>
                <w:szCs w:val="16"/>
              </w:rPr>
            </w:pPr>
            <w:r w:rsidRPr="00B57BD6">
              <w:rPr>
                <w:rFonts w:ascii="Times New Roman" w:hAnsi="Times New Roman" w:cs="Times New Roman"/>
                <w:sz w:val="16"/>
                <w:szCs w:val="16"/>
              </w:rPr>
              <w:t>Срок стерильности не менее 12 месяцев</w:t>
            </w:r>
          </w:p>
        </w:tc>
        <w:tc>
          <w:tcPr>
            <w:tcW w:w="1559" w:type="dxa"/>
            <w:tcBorders>
              <w:top w:val="nil"/>
              <w:left w:val="nil"/>
              <w:bottom w:val="single" w:sz="4" w:space="0" w:color="auto"/>
              <w:right w:val="single" w:sz="4" w:space="0" w:color="auto"/>
            </w:tcBorders>
            <w:shd w:val="clear" w:color="000000" w:fill="FFFFFF"/>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Соответствие</w:t>
            </w:r>
          </w:p>
        </w:tc>
        <w:tc>
          <w:tcPr>
            <w:tcW w:w="1559" w:type="dxa"/>
            <w:tcBorders>
              <w:top w:val="nil"/>
              <w:left w:val="nil"/>
              <w:bottom w:val="single" w:sz="4" w:space="0" w:color="auto"/>
              <w:right w:val="single" w:sz="4" w:space="0" w:color="auto"/>
            </w:tcBorders>
            <w:shd w:val="clear" w:color="000000" w:fill="FFFFFF"/>
            <w:vAlign w:val="center"/>
          </w:tcPr>
          <w:p w:rsidR="004269D2" w:rsidRPr="00B57BD6" w:rsidRDefault="004269D2" w:rsidP="004269D2">
            <w:pPr>
              <w:jc w:val="center"/>
              <w:rPr>
                <w:rFonts w:ascii="Times New Roman" w:hAnsi="Times New Roman" w:cs="Times New Roman"/>
                <w:sz w:val="16"/>
                <w:szCs w:val="16"/>
              </w:rPr>
            </w:pPr>
          </w:p>
        </w:tc>
        <w:tc>
          <w:tcPr>
            <w:tcW w:w="1843" w:type="dxa"/>
            <w:vAlign w:val="center"/>
          </w:tcPr>
          <w:p w:rsidR="004269D2" w:rsidRPr="00B57BD6" w:rsidRDefault="004269D2" w:rsidP="004269D2">
            <w:pPr>
              <w:jc w:val="center"/>
              <w:rPr>
                <w:rFonts w:ascii="Times New Roman" w:hAnsi="Times New Roman" w:cs="Times New Roman"/>
                <w:sz w:val="16"/>
                <w:szCs w:val="16"/>
              </w:rPr>
            </w:pPr>
            <w:r w:rsidRPr="00B57BD6">
              <w:rPr>
                <w:rFonts w:ascii="Times New Roman" w:hAnsi="Times New Roman" w:cs="Times New Roman"/>
                <w:sz w:val="16"/>
                <w:szCs w:val="16"/>
              </w:rPr>
              <w:t>Значение характеристики не может изменяться участником закупки</w:t>
            </w:r>
          </w:p>
        </w:tc>
        <w:tc>
          <w:tcPr>
            <w:tcW w:w="851" w:type="dxa"/>
            <w:vMerge/>
          </w:tcPr>
          <w:p w:rsidR="004269D2" w:rsidRPr="00B57BD6" w:rsidRDefault="004269D2" w:rsidP="004269D2">
            <w:pPr>
              <w:rPr>
                <w:rFonts w:ascii="Times New Roman" w:hAnsi="Times New Roman" w:cs="Times New Roman"/>
                <w:sz w:val="16"/>
                <w:szCs w:val="16"/>
              </w:rPr>
            </w:pPr>
          </w:p>
        </w:tc>
        <w:tc>
          <w:tcPr>
            <w:tcW w:w="992" w:type="dxa"/>
            <w:vMerge/>
          </w:tcPr>
          <w:p w:rsidR="004269D2" w:rsidRPr="00B57BD6" w:rsidRDefault="004269D2" w:rsidP="004269D2">
            <w:pPr>
              <w:rPr>
                <w:rFonts w:ascii="Times New Roman" w:hAnsi="Times New Roman" w:cs="Times New Roman"/>
                <w:sz w:val="16"/>
                <w:szCs w:val="16"/>
              </w:rPr>
            </w:pPr>
          </w:p>
        </w:tc>
        <w:tc>
          <w:tcPr>
            <w:tcW w:w="850"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c>
          <w:tcPr>
            <w:tcW w:w="852" w:type="dxa"/>
            <w:vMerge/>
          </w:tcPr>
          <w:p w:rsidR="004269D2" w:rsidRPr="00B57BD6" w:rsidRDefault="004269D2" w:rsidP="004269D2">
            <w:pPr>
              <w:rPr>
                <w:rFonts w:ascii="Times New Roman" w:hAnsi="Times New Roman" w:cs="Times New Roman"/>
                <w:sz w:val="16"/>
                <w:szCs w:val="16"/>
              </w:rPr>
            </w:pPr>
          </w:p>
        </w:tc>
        <w:tc>
          <w:tcPr>
            <w:tcW w:w="851" w:type="dxa"/>
            <w:vMerge/>
          </w:tcPr>
          <w:p w:rsidR="004269D2" w:rsidRPr="00B57BD6" w:rsidRDefault="004269D2" w:rsidP="004269D2">
            <w:pPr>
              <w:rPr>
                <w:rFonts w:ascii="Times New Roman" w:hAnsi="Times New Roman" w:cs="Times New Roman"/>
                <w:sz w:val="16"/>
                <w:szCs w:val="16"/>
              </w:rPr>
            </w:pPr>
          </w:p>
        </w:tc>
      </w:tr>
    </w:tbl>
    <w:p w:rsidR="004269D2" w:rsidRDefault="004269D2" w:rsidP="004269D2">
      <w:pPr>
        <w:pStyle w:val="ConsPlusTitle"/>
        <w:jc w:val="left"/>
        <w:rPr>
          <w:rFonts w:ascii="Times New Roman" w:hAnsi="Times New Roman" w:cs="Times New Roman"/>
          <w:b w:val="0"/>
          <w:i/>
          <w:color w:val="000000"/>
          <w:sz w:val="22"/>
          <w:szCs w:val="22"/>
        </w:rPr>
      </w:pPr>
    </w:p>
    <w:p w:rsidR="004269D2" w:rsidRDefault="004269D2" w:rsidP="004269D2">
      <w:pPr>
        <w:pStyle w:val="ConsPlusTitle"/>
        <w:jc w:val="left"/>
        <w:rPr>
          <w:rFonts w:ascii="Times New Roman" w:hAnsi="Times New Roman" w:cs="Times New Roman"/>
          <w:b w:val="0"/>
          <w:i/>
          <w:color w:val="000000"/>
          <w:sz w:val="22"/>
          <w:szCs w:val="22"/>
        </w:rPr>
      </w:pPr>
      <w:r>
        <w:rPr>
          <w:rFonts w:ascii="Times New Roman" w:hAnsi="Times New Roman" w:cs="Times New Roman"/>
          <w:b w:val="0"/>
          <w:bCs w:val="0"/>
          <w:i/>
          <w:color w:val="000000"/>
        </w:rPr>
        <w:t>*</w:t>
      </w:r>
      <w:r w:rsidRPr="00AC2061">
        <w:rPr>
          <w:rFonts w:ascii="Times New Roman" w:hAnsi="Times New Roman" w:cs="Times New Roman"/>
          <w:b w:val="0"/>
          <w:i/>
          <w:color w:val="000000"/>
          <w:sz w:val="22"/>
          <w:szCs w:val="22"/>
        </w:rPr>
        <w:t xml:space="preserve"> В связи с отсутствием сведений о характеристиках товара в описании позиции КТРУ, соответствующей закупаемому товару, Заказчиком определены технические и функциональные характеристики товара согласно потребностями в соответствии с положениями статьи 33 Федерального закона от 05.04.2013 № 44-ФЗ.</w:t>
      </w:r>
    </w:p>
    <w:p w:rsidR="004269D2" w:rsidRDefault="004269D2" w:rsidP="004269D2">
      <w:pPr>
        <w:pStyle w:val="ConsPlusTitle"/>
        <w:jc w:val="left"/>
        <w:rPr>
          <w:rFonts w:ascii="Times New Roman" w:hAnsi="Times New Roman" w:cs="Times New Roman"/>
          <w:b w:val="0"/>
          <w:i/>
          <w:color w:val="000000"/>
          <w:sz w:val="22"/>
          <w:szCs w:val="22"/>
        </w:rPr>
      </w:pPr>
    </w:p>
    <w:p w:rsidR="004269D2" w:rsidRDefault="004269D2" w:rsidP="004269D2">
      <w:pPr>
        <w:pStyle w:val="ConsPlusTitle"/>
        <w:jc w:val="left"/>
        <w:rPr>
          <w:rFonts w:ascii="Times New Roman" w:hAnsi="Times New Roman" w:cs="Times New Roman"/>
          <w:b w:val="0"/>
          <w:i/>
          <w:color w:val="000000"/>
          <w:sz w:val="22"/>
          <w:szCs w:val="22"/>
        </w:rPr>
      </w:pPr>
    </w:p>
    <w:p w:rsidR="00170252" w:rsidRDefault="00170252" w:rsidP="000820E3">
      <w:pPr>
        <w:rPr>
          <w:rFonts w:ascii="Times New Roman" w:hAnsi="Times New Roman" w:cs="Times New Roman"/>
          <w:b/>
          <w:sz w:val="28"/>
          <w:szCs w:val="28"/>
        </w:rPr>
      </w:pPr>
    </w:p>
    <w:sectPr w:rsidR="00170252" w:rsidSect="00B57BD6">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334" w:rsidRDefault="00C14334">
      <w:pPr>
        <w:spacing w:after="0" w:line="240" w:lineRule="auto"/>
      </w:pPr>
      <w:r>
        <w:separator/>
      </w:r>
    </w:p>
  </w:endnote>
  <w:endnote w:type="continuationSeparator" w:id="0">
    <w:p w:rsidR="00C14334" w:rsidRDefault="00C143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7" w:usb1="00000000" w:usb2="00000000" w:usb3="00000000" w:csb0="00000093" w:csb1="00000000"/>
  </w:font>
  <w:font w:name="Tahoma">
    <w:altName w:val="Times New Roman"/>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52474" w:rsidRDefault="00D52474">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269D2" w:rsidRDefault="00D52474">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4269D2" w:rsidRDefault="004269D2">
        <w:pPr>
          <w:pStyle w:val="ab"/>
          <w:jc w:val="right"/>
        </w:pPr>
        <w:r>
          <w:fldChar w:fldCharType="begin"/>
        </w:r>
        <w:r>
          <w:instrText>PAGE   \* MERGEFORMAT</w:instrText>
        </w:r>
        <w:r>
          <w:fldChar w:fldCharType="separate"/>
        </w:r>
        <w:r w:rsidR="00D52474">
          <w:rPr>
            <w:noProof/>
          </w:rPr>
          <w:t>1</w:t>
        </w:r>
        <w:r>
          <w:fldChar w:fldCharType="end"/>
        </w:r>
      </w:p>
    </w:sdtContent>
  </w:sdt>
  <w:p w:rsidR="004269D2" w:rsidRDefault="004269D2">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269D2" w:rsidRDefault="00D52474">
    <w:pPr>
      <w:pStyle w:val="ab"/>
      <w:jc w:val="right"/>
    </w:pPr>
    <w:sdt>
      <w:sdtPr>
        <w:id w:val="-915003870"/>
        <w:docPartObj>
          <w:docPartGallery w:val="Page Numbers (Bottom of Page)"/>
          <w:docPartUnique/>
        </w:docPartObj>
      </w:sdtPr>
      <w:sdtEndPr/>
      <w:sdtContent>
        <w:r w:rsidR="004269D2">
          <w:fldChar w:fldCharType="begin"/>
        </w:r>
        <w:r w:rsidR="004269D2">
          <w:instrText>PAGE   \* MERGEFORMAT</w:instrText>
        </w:r>
        <w:r w:rsidR="004269D2">
          <w:fldChar w:fldCharType="separate"/>
        </w:r>
        <w:r w:rsidR="004269D2">
          <w:rPr>
            <w:noProof/>
          </w:rPr>
          <w:t>2</w:t>
        </w:r>
        <w:r w:rsidR="004269D2">
          <w:fldChar w:fldCharType="end"/>
        </w:r>
      </w:sdtContent>
    </w:sdt>
  </w:p>
  <w:p w:rsidR="004269D2" w:rsidRDefault="004269D2"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269D2" w:rsidRDefault="00D52474">
    <w:pPr>
      <w:pStyle w:val="ab"/>
      <w:jc w:val="right"/>
    </w:pPr>
    <w:sdt>
      <w:sdtPr>
        <w:id w:val="707909240"/>
        <w:docPartObj>
          <w:docPartGallery w:val="Page Numbers (Bottom of Page)"/>
          <w:docPartUnique/>
        </w:docPartObj>
      </w:sdtPr>
      <w:sdtEndPr/>
      <w:sdtContent>
        <w:r w:rsidR="004269D2">
          <w:fldChar w:fldCharType="begin"/>
        </w:r>
        <w:r w:rsidR="004269D2">
          <w:instrText>PAGE   \* MERGEFORMAT</w:instrText>
        </w:r>
        <w:r w:rsidR="004269D2">
          <w:fldChar w:fldCharType="separate"/>
        </w:r>
        <w:r>
          <w:rPr>
            <w:noProof/>
          </w:rPr>
          <w:t>2</w:t>
        </w:r>
        <w:r w:rsidR="004269D2">
          <w:fldChar w:fldCharType="end"/>
        </w:r>
      </w:sdtContent>
    </w:sdt>
  </w:p>
  <w:p w:rsidR="004269D2" w:rsidRDefault="004269D2"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269D2" w:rsidRDefault="00D52474">
    <w:pPr>
      <w:pStyle w:val="ab"/>
      <w:jc w:val="right"/>
    </w:pPr>
    <w:sdt>
      <w:sdtPr>
        <w:id w:val="-800836465"/>
        <w:docPartObj>
          <w:docPartGallery w:val="Page Numbers (Bottom of Page)"/>
          <w:docPartUnique/>
        </w:docPartObj>
      </w:sdtPr>
      <w:sdtEndPr/>
      <w:sdtContent>
        <w:r w:rsidR="004269D2">
          <w:fldChar w:fldCharType="begin"/>
        </w:r>
        <w:r w:rsidR="004269D2">
          <w:instrText>PAGE   \* MERGEFORMAT</w:instrText>
        </w:r>
        <w:r w:rsidR="004269D2">
          <w:fldChar w:fldCharType="separate"/>
        </w:r>
        <w:r w:rsidR="007D638E">
          <w:rPr>
            <w:noProof/>
          </w:rPr>
          <w:t>4</w:t>
        </w:r>
        <w:r w:rsidR="004269D2">
          <w:fldChar w:fldCharType="end"/>
        </w:r>
      </w:sdtContent>
    </w:sdt>
  </w:p>
  <w:p w:rsidR="004269D2" w:rsidRDefault="004269D2"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334" w:rsidRDefault="00C14334">
      <w:pPr>
        <w:spacing w:after="0" w:line="240" w:lineRule="auto"/>
      </w:pPr>
      <w:r>
        <w:separator/>
      </w:r>
    </w:p>
  </w:footnote>
  <w:footnote w:type="continuationSeparator" w:id="0">
    <w:p w:rsidR="00C14334" w:rsidRDefault="00C14334">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52474" w:rsidRDefault="00D52474">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52474" w:rsidRDefault="00D52474">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D52474" w:rsidRDefault="00D52474">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269D2" w:rsidRPr="006B0C1A" w:rsidRDefault="004269D2"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269D2" w:rsidRPr="006B0C1A" w:rsidRDefault="004269D2"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574C5"/>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0DD4"/>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D097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269D2"/>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D638E"/>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B4ACE"/>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57BD6"/>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334"/>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52474"/>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3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paragraph" w:customStyle="1" w:styleId="ConsPlusTitle">
    <w:name w:val="ConsPlusTitle"/>
    <w:uiPriority w:val="99"/>
    <w:rsid w:val="004269D2"/>
    <w:pPr>
      <w:widowControl w:val="0"/>
      <w:autoSpaceDE w:val="0"/>
      <w:autoSpaceDN w:val="0"/>
      <w:adjustRightInd w:val="0"/>
      <w:spacing w:after="0" w:line="240" w:lineRule="auto"/>
      <w:jc w:val="center"/>
    </w:pPr>
    <w:rPr>
      <w:rFonts w:ascii="Arial" w:eastAsia="Times New Roman" w:hAnsi="Arial" w:cs="Arial"/>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5EC49-124C-4A81-ACE1-F985870E3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3604</Words>
  <Characters>20549</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2025-07-17T05:44:00Z</dcterms:created>
  <dcterms:modified xsi:type="dcterms:W3CDTF">2025-07-17T05:44:00Z</dcterms:modified>
</cp:coreProperties>
</file>