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07.04.2021 № 21.1-03/360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19.04.2021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7080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54"/>
        <w:gridCol w:w="9043"/>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проведению психиатрического освидетельствования работников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86.90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По месту нахождения исполнителя</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23.12.2021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Общий срок оказания услуг: с момента заключения Контракта по 23.12.2021.  Услуги, указанные в конкретном направлении, должны быть оказаны в течение одного визита работника Заказчика в течение одного рабочего дня, в срок не более 2 (двух) часов.</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Заключение по результатам психиатрического освидетельствования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1. Наличие действующей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включающей в обязательном порядке работы (услуги) по: психиатрии, психиатрическому освидетельствованию, функциональной диагностике. 
                <w:cr/>
                2. Наличие врачебной комиссии для проведения обязательного психиатрического освидетельствования, созданной органом управления здравоохранения.
                <w:cr/>
              </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w:t>
            </w:r>
            <w:r w:rsidRPr="00450429">
              <w:rPr>
                <w:rFonts w:ascii="Times New Roman" w:hAnsi="Times New Roman" w:cs="Times New Roman"/>
                <w:sz w:val="24"/>
                <w:szCs w:val="26"/>
              </w:rPr>
              <w:lastRenderedPageBreak/>
              <w:t>(при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49589A" w:rsidRPr="00F0107A" w:rsidRDefault="0049589A" w:rsidP="0049589A">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49589A" w:rsidRDefault="0049589A" w:rsidP="0049589A">
      <w:pPr>
        <w:spacing w:after="0" w:line="240" w:lineRule="auto"/>
        <w:jc w:val="both"/>
        <w:rPr>
          <w:rFonts w:ascii="Times New Roman" w:hAnsi="Times New Roman"/>
          <w:color w:val="000000"/>
          <w:lang w:eastAsia="ru-RU"/>
        </w:rPr>
      </w:pPr>
    </w:p>
    <w:p w:rsidR="0049589A" w:rsidRPr="000D3556" w:rsidRDefault="0049589A" w:rsidP="0049589A">
      <w:pPr>
        <w:tabs>
          <w:tab w:val="left" w:pos="5954"/>
        </w:tabs>
        <w:spacing w:after="0"/>
        <w:jc w:val="center"/>
        <w:rPr>
          <w:rFonts w:ascii="Times New Roman" w:hAnsi="Times New Roman"/>
          <w:sz w:val="24"/>
          <w:szCs w:val="24"/>
          <w:lang w:eastAsia="ru-RU"/>
        </w:rPr>
      </w:pPr>
      <w:r w:rsidRPr="000D3556">
        <w:rPr>
          <w:rFonts w:ascii="Times New Roman" w:hAnsi="Times New Roman"/>
          <w:sz w:val="24"/>
          <w:szCs w:val="24"/>
          <w:lang w:eastAsia="ru-RU"/>
        </w:rPr>
        <w:t>ТЕХНИЧЕСКОЕ ЗАДАНИЕ</w:t>
      </w:r>
    </w:p>
    <w:p w:rsidR="0049589A" w:rsidRPr="00827A70" w:rsidRDefault="0049589A" w:rsidP="0049589A">
      <w:pPr>
        <w:spacing w:after="0" w:line="240" w:lineRule="auto"/>
        <w:jc w:val="both"/>
        <w:rPr>
          <w:rFonts w:ascii="Times New Roman" w:hAnsi="Times New Roman"/>
          <w:bCs/>
          <w:sz w:val="24"/>
          <w:szCs w:val="24"/>
          <w:lang w:eastAsia="ru-RU"/>
        </w:rPr>
      </w:pPr>
      <w:r w:rsidRPr="00827A70">
        <w:rPr>
          <w:rFonts w:ascii="Times New Roman" w:hAnsi="Times New Roman"/>
          <w:snapToGrid w:val="0"/>
          <w:sz w:val="24"/>
          <w:szCs w:val="24"/>
          <w:lang w:eastAsia="ru-RU"/>
        </w:rPr>
        <w:t xml:space="preserve">Наименование и описание объекта закупки </w:t>
      </w:r>
      <w:r w:rsidRPr="00827A70">
        <w:rPr>
          <w:rFonts w:ascii="Times New Roman" w:hAnsi="Times New Roman"/>
          <w:bCs/>
          <w:sz w:val="24"/>
          <w:szCs w:val="24"/>
          <w:lang w:eastAsia="ru-RU"/>
        </w:rPr>
        <w:t xml:space="preserve">(функциональные, технические и качественные характеристики, эксплуатационные характеристики объекта закупки), </w:t>
      </w:r>
      <w:r w:rsidRPr="00827A70">
        <w:rPr>
          <w:rFonts w:ascii="Times New Roman" w:hAnsi="Times New Roman"/>
          <w:sz w:val="24"/>
          <w:szCs w:val="24"/>
          <w:lang w:eastAsia="ru-RU"/>
        </w:rPr>
        <w:t xml:space="preserve">объем услуг, </w:t>
      </w:r>
      <w:r w:rsidRPr="00827A70">
        <w:rPr>
          <w:rFonts w:ascii="Times New Roman" w:hAnsi="Times New Roman"/>
          <w:color w:val="000000"/>
          <w:sz w:val="24"/>
          <w:szCs w:val="24"/>
          <w:lang w:eastAsia="ru-RU"/>
        </w:rPr>
        <w:t>условия оказания услуг, требования к их качеству и безопасности</w:t>
      </w:r>
      <w:r w:rsidRPr="00827A70">
        <w:rPr>
          <w:rFonts w:ascii="Times New Roman" w:hAnsi="Times New Roman"/>
          <w:bCs/>
          <w:sz w:val="24"/>
          <w:szCs w:val="24"/>
          <w:lang w:eastAsia="ru-RU"/>
        </w:rPr>
        <w:t>:</w:t>
      </w:r>
    </w:p>
    <w:p w:rsidR="0049589A" w:rsidRDefault="0049589A" w:rsidP="0049589A">
      <w:pPr>
        <w:pStyle w:val="a7"/>
        <w:numPr>
          <w:ilvl w:val="0"/>
          <w:numId w:val="20"/>
        </w:numPr>
        <w:spacing w:after="0" w:line="240" w:lineRule="auto"/>
        <w:ind w:left="0" w:firstLine="0"/>
        <w:jc w:val="both"/>
        <w:rPr>
          <w:rFonts w:ascii="Times New Roman" w:hAnsi="Times New Roman"/>
          <w:sz w:val="24"/>
          <w:szCs w:val="24"/>
          <w:lang w:eastAsia="ru-RU"/>
        </w:rPr>
      </w:pPr>
      <w:r w:rsidRPr="00827A70">
        <w:rPr>
          <w:rFonts w:ascii="Times New Roman" w:hAnsi="Times New Roman"/>
          <w:bCs/>
          <w:sz w:val="24"/>
          <w:szCs w:val="24"/>
          <w:lang w:eastAsia="ru-RU"/>
        </w:rPr>
        <w:t xml:space="preserve">Наименование объекта закупки: </w:t>
      </w:r>
      <w:r w:rsidRPr="00827A70">
        <w:rPr>
          <w:rFonts w:ascii="Times New Roman" w:hAnsi="Times New Roman"/>
          <w:sz w:val="24"/>
          <w:szCs w:val="24"/>
          <w:lang w:eastAsia="ru-RU"/>
        </w:rPr>
        <w:t>у</w:t>
      </w:r>
      <w:r w:rsidRPr="00827A70">
        <w:rPr>
          <w:rFonts w:ascii="Times New Roman" w:hAnsi="Times New Roman"/>
          <w:noProof/>
          <w:sz w:val="24"/>
          <w:szCs w:val="24"/>
          <w:lang w:eastAsia="ru-RU"/>
        </w:rPr>
        <w:t xml:space="preserve">слуги </w:t>
      </w:r>
      <w:r w:rsidRPr="00827A70">
        <w:rPr>
          <w:rFonts w:ascii="Times New Roman" w:hAnsi="Times New Roman"/>
          <w:sz w:val="24"/>
          <w:szCs w:val="24"/>
          <w:lang w:eastAsia="ru-RU"/>
        </w:rPr>
        <w:t>п</w:t>
      </w:r>
      <w:r w:rsidRPr="00827A70">
        <w:rPr>
          <w:rFonts w:ascii="Times New Roman" w:hAnsi="Times New Roman"/>
          <w:noProof/>
          <w:sz w:val="24"/>
          <w:szCs w:val="24"/>
          <w:lang w:eastAsia="ru-RU"/>
        </w:rPr>
        <w:t xml:space="preserve">о </w:t>
      </w:r>
      <w:r w:rsidRPr="00827A70">
        <w:rPr>
          <w:rFonts w:ascii="Times New Roman" w:hAnsi="Times New Roman"/>
          <w:sz w:val="24"/>
          <w:szCs w:val="24"/>
          <w:lang w:eastAsia="ru-RU"/>
        </w:rPr>
        <w:t>п</w:t>
      </w:r>
      <w:r w:rsidRPr="00827A70">
        <w:rPr>
          <w:rFonts w:ascii="Times New Roman" w:hAnsi="Times New Roman"/>
          <w:noProof/>
          <w:sz w:val="24"/>
          <w:szCs w:val="24"/>
          <w:lang w:eastAsia="ru-RU"/>
        </w:rPr>
        <w:t xml:space="preserve">роведению </w:t>
      </w:r>
      <w:r w:rsidRPr="00827A70">
        <w:rPr>
          <w:rFonts w:ascii="Times New Roman" w:hAnsi="Times New Roman"/>
          <w:sz w:val="24"/>
          <w:szCs w:val="24"/>
          <w:lang w:eastAsia="ru-RU"/>
        </w:rPr>
        <w:t>психиатрического освидетельствования</w:t>
      </w:r>
      <w:r w:rsidRPr="00827A70">
        <w:rPr>
          <w:rFonts w:ascii="Times New Roman" w:hAnsi="Times New Roman"/>
          <w:noProof/>
          <w:sz w:val="24"/>
          <w:szCs w:val="24"/>
          <w:lang w:eastAsia="ru-RU"/>
        </w:rPr>
        <w:t xml:space="preserve"> </w:t>
      </w:r>
      <w:r>
        <w:rPr>
          <w:rFonts w:ascii="Times New Roman" w:hAnsi="Times New Roman"/>
          <w:sz w:val="24"/>
          <w:szCs w:val="24"/>
          <w:lang w:eastAsia="ru-RU"/>
        </w:rPr>
        <w:t>работников.</w:t>
      </w:r>
    </w:p>
    <w:p w:rsidR="0049589A" w:rsidRPr="00827A70" w:rsidRDefault="0049589A" w:rsidP="0049589A">
      <w:pPr>
        <w:pStyle w:val="a7"/>
        <w:numPr>
          <w:ilvl w:val="0"/>
          <w:numId w:val="20"/>
        </w:numPr>
        <w:spacing w:after="0" w:line="240" w:lineRule="auto"/>
        <w:ind w:left="0" w:firstLine="0"/>
        <w:jc w:val="both"/>
        <w:rPr>
          <w:rFonts w:ascii="Times New Roman" w:hAnsi="Times New Roman"/>
          <w:sz w:val="24"/>
          <w:szCs w:val="24"/>
          <w:lang w:eastAsia="ru-RU"/>
        </w:rPr>
      </w:pPr>
      <w:r w:rsidRPr="00827A70">
        <w:rPr>
          <w:rFonts w:ascii="Times New Roman" w:hAnsi="Times New Roman"/>
          <w:sz w:val="24"/>
          <w:szCs w:val="24"/>
          <w:lang w:eastAsia="ru-RU"/>
        </w:rPr>
        <w:t>Цель: определение пригодности работника по состоянию психического здоровья к осуществлению отдельных видов деятельности, а также к работе в условиях повышенной опасности, предусмотренных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а также предупреждения и своевременного обнаружения начальных признаков заболеваний, которые могут помешать нормальному выполнению работниками своих профессиональных обязанностей, предупреждения несчастных случаев на производстве.</w:t>
      </w:r>
    </w:p>
    <w:p w:rsidR="0049589A" w:rsidRPr="00154383" w:rsidRDefault="0049589A" w:rsidP="0049589A">
      <w:pPr>
        <w:pStyle w:val="a7"/>
        <w:numPr>
          <w:ilvl w:val="0"/>
          <w:numId w:val="20"/>
        </w:numPr>
        <w:spacing w:after="0" w:line="240" w:lineRule="auto"/>
        <w:ind w:left="0" w:firstLine="0"/>
        <w:jc w:val="both"/>
        <w:rPr>
          <w:rFonts w:ascii="Times New Roman" w:hAnsi="Times New Roman"/>
          <w:sz w:val="24"/>
          <w:szCs w:val="24"/>
          <w:lang w:eastAsia="ru-RU"/>
        </w:rPr>
      </w:pPr>
      <w:r w:rsidRPr="00827A70">
        <w:rPr>
          <w:rFonts w:ascii="Times New Roman" w:hAnsi="Times New Roman"/>
          <w:noProof/>
          <w:sz w:val="24"/>
          <w:szCs w:val="24"/>
          <w:lang w:eastAsia="ru-RU"/>
        </w:rPr>
        <w:t xml:space="preserve">Услуги </w:t>
      </w:r>
      <w:r w:rsidRPr="00827A70">
        <w:rPr>
          <w:rFonts w:ascii="Times New Roman" w:hAnsi="Times New Roman"/>
          <w:sz w:val="24"/>
          <w:szCs w:val="24"/>
          <w:lang w:eastAsia="ru-RU"/>
        </w:rPr>
        <w:t>д</w:t>
      </w:r>
      <w:r w:rsidRPr="00827A70">
        <w:rPr>
          <w:rFonts w:ascii="Times New Roman" w:hAnsi="Times New Roman"/>
          <w:noProof/>
          <w:sz w:val="24"/>
          <w:szCs w:val="24"/>
          <w:lang w:eastAsia="ru-RU"/>
        </w:rPr>
        <w:t xml:space="preserve">олжны </w:t>
      </w:r>
      <w:r w:rsidRPr="00827A70">
        <w:rPr>
          <w:rFonts w:ascii="Times New Roman" w:hAnsi="Times New Roman"/>
          <w:sz w:val="24"/>
          <w:szCs w:val="24"/>
          <w:lang w:eastAsia="ru-RU"/>
        </w:rPr>
        <w:t>о</w:t>
      </w:r>
      <w:r w:rsidRPr="00827A70">
        <w:rPr>
          <w:rFonts w:ascii="Times New Roman" w:hAnsi="Times New Roman"/>
          <w:noProof/>
          <w:sz w:val="24"/>
          <w:szCs w:val="24"/>
          <w:lang w:eastAsia="ru-RU"/>
        </w:rPr>
        <w:t xml:space="preserve">казываться </w:t>
      </w:r>
      <w:r w:rsidRPr="00827A70">
        <w:rPr>
          <w:rFonts w:ascii="Times New Roman" w:hAnsi="Times New Roman"/>
          <w:sz w:val="24"/>
          <w:szCs w:val="24"/>
          <w:lang w:eastAsia="ru-RU"/>
        </w:rPr>
        <w:t>в</w:t>
      </w:r>
      <w:r w:rsidRPr="00827A70">
        <w:rPr>
          <w:rFonts w:ascii="Times New Roman" w:hAnsi="Times New Roman"/>
          <w:noProof/>
          <w:sz w:val="24"/>
          <w:szCs w:val="24"/>
          <w:lang w:eastAsia="ru-RU"/>
        </w:rPr>
        <w:t xml:space="preserve"> соответствии</w:t>
      </w:r>
      <w:r>
        <w:rPr>
          <w:rFonts w:ascii="Times New Roman" w:hAnsi="Times New Roman"/>
          <w:noProof/>
          <w:sz w:val="24"/>
          <w:szCs w:val="24"/>
          <w:lang w:eastAsia="ru-RU"/>
        </w:rPr>
        <w:t xml:space="preserve"> с </w:t>
      </w:r>
      <w:r w:rsidRPr="00827A70">
        <w:rPr>
          <w:rFonts w:ascii="Times New Roman" w:hAnsi="Times New Roman"/>
          <w:noProof/>
          <w:sz w:val="24"/>
          <w:szCs w:val="24"/>
          <w:lang w:eastAsia="ru-RU"/>
        </w:rPr>
        <w:t xml:space="preserve">требованиями </w:t>
      </w:r>
      <w:r w:rsidRPr="00827A70">
        <w:rPr>
          <w:rFonts w:ascii="Times New Roman" w:hAnsi="Times New Roman"/>
          <w:sz w:val="24"/>
          <w:szCs w:val="24"/>
          <w:lang w:eastAsia="ru-RU"/>
        </w:rPr>
        <w:t>Трудового кодекса Российской Федерации от 30.12.2001 № 197-ФЗ, Федерального закона от 02.07.1992 № 3185-1 «О психиатрической помощи и гарантиях прав граждан при ее оказании», Федерального закона от 21.11.2011 № 323-ФЗ «Об основах охраны здоровья граждан в Российской Федерации», Федерального закона от 30.03.1999 № 52-ФЗ «О санитарно-эпидемиологическом благополучии населения», Федерального закона от 27.07.2006 № 152-ФЗ «О персональных данных», постановления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постановления Правительства Российской Федерации от 28.04.1993 № 377 «О реализации Закона Российской Федерации «О психиатрической помощи и гарантиях прав граждан при ее оказании», постановления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приказа Министерства здравоохранения Российской Федерации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приказа Министерства здравоохранения Российской Федерации от 11.03.2013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w:t>
      </w:r>
      <w:r>
        <w:rPr>
          <w:rFonts w:ascii="Times New Roman" w:hAnsi="Times New Roman"/>
          <w:sz w:val="24"/>
          <w:szCs w:val="24"/>
          <w:lang w:eastAsia="ru-RU"/>
        </w:rPr>
        <w:t>омпонентов в медицинских целях».</w:t>
      </w:r>
    </w:p>
    <w:p w:rsidR="0049589A" w:rsidRPr="00154383" w:rsidRDefault="0049589A" w:rsidP="0049589A">
      <w:pPr>
        <w:pStyle w:val="a7"/>
        <w:numPr>
          <w:ilvl w:val="0"/>
          <w:numId w:val="20"/>
        </w:numPr>
        <w:spacing w:after="0" w:line="240" w:lineRule="auto"/>
        <w:ind w:left="0" w:firstLine="0"/>
        <w:jc w:val="both"/>
        <w:rPr>
          <w:rFonts w:ascii="Times New Roman" w:hAnsi="Times New Roman"/>
          <w:sz w:val="24"/>
          <w:szCs w:val="24"/>
          <w:lang w:eastAsia="ru-RU"/>
        </w:rPr>
      </w:pPr>
      <w:r w:rsidRPr="00154383">
        <w:rPr>
          <w:rFonts w:ascii="Times New Roman" w:hAnsi="Times New Roman"/>
          <w:sz w:val="24"/>
          <w:szCs w:val="24"/>
          <w:lang w:eastAsia="ru-RU"/>
        </w:rPr>
        <w:t xml:space="preserve"> Обязательное психиатрическое освидетельствование включает в себя:</w:t>
      </w:r>
    </w:p>
    <w:p w:rsidR="0049589A" w:rsidRPr="00154383" w:rsidRDefault="0049589A" w:rsidP="0049589A">
      <w:pPr>
        <w:pStyle w:val="a7"/>
        <w:numPr>
          <w:ilvl w:val="1"/>
          <w:numId w:val="20"/>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О</w:t>
      </w:r>
      <w:r w:rsidRPr="00154383">
        <w:rPr>
          <w:rFonts w:ascii="Times New Roman" w:hAnsi="Times New Roman"/>
          <w:sz w:val="24"/>
          <w:szCs w:val="24"/>
          <w:lang w:eastAsia="ru-RU"/>
        </w:rPr>
        <w:t>смотр врачебной комиссией;</w:t>
      </w:r>
    </w:p>
    <w:p w:rsidR="0049589A" w:rsidRPr="00154383" w:rsidRDefault="0049589A" w:rsidP="0049589A">
      <w:pPr>
        <w:pStyle w:val="a7"/>
        <w:numPr>
          <w:ilvl w:val="1"/>
          <w:numId w:val="20"/>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w:t>
      </w:r>
      <w:r w:rsidRPr="00154383">
        <w:rPr>
          <w:rFonts w:ascii="Times New Roman" w:hAnsi="Times New Roman"/>
          <w:sz w:val="24"/>
          <w:szCs w:val="24"/>
          <w:lang w:eastAsia="ru-RU"/>
        </w:rPr>
        <w:t>Проведение электроэнцефалографии.</w:t>
      </w:r>
    </w:p>
    <w:p w:rsidR="0049589A" w:rsidRPr="00154383" w:rsidRDefault="0049589A" w:rsidP="0049589A">
      <w:pPr>
        <w:pStyle w:val="a7"/>
        <w:numPr>
          <w:ilvl w:val="0"/>
          <w:numId w:val="20"/>
        </w:numPr>
        <w:spacing w:after="0" w:line="240" w:lineRule="atLeast"/>
        <w:ind w:left="0" w:firstLine="0"/>
        <w:jc w:val="both"/>
        <w:rPr>
          <w:rFonts w:ascii="Times New Roman" w:hAnsi="Times New Roman"/>
          <w:sz w:val="24"/>
          <w:szCs w:val="24"/>
          <w:lang w:eastAsia="ru-RU"/>
        </w:rPr>
      </w:pPr>
      <w:r w:rsidRPr="00154383">
        <w:rPr>
          <w:rFonts w:ascii="Times New Roman" w:hAnsi="Times New Roman"/>
          <w:sz w:val="24"/>
          <w:szCs w:val="24"/>
          <w:lang w:eastAsia="ru-RU"/>
        </w:rPr>
        <w:t xml:space="preserve">Комиссия выносит </w:t>
      </w:r>
      <w:r>
        <w:rPr>
          <w:rFonts w:ascii="Times New Roman" w:hAnsi="Times New Roman"/>
          <w:sz w:val="24"/>
          <w:szCs w:val="24"/>
          <w:lang w:eastAsia="ru-RU"/>
        </w:rPr>
        <w:t>заключение о</w:t>
      </w:r>
      <w:r w:rsidRPr="00154383">
        <w:rPr>
          <w:rFonts w:ascii="Times New Roman" w:hAnsi="Times New Roman"/>
          <w:sz w:val="24"/>
          <w:szCs w:val="24"/>
          <w:lang w:eastAsia="ru-RU"/>
        </w:rPr>
        <w:t xml:space="preserve"> пригодности (непригодности) Работника к осуществлению отдельных видов деятельности, а также </w:t>
      </w:r>
      <w:r>
        <w:rPr>
          <w:rFonts w:ascii="Times New Roman" w:hAnsi="Times New Roman"/>
          <w:sz w:val="24"/>
          <w:szCs w:val="24"/>
          <w:lang w:eastAsia="ru-RU"/>
        </w:rPr>
        <w:t xml:space="preserve">выполнению </w:t>
      </w:r>
      <w:r w:rsidRPr="00154383">
        <w:rPr>
          <w:rFonts w:ascii="Times New Roman" w:hAnsi="Times New Roman"/>
          <w:sz w:val="24"/>
          <w:szCs w:val="24"/>
          <w:lang w:eastAsia="ru-RU"/>
        </w:rPr>
        <w:t>работ в условиях повышенной опасности, указанных в направлении на психиатрическое освидетельствование, выданного Заказчиком</w:t>
      </w:r>
      <w:r>
        <w:rPr>
          <w:rFonts w:ascii="Times New Roman" w:hAnsi="Times New Roman"/>
          <w:sz w:val="24"/>
          <w:szCs w:val="24"/>
          <w:lang w:eastAsia="ru-RU"/>
        </w:rPr>
        <w:t xml:space="preserve">. Заключение выносится </w:t>
      </w:r>
      <w:r w:rsidRPr="00154383">
        <w:rPr>
          <w:rFonts w:ascii="Times New Roman" w:hAnsi="Times New Roman"/>
          <w:sz w:val="24"/>
          <w:szCs w:val="24"/>
          <w:lang w:eastAsia="ru-RU"/>
        </w:rPr>
        <w:t>путем открытого голосования простым большинством голосов. Особое мнение члена комиссии (врача-специалиста) оформляется письменно.</w:t>
      </w:r>
    </w:p>
    <w:p w:rsidR="0049589A" w:rsidRPr="00154383" w:rsidRDefault="0049589A" w:rsidP="0049589A">
      <w:pPr>
        <w:pStyle w:val="a7"/>
        <w:numPr>
          <w:ilvl w:val="0"/>
          <w:numId w:val="20"/>
        </w:numPr>
        <w:spacing w:after="0" w:line="240" w:lineRule="atLeast"/>
        <w:ind w:left="0" w:firstLine="0"/>
        <w:jc w:val="both"/>
        <w:rPr>
          <w:rFonts w:ascii="Times New Roman" w:hAnsi="Times New Roman"/>
          <w:bCs/>
          <w:iCs/>
          <w:sz w:val="24"/>
          <w:szCs w:val="24"/>
        </w:rPr>
      </w:pPr>
      <w:r w:rsidRPr="00154383">
        <w:rPr>
          <w:rFonts w:ascii="Times New Roman" w:hAnsi="Times New Roman"/>
          <w:sz w:val="24"/>
          <w:szCs w:val="24"/>
        </w:rPr>
        <w:t>Исполнитель</w:t>
      </w:r>
      <w:r w:rsidRPr="00154383">
        <w:rPr>
          <w:rFonts w:ascii="Times New Roman" w:hAnsi="Times New Roman"/>
          <w:bCs/>
          <w:iCs/>
          <w:sz w:val="24"/>
          <w:szCs w:val="24"/>
        </w:rPr>
        <w:t xml:space="preserve"> обязан:</w:t>
      </w:r>
    </w:p>
    <w:p w:rsidR="0049589A" w:rsidRPr="00154383" w:rsidRDefault="0049589A" w:rsidP="0049589A">
      <w:pPr>
        <w:pStyle w:val="a7"/>
        <w:numPr>
          <w:ilvl w:val="1"/>
          <w:numId w:val="20"/>
        </w:numPr>
        <w:spacing w:after="0" w:line="240" w:lineRule="atLeast"/>
        <w:ind w:left="0" w:right="-1" w:hanging="11"/>
        <w:jc w:val="both"/>
        <w:rPr>
          <w:rFonts w:ascii="Times New Roman" w:hAnsi="Times New Roman"/>
          <w:sz w:val="24"/>
          <w:szCs w:val="24"/>
          <w:shd w:val="clear" w:color="auto" w:fill="FFFFFF"/>
        </w:rPr>
      </w:pPr>
      <w:r>
        <w:rPr>
          <w:rFonts w:ascii="Times New Roman" w:hAnsi="Times New Roman"/>
          <w:sz w:val="24"/>
          <w:szCs w:val="24"/>
        </w:rPr>
        <w:t xml:space="preserve"> </w:t>
      </w:r>
      <w:r w:rsidRPr="00154383">
        <w:rPr>
          <w:rFonts w:ascii="Times New Roman" w:hAnsi="Times New Roman"/>
          <w:sz w:val="24"/>
          <w:szCs w:val="24"/>
        </w:rPr>
        <w:t>Осуществлять оказание услуг при наличии действующей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включающей в обязательном порядке работы (услуги) по: психиатрии, психиатрическому освидетельствованию, функциональной диагностике.</w:t>
      </w:r>
    </w:p>
    <w:p w:rsidR="0049589A" w:rsidRPr="00154383" w:rsidRDefault="0049589A" w:rsidP="0049589A">
      <w:pPr>
        <w:pStyle w:val="a7"/>
        <w:widowControl w:val="0"/>
        <w:numPr>
          <w:ilvl w:val="1"/>
          <w:numId w:val="21"/>
        </w:numPr>
        <w:autoSpaceDE w:val="0"/>
        <w:autoSpaceDN w:val="0"/>
        <w:adjustRightInd w:val="0"/>
        <w:spacing w:after="0" w:line="240" w:lineRule="atLeast"/>
        <w:ind w:left="0" w:firstLine="0"/>
        <w:jc w:val="both"/>
        <w:rPr>
          <w:rFonts w:ascii="Times New Roman" w:hAnsi="Times New Roman"/>
          <w:sz w:val="24"/>
          <w:szCs w:val="24"/>
        </w:rPr>
      </w:pPr>
      <w:r w:rsidRPr="00154383">
        <w:rPr>
          <w:rFonts w:ascii="Times New Roman" w:hAnsi="Times New Roman"/>
          <w:sz w:val="24"/>
          <w:szCs w:val="24"/>
        </w:rPr>
        <w:t xml:space="preserve">Иметь врачебную комиссии для проведения обязательного психиатрического освидетельствования, созданной органом управления здравоохранения. </w:t>
      </w:r>
    </w:p>
    <w:p w:rsidR="0049589A" w:rsidRPr="00154383" w:rsidRDefault="0049589A" w:rsidP="0049589A">
      <w:pPr>
        <w:pStyle w:val="a7"/>
        <w:widowControl w:val="0"/>
        <w:autoSpaceDE w:val="0"/>
        <w:autoSpaceDN w:val="0"/>
        <w:adjustRightInd w:val="0"/>
        <w:spacing w:after="0" w:line="240" w:lineRule="atLeast"/>
        <w:ind w:left="0"/>
        <w:jc w:val="both"/>
        <w:rPr>
          <w:rFonts w:ascii="Times New Roman" w:hAnsi="Times New Roman"/>
          <w:color w:val="000000"/>
          <w:sz w:val="24"/>
          <w:szCs w:val="24"/>
        </w:rPr>
      </w:pPr>
      <w:r w:rsidRPr="00154383">
        <w:rPr>
          <w:rFonts w:ascii="Times New Roman" w:hAnsi="Times New Roman"/>
          <w:color w:val="000000"/>
          <w:sz w:val="24"/>
          <w:szCs w:val="24"/>
        </w:rPr>
        <w:t>Врачебная комиссия, должна состоять из врачей-психиатров, иных специалистов и медицинских работников, имеющих специальную подготовку и необходимую квалификацию. Врачи должны иметь действующие сертификаты по данной специальности.</w:t>
      </w:r>
    </w:p>
    <w:p w:rsidR="0049589A" w:rsidRPr="00154383" w:rsidRDefault="0049589A" w:rsidP="0049589A">
      <w:pPr>
        <w:pStyle w:val="a7"/>
        <w:widowControl w:val="0"/>
        <w:numPr>
          <w:ilvl w:val="1"/>
          <w:numId w:val="22"/>
        </w:numPr>
        <w:autoSpaceDE w:val="0"/>
        <w:autoSpaceDN w:val="0"/>
        <w:adjustRightInd w:val="0"/>
        <w:spacing w:line="240" w:lineRule="atLeast"/>
        <w:ind w:left="0" w:firstLine="0"/>
        <w:jc w:val="both"/>
        <w:rPr>
          <w:rFonts w:ascii="Times New Roman" w:hAnsi="Times New Roman"/>
          <w:color w:val="000000"/>
          <w:sz w:val="24"/>
          <w:szCs w:val="24"/>
        </w:rPr>
      </w:pPr>
      <w:r w:rsidRPr="00154383">
        <w:rPr>
          <w:rFonts w:ascii="Times New Roman" w:hAnsi="Times New Roman"/>
          <w:sz w:val="24"/>
          <w:szCs w:val="24"/>
          <w:lang w:eastAsia="ru-RU"/>
        </w:rPr>
        <w:t>Организовать проведение психиатрического освидетельствования работников Заказчика в соответствии с режимом работы Исполнителя, по одному месту нахождения Исполнителя, отдельно от других посетителей медицинского учреждения (не в рамках общей очереди) в течение одного рабочего дня, в срок не более 2 (двух) часов.</w:t>
      </w:r>
    </w:p>
    <w:p w:rsidR="0049589A" w:rsidRPr="00154383" w:rsidRDefault="0049589A" w:rsidP="0049589A">
      <w:pPr>
        <w:pStyle w:val="a7"/>
        <w:numPr>
          <w:ilvl w:val="1"/>
          <w:numId w:val="22"/>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w:t>
      </w:r>
      <w:r w:rsidRPr="00154383">
        <w:rPr>
          <w:rFonts w:ascii="Times New Roman" w:hAnsi="Times New Roman"/>
          <w:sz w:val="24"/>
          <w:szCs w:val="24"/>
          <w:lang w:eastAsia="ru-RU"/>
        </w:rPr>
        <w:t>Оказыва</w:t>
      </w:r>
      <w:r>
        <w:rPr>
          <w:rFonts w:ascii="Times New Roman" w:hAnsi="Times New Roman"/>
          <w:sz w:val="24"/>
          <w:szCs w:val="24"/>
          <w:lang w:eastAsia="ru-RU"/>
        </w:rPr>
        <w:t>ть</w:t>
      </w:r>
      <w:r w:rsidRPr="00154383">
        <w:rPr>
          <w:rFonts w:ascii="Times New Roman" w:hAnsi="Times New Roman"/>
          <w:sz w:val="24"/>
          <w:szCs w:val="24"/>
          <w:lang w:eastAsia="ru-RU"/>
        </w:rPr>
        <w:t xml:space="preserve"> услуги с использованием своего оборудования, материалов и инвентаря, необходимыми для осуществления услуг. </w:t>
      </w:r>
      <w:r>
        <w:rPr>
          <w:rFonts w:ascii="Times New Roman" w:hAnsi="Times New Roman"/>
          <w:sz w:val="24"/>
          <w:szCs w:val="24"/>
          <w:lang w:eastAsia="ru-RU"/>
        </w:rPr>
        <w:t>О</w:t>
      </w:r>
      <w:r w:rsidRPr="00154383">
        <w:rPr>
          <w:rFonts w:ascii="Times New Roman" w:hAnsi="Times New Roman"/>
          <w:sz w:val="24"/>
          <w:szCs w:val="24"/>
          <w:lang w:eastAsia="ru-RU"/>
        </w:rPr>
        <w:t xml:space="preserve">борудование и средства измерения, используемые при оказании услуг, должны быть исправны, аттестованы и поверены в установленном порядке. </w:t>
      </w:r>
    </w:p>
    <w:p w:rsidR="0049589A" w:rsidRPr="00154383" w:rsidRDefault="0049589A" w:rsidP="0049589A">
      <w:pPr>
        <w:pStyle w:val="a7"/>
        <w:numPr>
          <w:ilvl w:val="1"/>
          <w:numId w:val="22"/>
        </w:numPr>
        <w:spacing w:after="0" w:line="240" w:lineRule="auto"/>
        <w:ind w:left="0" w:firstLine="0"/>
        <w:jc w:val="both"/>
        <w:rPr>
          <w:rFonts w:ascii="Times New Roman" w:hAnsi="Times New Roman"/>
          <w:sz w:val="24"/>
          <w:szCs w:val="24"/>
          <w:lang w:eastAsia="ru-RU"/>
        </w:rPr>
      </w:pPr>
      <w:r w:rsidRPr="00154383">
        <w:rPr>
          <w:rFonts w:ascii="Times New Roman" w:hAnsi="Times New Roman"/>
          <w:sz w:val="24"/>
          <w:szCs w:val="24"/>
          <w:lang w:eastAsia="ru-RU"/>
        </w:rPr>
        <w:t>Для оказания услуг по обязательному психиатрическому освидетельствованию Исполнитель не вправе привлекать соисполнителей.</w:t>
      </w:r>
    </w:p>
    <w:p w:rsidR="0049589A" w:rsidRPr="00154383" w:rsidRDefault="0049589A" w:rsidP="0049589A">
      <w:pPr>
        <w:pStyle w:val="a7"/>
        <w:numPr>
          <w:ilvl w:val="1"/>
          <w:numId w:val="22"/>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О</w:t>
      </w:r>
      <w:r w:rsidRPr="00154383">
        <w:rPr>
          <w:rFonts w:ascii="Times New Roman" w:hAnsi="Times New Roman"/>
          <w:sz w:val="24"/>
          <w:szCs w:val="24"/>
          <w:lang w:eastAsia="ru-RU"/>
        </w:rPr>
        <w:t>формить:</w:t>
      </w:r>
    </w:p>
    <w:p w:rsidR="0049589A" w:rsidRPr="00154383" w:rsidRDefault="0049589A" w:rsidP="0049589A">
      <w:pPr>
        <w:pStyle w:val="a7"/>
        <w:numPr>
          <w:ilvl w:val="2"/>
          <w:numId w:val="22"/>
        </w:numPr>
        <w:spacing w:after="0" w:line="240" w:lineRule="auto"/>
        <w:ind w:left="0" w:firstLine="0"/>
        <w:jc w:val="both"/>
        <w:rPr>
          <w:rFonts w:ascii="Times New Roman" w:hAnsi="Times New Roman"/>
          <w:sz w:val="24"/>
          <w:szCs w:val="24"/>
          <w:lang w:eastAsia="ru-RU"/>
        </w:rPr>
      </w:pPr>
      <w:r w:rsidRPr="00154383">
        <w:rPr>
          <w:rFonts w:ascii="Times New Roman" w:hAnsi="Times New Roman"/>
          <w:sz w:val="24"/>
          <w:szCs w:val="24"/>
          <w:lang w:eastAsia="ru-RU"/>
        </w:rPr>
        <w:t xml:space="preserve"> </w:t>
      </w:r>
      <w:r>
        <w:rPr>
          <w:rFonts w:ascii="Times New Roman" w:hAnsi="Times New Roman"/>
          <w:sz w:val="24"/>
          <w:szCs w:val="24"/>
          <w:lang w:eastAsia="ru-RU"/>
        </w:rPr>
        <w:t>М</w:t>
      </w:r>
      <w:r w:rsidRPr="00154383">
        <w:rPr>
          <w:rFonts w:ascii="Times New Roman" w:hAnsi="Times New Roman"/>
          <w:sz w:val="24"/>
          <w:szCs w:val="24"/>
          <w:lang w:eastAsia="ru-RU"/>
        </w:rPr>
        <w:t>едицинскую карту амбулаторного больного по учетной форме N 025/у-04, в которой отразить заключения врачей-специалистов, результаты инструментальных исследований, заключение по результатам психиатрического освидетельствования (медицинская карта хранится в установленном порядке у Исполнителя);</w:t>
      </w:r>
    </w:p>
    <w:p w:rsidR="0049589A" w:rsidRPr="00154383" w:rsidRDefault="0049589A" w:rsidP="0049589A">
      <w:pPr>
        <w:pStyle w:val="a7"/>
        <w:numPr>
          <w:ilvl w:val="2"/>
          <w:numId w:val="22"/>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З</w:t>
      </w:r>
      <w:r w:rsidRPr="00154383">
        <w:rPr>
          <w:rFonts w:ascii="Times New Roman" w:hAnsi="Times New Roman"/>
          <w:sz w:val="24"/>
          <w:szCs w:val="24"/>
          <w:lang w:eastAsia="ru-RU"/>
        </w:rPr>
        <w:t>аключение по результатам психиатрического освидетельствования (в двух экземплярах, один из которых выдает работнику на руки, а второй приобщить к медицинской карте). Заключение Комиссии (в письменной форме) выдается Работнику под подпись в течение 3-х дней после его вынесения, в этот же срок Заказчику направляется сообщение о дате вынесения заключения Комиссией и дате выдачи его Работнику.</w:t>
      </w:r>
    </w:p>
    <w:p w:rsidR="0049589A" w:rsidRPr="00154383" w:rsidRDefault="0049589A" w:rsidP="0049589A">
      <w:pPr>
        <w:pStyle w:val="a7"/>
        <w:spacing w:after="0" w:line="240" w:lineRule="auto"/>
        <w:ind w:left="0"/>
        <w:jc w:val="both"/>
        <w:rPr>
          <w:rFonts w:ascii="Times New Roman" w:hAnsi="Times New Roman"/>
          <w:sz w:val="24"/>
          <w:szCs w:val="24"/>
          <w:lang w:eastAsia="ru-RU"/>
        </w:rPr>
      </w:pPr>
      <w:r w:rsidRPr="00154383">
        <w:rPr>
          <w:rFonts w:ascii="Times New Roman" w:hAnsi="Times New Roman"/>
          <w:sz w:val="24"/>
          <w:szCs w:val="24"/>
          <w:lang w:eastAsia="ru-RU"/>
        </w:rPr>
        <w:t>В заключении указывается: дата выдачи заключения; фамилия, имя, отчество, дата рождения, пол лица, прошедшего психиатрическое освидетельствование; наименование работодателя; наименование структурного подразделения работодателя (при наличии), должности (профессии), или вида работы; наименование вредного производственного фактора (-ров) и (или) вида работы; результат психиатрического освидетельствования (медицинские противопоказания выявлены, не выявлены)</w:t>
      </w:r>
      <w:r>
        <w:rPr>
          <w:rFonts w:ascii="Times New Roman" w:hAnsi="Times New Roman"/>
          <w:sz w:val="24"/>
          <w:szCs w:val="24"/>
          <w:lang w:eastAsia="ru-RU"/>
        </w:rPr>
        <w:t>.</w:t>
      </w:r>
      <w:r w:rsidRPr="00154383">
        <w:rPr>
          <w:rFonts w:ascii="Times New Roman" w:hAnsi="Times New Roman"/>
          <w:sz w:val="24"/>
          <w:szCs w:val="24"/>
          <w:lang w:eastAsia="ru-RU"/>
        </w:rPr>
        <w:t xml:space="preserve"> Заключение подписывается председателем медицинской комиссии с указанием фамилии и инициалов и заверяется печатью медицинской организации, проводившей освидетельствование.</w:t>
      </w:r>
    </w:p>
    <w:p w:rsidR="0049589A" w:rsidRPr="00154383" w:rsidRDefault="0049589A" w:rsidP="0049589A">
      <w:pPr>
        <w:pStyle w:val="a7"/>
        <w:numPr>
          <w:ilvl w:val="1"/>
          <w:numId w:val="22"/>
        </w:numPr>
        <w:spacing w:after="0" w:line="240" w:lineRule="auto"/>
        <w:ind w:left="0" w:firstLine="0"/>
        <w:jc w:val="both"/>
        <w:rPr>
          <w:rFonts w:ascii="Times New Roman" w:hAnsi="Times New Roman"/>
          <w:sz w:val="24"/>
          <w:szCs w:val="24"/>
          <w:lang w:eastAsia="ru-RU"/>
        </w:rPr>
      </w:pPr>
      <w:r w:rsidRPr="00154383">
        <w:rPr>
          <w:rFonts w:ascii="Times New Roman" w:hAnsi="Times New Roman"/>
          <w:sz w:val="24"/>
          <w:szCs w:val="24"/>
          <w:lang w:eastAsia="ru-RU"/>
        </w:rPr>
        <w:t>В случае отказа работника от прохождения освидетельствования, оформ</w:t>
      </w:r>
      <w:r>
        <w:rPr>
          <w:rFonts w:ascii="Times New Roman" w:hAnsi="Times New Roman"/>
          <w:sz w:val="24"/>
          <w:szCs w:val="24"/>
          <w:lang w:eastAsia="ru-RU"/>
        </w:rPr>
        <w:t>ить</w:t>
      </w:r>
      <w:r w:rsidRPr="00154383">
        <w:rPr>
          <w:rFonts w:ascii="Times New Roman" w:hAnsi="Times New Roman"/>
          <w:sz w:val="24"/>
          <w:szCs w:val="24"/>
          <w:lang w:eastAsia="ru-RU"/>
        </w:rPr>
        <w:t xml:space="preserve"> отказ от освидетельствования, копи</w:t>
      </w:r>
      <w:r>
        <w:rPr>
          <w:rFonts w:ascii="Times New Roman" w:hAnsi="Times New Roman"/>
          <w:sz w:val="24"/>
          <w:szCs w:val="24"/>
          <w:lang w:eastAsia="ru-RU"/>
        </w:rPr>
        <w:t>ю</w:t>
      </w:r>
      <w:r w:rsidRPr="00154383">
        <w:rPr>
          <w:rFonts w:ascii="Times New Roman" w:hAnsi="Times New Roman"/>
          <w:sz w:val="24"/>
          <w:szCs w:val="24"/>
          <w:lang w:eastAsia="ru-RU"/>
        </w:rPr>
        <w:t xml:space="preserve"> направ</w:t>
      </w:r>
      <w:r>
        <w:rPr>
          <w:rFonts w:ascii="Times New Roman" w:hAnsi="Times New Roman"/>
          <w:sz w:val="24"/>
          <w:szCs w:val="24"/>
          <w:lang w:eastAsia="ru-RU"/>
        </w:rPr>
        <w:t>ить</w:t>
      </w:r>
      <w:r w:rsidRPr="00154383">
        <w:rPr>
          <w:rFonts w:ascii="Times New Roman" w:hAnsi="Times New Roman"/>
          <w:sz w:val="24"/>
          <w:szCs w:val="24"/>
          <w:lang w:eastAsia="ru-RU"/>
        </w:rPr>
        <w:t xml:space="preserve"> Заказчику по средствам факсимильной связи или электронной почты.</w:t>
      </w:r>
    </w:p>
    <w:p w:rsidR="0049589A" w:rsidRPr="0022225E" w:rsidRDefault="0049589A" w:rsidP="0049589A">
      <w:pPr>
        <w:pStyle w:val="a7"/>
        <w:spacing w:after="0" w:line="240" w:lineRule="auto"/>
        <w:ind w:left="0"/>
        <w:jc w:val="both"/>
        <w:rPr>
          <w:rFonts w:ascii="Times New Roman" w:hAnsi="Times New Roman"/>
          <w:sz w:val="24"/>
          <w:szCs w:val="24"/>
          <w:lang w:eastAsia="ru-RU"/>
        </w:rPr>
      </w:pPr>
      <w:r w:rsidRPr="0022225E">
        <w:rPr>
          <w:rFonts w:ascii="Times New Roman" w:hAnsi="Times New Roman"/>
          <w:sz w:val="24"/>
          <w:szCs w:val="24"/>
          <w:lang w:eastAsia="ru-RU"/>
        </w:rPr>
        <w:t>Отказ Работника от прохождения освидетельствования регистрируется в журнале учета работы Комиссии.</w:t>
      </w:r>
    </w:p>
    <w:p w:rsidR="0049589A" w:rsidRPr="00154383" w:rsidRDefault="0049589A" w:rsidP="0049589A">
      <w:pPr>
        <w:pStyle w:val="a7"/>
        <w:numPr>
          <w:ilvl w:val="1"/>
          <w:numId w:val="22"/>
        </w:numPr>
        <w:spacing w:after="0" w:line="240" w:lineRule="auto"/>
        <w:ind w:left="0" w:firstLine="0"/>
        <w:jc w:val="both"/>
        <w:rPr>
          <w:rFonts w:ascii="Times New Roman" w:hAnsi="Times New Roman"/>
          <w:sz w:val="24"/>
          <w:szCs w:val="24"/>
          <w:lang w:eastAsia="ru-RU"/>
        </w:rPr>
      </w:pPr>
      <w:r w:rsidRPr="00154383">
        <w:rPr>
          <w:rFonts w:ascii="Times New Roman" w:hAnsi="Times New Roman"/>
          <w:sz w:val="24"/>
          <w:szCs w:val="24"/>
          <w:lang w:eastAsia="ru-RU"/>
        </w:rPr>
        <w:t xml:space="preserve">В случае возникновения ситуаций, препятствующих оказанию услуг по проведению освидетельствований (не предоставление Работником запрашиваемых документов, не прохождение дополнительно назначенных осмотров и исследований, и т.п.), в этот же день </w:t>
      </w:r>
      <w:r>
        <w:rPr>
          <w:rFonts w:ascii="Times New Roman" w:hAnsi="Times New Roman"/>
          <w:sz w:val="24"/>
          <w:szCs w:val="24"/>
          <w:lang w:eastAsia="ru-RU"/>
        </w:rPr>
        <w:t>сообщить</w:t>
      </w:r>
      <w:r w:rsidRPr="00154383">
        <w:rPr>
          <w:rFonts w:ascii="Times New Roman" w:hAnsi="Times New Roman"/>
          <w:sz w:val="24"/>
          <w:szCs w:val="24"/>
          <w:lang w:eastAsia="ru-RU"/>
        </w:rPr>
        <w:t xml:space="preserve"> об этом Заказчику по факсу, электронной почте с кратким описанием ситуации.</w:t>
      </w:r>
    </w:p>
    <w:p w:rsidR="0049589A" w:rsidRDefault="0049589A" w:rsidP="0049589A">
      <w:pPr>
        <w:pStyle w:val="a7"/>
        <w:numPr>
          <w:ilvl w:val="1"/>
          <w:numId w:val="22"/>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w:t>
      </w:r>
      <w:r w:rsidRPr="00154383">
        <w:rPr>
          <w:rFonts w:ascii="Times New Roman" w:hAnsi="Times New Roman"/>
          <w:sz w:val="24"/>
          <w:szCs w:val="24"/>
          <w:lang w:eastAsia="ru-RU"/>
        </w:rPr>
        <w:t xml:space="preserve">В случае выявления работников, имеющих противопоказания для осуществления отдельных видов профессиональной деятельности и деятельности, связанной с источником </w:t>
      </w:r>
      <w:r>
        <w:rPr>
          <w:rFonts w:ascii="Times New Roman" w:hAnsi="Times New Roman"/>
          <w:sz w:val="24"/>
          <w:szCs w:val="24"/>
          <w:lang w:eastAsia="ru-RU"/>
        </w:rPr>
        <w:t>повышенной опасности</w:t>
      </w:r>
      <w:r w:rsidRPr="00154383">
        <w:rPr>
          <w:rFonts w:ascii="Times New Roman" w:hAnsi="Times New Roman"/>
          <w:sz w:val="24"/>
          <w:szCs w:val="24"/>
          <w:lang w:eastAsia="ru-RU"/>
        </w:rPr>
        <w:t xml:space="preserve"> незамедлительно, но не позднее 3 (трех) рабочих дней, изве</w:t>
      </w:r>
      <w:r>
        <w:rPr>
          <w:rFonts w:ascii="Times New Roman" w:hAnsi="Times New Roman"/>
          <w:sz w:val="24"/>
          <w:szCs w:val="24"/>
          <w:lang w:eastAsia="ru-RU"/>
        </w:rPr>
        <w:t>стить</w:t>
      </w:r>
      <w:r w:rsidRPr="00154383">
        <w:rPr>
          <w:rFonts w:ascii="Times New Roman" w:hAnsi="Times New Roman"/>
          <w:sz w:val="24"/>
          <w:szCs w:val="24"/>
          <w:lang w:eastAsia="ru-RU"/>
        </w:rPr>
        <w:t xml:space="preserve"> об этом Заказчика в письменной форме. </w:t>
      </w:r>
    </w:p>
    <w:p w:rsidR="0049589A" w:rsidRPr="00154383" w:rsidRDefault="0049589A" w:rsidP="0049589A">
      <w:pPr>
        <w:pStyle w:val="a7"/>
        <w:spacing w:after="0" w:line="240" w:lineRule="auto"/>
        <w:ind w:left="0"/>
        <w:jc w:val="both"/>
        <w:rPr>
          <w:rFonts w:ascii="Times New Roman" w:hAnsi="Times New Roman"/>
          <w:sz w:val="24"/>
          <w:szCs w:val="24"/>
          <w:lang w:eastAsia="ru-RU"/>
        </w:rPr>
      </w:pPr>
      <w:r w:rsidRPr="00154383">
        <w:rPr>
          <w:rFonts w:ascii="Times New Roman" w:hAnsi="Times New Roman"/>
          <w:sz w:val="24"/>
          <w:szCs w:val="24"/>
          <w:lang w:eastAsia="ru-RU"/>
        </w:rPr>
        <w:t>Работники, имеющие противопоказания для осуществления отдельных видов профессиональной деятельности и деятельности, связанной с источником повышенной опасности направляются Исполнителем для повторного комиссионного освидетельствования в организации, уполномоченные органом здравоохранения.</w:t>
      </w:r>
    </w:p>
    <w:p w:rsidR="0049589A" w:rsidRDefault="0049589A" w:rsidP="0049589A">
      <w:pPr>
        <w:pStyle w:val="a7"/>
        <w:numPr>
          <w:ilvl w:val="1"/>
          <w:numId w:val="22"/>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О</w:t>
      </w:r>
      <w:r w:rsidRPr="00BC7E84">
        <w:rPr>
          <w:rFonts w:ascii="Times New Roman" w:hAnsi="Times New Roman"/>
          <w:sz w:val="24"/>
          <w:szCs w:val="24"/>
          <w:lang w:eastAsia="ru-RU"/>
        </w:rPr>
        <w:t>беспечи</w:t>
      </w:r>
      <w:r>
        <w:rPr>
          <w:rFonts w:ascii="Times New Roman" w:hAnsi="Times New Roman"/>
          <w:sz w:val="24"/>
          <w:szCs w:val="24"/>
          <w:lang w:eastAsia="ru-RU"/>
        </w:rPr>
        <w:t>ть</w:t>
      </w:r>
      <w:r w:rsidRPr="00BC7E84">
        <w:rPr>
          <w:rFonts w:ascii="Times New Roman" w:hAnsi="Times New Roman"/>
          <w:sz w:val="24"/>
          <w:szCs w:val="24"/>
          <w:lang w:eastAsia="ru-RU"/>
        </w:rPr>
        <w:t xml:space="preserve"> своевременную доставку и передачу Заказчику надлежаще оформленной документации и корреспонденции.</w:t>
      </w:r>
    </w:p>
    <w:p w:rsidR="0049589A" w:rsidRPr="00BC7E84" w:rsidRDefault="0049589A" w:rsidP="0049589A">
      <w:pPr>
        <w:pStyle w:val="a7"/>
        <w:numPr>
          <w:ilvl w:val="1"/>
          <w:numId w:val="22"/>
        </w:numPr>
        <w:spacing w:after="0" w:line="240" w:lineRule="auto"/>
        <w:ind w:left="0" w:firstLine="0"/>
        <w:jc w:val="both"/>
        <w:rPr>
          <w:rFonts w:ascii="Times New Roman" w:hAnsi="Times New Roman"/>
          <w:sz w:val="24"/>
          <w:szCs w:val="24"/>
          <w:lang w:eastAsia="ru-RU"/>
        </w:rPr>
      </w:pPr>
      <w:r w:rsidRPr="000D3556">
        <w:rPr>
          <w:rFonts w:ascii="Times New Roman" w:hAnsi="Times New Roman"/>
          <w:sz w:val="24"/>
          <w:szCs w:val="24"/>
          <w:lang w:eastAsia="ru-RU"/>
        </w:rPr>
        <w:t>В соответствии с требованиями Федерального закона от 27.07.2006 № 152-ФЗ</w:t>
      </w:r>
      <w:r>
        <w:rPr>
          <w:rFonts w:ascii="Times New Roman" w:hAnsi="Times New Roman"/>
          <w:sz w:val="24"/>
          <w:szCs w:val="24"/>
          <w:lang w:eastAsia="ru-RU"/>
        </w:rPr>
        <w:t xml:space="preserve"> «О персональных данных»</w:t>
      </w:r>
      <w:r w:rsidRPr="000D3556">
        <w:rPr>
          <w:rFonts w:ascii="Times New Roman" w:hAnsi="Times New Roman"/>
          <w:sz w:val="24"/>
          <w:szCs w:val="24"/>
          <w:lang w:eastAsia="ru-RU"/>
        </w:rPr>
        <w:t xml:space="preserve"> запро</w:t>
      </w:r>
      <w:r>
        <w:rPr>
          <w:rFonts w:ascii="Times New Roman" w:hAnsi="Times New Roman"/>
          <w:sz w:val="24"/>
          <w:szCs w:val="24"/>
          <w:lang w:eastAsia="ru-RU"/>
        </w:rPr>
        <w:t>сить</w:t>
      </w:r>
      <w:r w:rsidRPr="000D3556">
        <w:rPr>
          <w:rFonts w:ascii="Times New Roman" w:hAnsi="Times New Roman"/>
          <w:sz w:val="24"/>
          <w:szCs w:val="24"/>
          <w:lang w:eastAsia="ru-RU"/>
        </w:rPr>
        <w:t xml:space="preserve"> у каждого лица, направленного на освидетельствовании, согласие на обработку его персональных данных.</w:t>
      </w:r>
    </w:p>
    <w:p w:rsidR="0049589A" w:rsidRPr="00BC7E84" w:rsidRDefault="0049589A" w:rsidP="0049589A">
      <w:pPr>
        <w:spacing w:after="0" w:line="240" w:lineRule="auto"/>
        <w:jc w:val="both"/>
        <w:rPr>
          <w:rFonts w:ascii="Times New Roman" w:hAnsi="Times New Roman"/>
          <w:sz w:val="24"/>
          <w:szCs w:val="24"/>
          <w:lang w:eastAsia="ru-RU"/>
        </w:rPr>
      </w:pPr>
      <w:r w:rsidRPr="00BC7E84">
        <w:rPr>
          <w:rFonts w:ascii="Times New Roman" w:hAnsi="Times New Roman"/>
          <w:sz w:val="24"/>
          <w:szCs w:val="24"/>
          <w:lang w:eastAsia="ru-RU"/>
        </w:rPr>
        <w:t xml:space="preserve">7. Объем услуг: </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4"/>
        <w:gridCol w:w="2552"/>
      </w:tblGrid>
      <w:tr w:rsidR="0049589A" w:rsidRPr="000D3556" w:rsidTr="000750C6">
        <w:trPr>
          <w:trHeight w:val="20"/>
        </w:trPr>
        <w:tc>
          <w:tcPr>
            <w:tcW w:w="6814" w:type="dxa"/>
            <w:vAlign w:val="center"/>
            <w:hideMark/>
          </w:tcPr>
          <w:p w:rsidR="0049589A" w:rsidRPr="000D3556" w:rsidRDefault="0049589A" w:rsidP="000750C6">
            <w:pPr>
              <w:spacing w:after="0" w:line="240" w:lineRule="auto"/>
              <w:jc w:val="center"/>
              <w:rPr>
                <w:rFonts w:ascii="Times New Roman" w:hAnsi="Times New Roman"/>
                <w:bCs/>
                <w:color w:val="000000"/>
                <w:sz w:val="24"/>
                <w:szCs w:val="24"/>
                <w:lang w:eastAsia="ru-RU"/>
              </w:rPr>
            </w:pPr>
            <w:r w:rsidRPr="000D3556">
              <w:rPr>
                <w:rFonts w:ascii="Times New Roman" w:hAnsi="Times New Roman"/>
                <w:bCs/>
                <w:color w:val="000000"/>
                <w:sz w:val="24"/>
                <w:szCs w:val="24"/>
                <w:lang w:eastAsia="ru-RU"/>
              </w:rPr>
              <w:t>Наименование услуги</w:t>
            </w:r>
          </w:p>
        </w:tc>
        <w:tc>
          <w:tcPr>
            <w:tcW w:w="2552" w:type="dxa"/>
            <w:vAlign w:val="center"/>
            <w:hideMark/>
          </w:tcPr>
          <w:p w:rsidR="0049589A" w:rsidRPr="000D3556" w:rsidRDefault="0049589A" w:rsidP="000750C6">
            <w:pPr>
              <w:spacing w:after="0" w:line="240" w:lineRule="auto"/>
              <w:jc w:val="center"/>
              <w:rPr>
                <w:rFonts w:ascii="Times New Roman" w:hAnsi="Times New Roman"/>
                <w:bCs/>
                <w:color w:val="000000"/>
                <w:sz w:val="24"/>
                <w:szCs w:val="24"/>
                <w:lang w:eastAsia="ru-RU"/>
              </w:rPr>
            </w:pPr>
            <w:r w:rsidRPr="000D3556">
              <w:rPr>
                <w:rFonts w:ascii="Times New Roman" w:hAnsi="Times New Roman"/>
                <w:bCs/>
                <w:color w:val="000000"/>
                <w:sz w:val="24"/>
                <w:szCs w:val="24"/>
                <w:lang w:eastAsia="ru-RU"/>
              </w:rPr>
              <w:t>Ориентировочное количество услуг</w:t>
            </w:r>
          </w:p>
        </w:tc>
      </w:tr>
      <w:tr w:rsidR="0049589A" w:rsidRPr="000D3556" w:rsidTr="000750C6">
        <w:trPr>
          <w:trHeight w:val="395"/>
        </w:trPr>
        <w:tc>
          <w:tcPr>
            <w:tcW w:w="6814" w:type="dxa"/>
            <w:hideMark/>
          </w:tcPr>
          <w:p w:rsidR="0049589A" w:rsidRPr="000D3556" w:rsidRDefault="0049589A" w:rsidP="000750C6">
            <w:pPr>
              <w:spacing w:after="0" w:line="240" w:lineRule="auto"/>
              <w:rPr>
                <w:rFonts w:ascii="Times New Roman" w:hAnsi="Times New Roman"/>
                <w:color w:val="000000"/>
                <w:sz w:val="24"/>
                <w:szCs w:val="24"/>
                <w:lang w:eastAsia="ru-RU"/>
              </w:rPr>
            </w:pPr>
            <w:r w:rsidRPr="000D3556">
              <w:rPr>
                <w:rFonts w:ascii="Times New Roman" w:hAnsi="Times New Roman"/>
                <w:color w:val="000000"/>
                <w:sz w:val="24"/>
                <w:szCs w:val="24"/>
                <w:lang w:eastAsia="ru-RU"/>
              </w:rPr>
              <w:t>Услуги по психиатрическому освидетельствованию</w:t>
            </w:r>
          </w:p>
        </w:tc>
        <w:tc>
          <w:tcPr>
            <w:tcW w:w="2552" w:type="dxa"/>
            <w:vAlign w:val="center"/>
          </w:tcPr>
          <w:p w:rsidR="0049589A" w:rsidRPr="000D3556" w:rsidRDefault="0049589A" w:rsidP="000750C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154</w:t>
            </w:r>
          </w:p>
        </w:tc>
      </w:tr>
      <w:tr w:rsidR="0049589A" w:rsidRPr="000D3556" w:rsidTr="000750C6">
        <w:trPr>
          <w:trHeight w:val="20"/>
        </w:trPr>
        <w:tc>
          <w:tcPr>
            <w:tcW w:w="6814" w:type="dxa"/>
            <w:hideMark/>
          </w:tcPr>
          <w:p w:rsidR="0049589A" w:rsidRPr="000D3556" w:rsidRDefault="0049589A" w:rsidP="000750C6">
            <w:pPr>
              <w:spacing w:after="0" w:line="240" w:lineRule="auto"/>
              <w:rPr>
                <w:rFonts w:ascii="Times New Roman" w:hAnsi="Times New Roman"/>
                <w:color w:val="000000"/>
                <w:sz w:val="24"/>
                <w:szCs w:val="24"/>
                <w:lang w:eastAsia="ru-RU"/>
              </w:rPr>
            </w:pPr>
            <w:r w:rsidRPr="000D3556">
              <w:rPr>
                <w:rFonts w:ascii="Times New Roman" w:hAnsi="Times New Roman"/>
                <w:color w:val="000000"/>
                <w:sz w:val="24"/>
                <w:szCs w:val="24"/>
                <w:lang w:eastAsia="ru-RU"/>
              </w:rPr>
              <w:t>Услуги по проведению диагностического исследования электроэнцефалографии (ЭЭГ) деятельности головного мозга</w:t>
            </w:r>
          </w:p>
        </w:tc>
        <w:tc>
          <w:tcPr>
            <w:tcW w:w="2552" w:type="dxa"/>
            <w:vAlign w:val="center"/>
          </w:tcPr>
          <w:p w:rsidR="0049589A" w:rsidRPr="000D3556" w:rsidRDefault="0049589A" w:rsidP="000750C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154</w:t>
            </w:r>
          </w:p>
        </w:tc>
      </w:tr>
    </w:tbl>
    <w:p w:rsidR="0049589A" w:rsidRPr="000D3556" w:rsidRDefault="0049589A" w:rsidP="0049589A">
      <w:pPr>
        <w:spacing w:after="0"/>
        <w:jc w:val="both"/>
        <w:rPr>
          <w:rFonts w:ascii="Times New Roman" w:hAnsi="Times New Roman"/>
          <w:color w:val="000000"/>
          <w:sz w:val="24"/>
          <w:szCs w:val="24"/>
          <w:lang w:eastAsia="ru-RU"/>
        </w:rPr>
      </w:pPr>
    </w:p>
    <w:p w:rsidR="0049589A" w:rsidRDefault="0049589A" w:rsidP="0049589A">
      <w:pPr>
        <w:tabs>
          <w:tab w:val="left" w:pos="80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8. </w:t>
      </w:r>
      <w:r w:rsidRPr="000D3556">
        <w:rPr>
          <w:rFonts w:ascii="Times New Roman" w:hAnsi="Times New Roman"/>
          <w:sz w:val="24"/>
          <w:szCs w:val="24"/>
          <w:lang w:eastAsia="ru-RU"/>
        </w:rPr>
        <w:t xml:space="preserve"> Работник для прохождения освидетельствования представляет </w:t>
      </w:r>
      <w:r>
        <w:rPr>
          <w:rFonts w:ascii="Times New Roman" w:hAnsi="Times New Roman"/>
          <w:sz w:val="24"/>
          <w:szCs w:val="24"/>
          <w:lang w:eastAsia="ru-RU"/>
        </w:rPr>
        <w:t>документы.</w:t>
      </w:r>
    </w:p>
    <w:p w:rsidR="0049589A" w:rsidRDefault="0049589A" w:rsidP="0049589A">
      <w:pPr>
        <w:tabs>
          <w:tab w:val="left" w:pos="80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8.1. Н</w:t>
      </w:r>
      <w:r w:rsidRPr="000D3556">
        <w:rPr>
          <w:rFonts w:ascii="Times New Roman" w:hAnsi="Times New Roman"/>
          <w:sz w:val="24"/>
          <w:szCs w:val="24"/>
          <w:lang w:eastAsia="ru-RU"/>
        </w:rPr>
        <w:t>аправление, в котором указываются вид деятельности и условия труда работника в соответствии с требованиями постановления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а также иную информацию, необходимую Исполнителю для выполнения своих обязат</w:t>
      </w:r>
      <w:r>
        <w:rPr>
          <w:rFonts w:ascii="Times New Roman" w:hAnsi="Times New Roman"/>
          <w:sz w:val="24"/>
          <w:szCs w:val="24"/>
          <w:lang w:eastAsia="ru-RU"/>
        </w:rPr>
        <w:t>ельств по настоящему контракту.</w:t>
      </w:r>
    </w:p>
    <w:p w:rsidR="0049589A" w:rsidRPr="000D3556" w:rsidRDefault="0049589A" w:rsidP="0049589A">
      <w:pPr>
        <w:tabs>
          <w:tab w:val="left" w:pos="80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8.2. П</w:t>
      </w:r>
      <w:r w:rsidRPr="000D3556">
        <w:rPr>
          <w:rFonts w:ascii="Times New Roman" w:hAnsi="Times New Roman"/>
          <w:sz w:val="24"/>
          <w:szCs w:val="24"/>
          <w:lang w:eastAsia="ru-RU"/>
        </w:rPr>
        <w:t>аспорт или иной заменяющий его документ, удостоверяющий личность.</w:t>
      </w:r>
    </w:p>
    <w:p w:rsidR="0049589A" w:rsidRDefault="0049589A" w:rsidP="0049589A">
      <w:pPr>
        <w:tabs>
          <w:tab w:val="left" w:pos="804"/>
        </w:tabs>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9. </w:t>
      </w:r>
      <w:r w:rsidRPr="000D3556">
        <w:rPr>
          <w:rFonts w:ascii="Times New Roman" w:hAnsi="Times New Roman"/>
          <w:sz w:val="24"/>
          <w:szCs w:val="24"/>
          <w:lang w:eastAsia="ru-RU"/>
        </w:rPr>
        <w:t>При прохождении освидетельствования Работник может получать разъяснения по вопросам, связанным с его освидетельствованием.</w:t>
      </w:r>
    </w:p>
    <w:p w:rsidR="0049589A" w:rsidRPr="00EF6569" w:rsidRDefault="0049589A" w:rsidP="0049589A">
      <w:pPr>
        <w:spacing w:after="0" w:line="240" w:lineRule="atLeast"/>
        <w:jc w:val="both"/>
        <w:rPr>
          <w:rFonts w:ascii="Times New Roman" w:hAnsi="Times New Roman"/>
          <w:sz w:val="24"/>
          <w:szCs w:val="24"/>
        </w:rPr>
      </w:pPr>
      <w:r>
        <w:rPr>
          <w:rFonts w:ascii="Times New Roman" w:hAnsi="Times New Roman"/>
          <w:sz w:val="24"/>
          <w:szCs w:val="24"/>
          <w:lang w:eastAsia="ru-RU"/>
        </w:rPr>
        <w:t xml:space="preserve">10. </w:t>
      </w:r>
      <w:r>
        <w:rPr>
          <w:rFonts w:ascii="Times New Roman" w:hAnsi="Times New Roman"/>
          <w:sz w:val="24"/>
          <w:szCs w:val="24"/>
        </w:rPr>
        <w:t>П</w:t>
      </w:r>
      <w:r w:rsidRPr="00EF6569">
        <w:rPr>
          <w:rFonts w:ascii="Times New Roman" w:hAnsi="Times New Roman"/>
          <w:sz w:val="24"/>
          <w:szCs w:val="24"/>
        </w:rPr>
        <w:t xml:space="preserve">сихиатрическое освидетельствование является завершённым в случае осмотра работника врачом-психиатром и проведения </w:t>
      </w:r>
      <w:r w:rsidRPr="00EF6569">
        <w:rPr>
          <w:rFonts w:ascii="Times New Roman" w:hAnsi="Times New Roman"/>
          <w:color w:val="000000"/>
          <w:sz w:val="24"/>
          <w:szCs w:val="24"/>
        </w:rPr>
        <w:t>электроэнцефалографии, выдачи решения комиссии о наличии (отсутствии) медицинских психиатрических противопоказаний работнику</w:t>
      </w:r>
      <w:r>
        <w:rPr>
          <w:rFonts w:ascii="Times New Roman" w:hAnsi="Times New Roman"/>
          <w:color w:val="000000"/>
          <w:sz w:val="24"/>
          <w:szCs w:val="24"/>
        </w:rPr>
        <w:t>.</w:t>
      </w:r>
    </w:p>
    <w:p w:rsidR="0049589A" w:rsidRPr="0049589A" w:rsidRDefault="0049589A" w:rsidP="0049589A">
      <w:pPr>
        <w:tabs>
          <w:tab w:val="left" w:pos="804"/>
        </w:tabs>
        <w:spacing w:after="0" w:line="240" w:lineRule="auto"/>
        <w:jc w:val="both"/>
        <w:rPr>
          <w:rFonts w:ascii="Times New Roman" w:hAnsi="Times New Roman"/>
          <w:bCs/>
          <w:sz w:val="24"/>
          <w:szCs w:val="24"/>
          <w:lang w:eastAsia="ru-RU"/>
        </w:rPr>
      </w:pPr>
      <w:r>
        <w:rPr>
          <w:rFonts w:ascii="Times New Roman" w:hAnsi="Times New Roman"/>
          <w:sz w:val="24"/>
          <w:szCs w:val="24"/>
          <w:lang w:eastAsia="ru-RU"/>
        </w:rPr>
        <w:t xml:space="preserve">11. </w:t>
      </w:r>
      <w:r w:rsidRPr="000D3556">
        <w:rPr>
          <w:rFonts w:ascii="Times New Roman" w:hAnsi="Times New Roman"/>
          <w:snapToGrid w:val="0"/>
          <w:sz w:val="24"/>
          <w:szCs w:val="24"/>
          <w:lang w:eastAsia="ru-RU"/>
        </w:rPr>
        <w:t xml:space="preserve">Место </w:t>
      </w:r>
      <w:r w:rsidRPr="0049589A">
        <w:rPr>
          <w:rFonts w:ascii="Times New Roman" w:hAnsi="Times New Roman"/>
          <w:snapToGrid w:val="0"/>
          <w:sz w:val="24"/>
          <w:szCs w:val="24"/>
          <w:lang w:eastAsia="ru-RU"/>
        </w:rPr>
        <w:t xml:space="preserve">оказания услуг: </w:t>
      </w:r>
      <w:r w:rsidRPr="0049589A">
        <w:rPr>
          <w:rFonts w:ascii="Times New Roman" w:hAnsi="Times New Roman"/>
          <w:bCs/>
          <w:sz w:val="24"/>
          <w:szCs w:val="24"/>
          <w:lang w:eastAsia="ru-RU"/>
        </w:rPr>
        <w:t xml:space="preserve">на территории Исполнителя, </w:t>
      </w:r>
      <w:r w:rsidRPr="0049589A">
        <w:rPr>
          <w:rFonts w:ascii="Times New Roman" w:hAnsi="Times New Roman"/>
          <w:sz w:val="24"/>
          <w:szCs w:val="24"/>
          <w:lang w:eastAsia="ru-RU"/>
        </w:rPr>
        <w:t>адрес оказания услуг соответствует указанному в лицензии на медицинскую деятельность.</w:t>
      </w:r>
    </w:p>
    <w:p w:rsidR="0049589A" w:rsidRDefault="0049589A" w:rsidP="0049589A">
      <w:pPr>
        <w:widowControl w:val="0"/>
        <w:tabs>
          <w:tab w:val="left" w:pos="0"/>
        </w:tabs>
        <w:spacing w:after="0" w:line="240" w:lineRule="auto"/>
        <w:jc w:val="both"/>
        <w:rPr>
          <w:rFonts w:ascii="Times New Roman" w:hAnsi="Times New Roman"/>
          <w:b/>
          <w:sz w:val="28"/>
          <w:szCs w:val="28"/>
        </w:rPr>
      </w:pPr>
      <w:r w:rsidRPr="0049589A">
        <w:rPr>
          <w:rFonts w:ascii="Times New Roman" w:hAnsi="Times New Roman"/>
          <w:snapToGrid w:val="0"/>
          <w:sz w:val="24"/>
          <w:szCs w:val="24"/>
          <w:lang w:eastAsia="ru-RU"/>
        </w:rPr>
        <w:t xml:space="preserve">12. Срок оказания услуг: услуги оказываются с момента заключения контракта по </w:t>
      </w:r>
      <w:r w:rsidR="00916411">
        <w:rPr>
          <w:rFonts w:ascii="Times New Roman" w:hAnsi="Times New Roman"/>
          <w:snapToGrid w:val="0"/>
          <w:sz w:val="24"/>
          <w:szCs w:val="24"/>
          <w:lang w:eastAsia="ru-RU"/>
        </w:rPr>
        <w:t>23</w:t>
      </w:r>
      <w:r w:rsidRPr="0049589A">
        <w:rPr>
          <w:rFonts w:ascii="Times New Roman" w:hAnsi="Times New Roman"/>
          <w:snapToGrid w:val="0"/>
          <w:sz w:val="24"/>
          <w:szCs w:val="24"/>
          <w:lang w:eastAsia="ru-RU"/>
        </w:rPr>
        <w:t>.12.2021 по направлениям Заказчика. Срок действия контракта: с момента заключения контракта по 31.12.2021.</w:t>
      </w:r>
    </w:p>
    <w:p w:rsidR="00170252" w:rsidRDefault="00170252" w:rsidP="0049589A">
      <w:pPr>
        <w:pStyle w:val="a7"/>
        <w:widowControl w:val="0"/>
        <w:spacing w:after="0"/>
        <w:ind w:left="644"/>
        <w:jc w:val="center"/>
        <w:rPr>
          <w:rFonts w:ascii="Times New Roman" w:hAnsi="Times New Roman" w:cs="Times New Roman"/>
          <w:b/>
          <w:sz w:val="28"/>
          <w:szCs w:val="28"/>
        </w:rPr>
      </w:pPr>
    </w:p>
    <w:sectPr w:rsidR="00170252" w:rsidSect="006155FD">
      <w:pgSz w:w="11906" w:h="16838"/>
      <w:pgMar w:top="1106" w:right="567" w:bottom="141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F1" w:rsidRDefault="00DB3AF1">
      <w:pPr>
        <w:spacing w:after="0" w:line="240" w:lineRule="auto"/>
      </w:pPr>
      <w:r>
        <w:separator/>
      </w:r>
    </w:p>
  </w:endnote>
  <w:endnote w:type="continuationSeparator" w:id="0">
    <w:p w:rsidR="00DB3AF1" w:rsidRDefault="00DB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70804" w:rsidRDefault="00E7080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7080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7080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7080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7080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F1" w:rsidRDefault="00DB3AF1">
      <w:pPr>
        <w:spacing w:after="0" w:line="240" w:lineRule="auto"/>
      </w:pPr>
      <w:r>
        <w:separator/>
      </w:r>
    </w:p>
  </w:footnote>
  <w:footnote w:type="continuationSeparator" w:id="0">
    <w:p w:rsidR="00DB3AF1" w:rsidRDefault="00DB3AF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70804" w:rsidRDefault="00E7080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70804" w:rsidRDefault="00E7080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70804" w:rsidRDefault="00E7080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26387"/>
    <w:multiLevelType w:val="multilevel"/>
    <w:tmpl w:val="1BAAB00E"/>
    <w:lvl w:ilvl="0">
      <w:start w:val="6"/>
      <w:numFmt w:val="decimal"/>
      <w:lvlText w:val="%1."/>
      <w:lvlJc w:val="left"/>
      <w:pPr>
        <w:ind w:left="360" w:hanging="360"/>
      </w:pPr>
      <w:rPr>
        <w:rFonts w:eastAsia="Times New Roman" w:cs="Times New Roman" w:hint="default"/>
        <w:color w:val="auto"/>
      </w:rPr>
    </w:lvl>
    <w:lvl w:ilvl="1">
      <w:start w:val="3"/>
      <w:numFmt w:val="decimal"/>
      <w:lvlText w:val="%1.%2."/>
      <w:lvlJc w:val="left"/>
      <w:pPr>
        <w:ind w:left="360" w:hanging="36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720" w:hanging="72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A9672A3"/>
    <w:multiLevelType w:val="multilevel"/>
    <w:tmpl w:val="3FE2158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B267E6A"/>
    <w:multiLevelType w:val="multilevel"/>
    <w:tmpl w:val="1E76E814"/>
    <w:lvl w:ilvl="0">
      <w:start w:val="6"/>
      <w:numFmt w:val="decimal"/>
      <w:lvlText w:val="%1"/>
      <w:lvlJc w:val="left"/>
      <w:pPr>
        <w:ind w:left="360" w:hanging="360"/>
      </w:pPr>
      <w:rPr>
        <w:rFonts w:eastAsia="Times New Roman" w:cs="Times New Roman" w:hint="default"/>
      </w:rPr>
    </w:lvl>
    <w:lvl w:ilvl="1">
      <w:start w:val="2"/>
      <w:numFmt w:val="decimal"/>
      <w:lvlText w:val="%1.%2"/>
      <w:lvlJc w:val="left"/>
      <w:pPr>
        <w:ind w:left="720"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1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1">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4"/>
  </w:num>
  <w:num w:numId="5">
    <w:abstractNumId w:val="16"/>
  </w:num>
  <w:num w:numId="6">
    <w:abstractNumId w:val="13"/>
  </w:num>
  <w:num w:numId="7">
    <w:abstractNumId w:val="3"/>
  </w:num>
  <w:num w:numId="8">
    <w:abstractNumId w:val="19"/>
  </w:num>
  <w:num w:numId="9">
    <w:abstractNumId w:val="2"/>
  </w:num>
  <w:num w:numId="10">
    <w:abstractNumId w:val="18"/>
  </w:num>
  <w:num w:numId="11">
    <w:abstractNumId w:val="21"/>
  </w:num>
  <w:num w:numId="12">
    <w:abstractNumId w:val="12"/>
  </w:num>
  <w:num w:numId="13">
    <w:abstractNumId w:val="5"/>
  </w:num>
  <w:num w:numId="14">
    <w:abstractNumId w:val="11"/>
  </w:num>
  <w:num w:numId="15">
    <w:abstractNumId w:val="20"/>
  </w:num>
  <w:num w:numId="16">
    <w:abstractNumId w:val="15"/>
  </w:num>
  <w:num w:numId="17">
    <w:abstractNumId w:val="10"/>
  </w:num>
  <w:num w:numId="18">
    <w:abstractNumId w:val="7"/>
  </w:num>
  <w:num w:numId="19">
    <w:abstractNumId w:val="17"/>
  </w:num>
  <w:num w:numId="20">
    <w:abstractNumId w:val="8"/>
  </w:num>
  <w:num w:numId="21">
    <w:abstractNumId w:val="9"/>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3F9F"/>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9589A"/>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16411"/>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3AF1"/>
    <w:rsid w:val="00DB54FF"/>
    <w:rsid w:val="00DB5EE8"/>
    <w:rsid w:val="00DD6DFD"/>
    <w:rsid w:val="00DE242D"/>
    <w:rsid w:val="00DF79BE"/>
    <w:rsid w:val="00E02EB4"/>
    <w:rsid w:val="00E06D2F"/>
    <w:rsid w:val="00E23D7F"/>
    <w:rsid w:val="00E271DF"/>
    <w:rsid w:val="00E300DF"/>
    <w:rsid w:val="00E377D1"/>
    <w:rsid w:val="00E52880"/>
    <w:rsid w:val="00E70804"/>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D66A-E7E5-4E39-998E-336214BC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2395</Words>
  <Characters>13655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2021-04-07T12:08:00Z</dcterms:created>
  <dcterms:modified xsi:type="dcterms:W3CDTF">2021-04-07T12:08:00Z</dcterms:modified>
</cp:coreProperties>
</file>