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26.05.2020 № 10.8-03/530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73E5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59"/>
        <w:gridCol w:w="893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воды питьевой бутилированной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11.07</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2 (двух) рабочих дней после поступления письменной заявки от Покупателя.
                <w:cr/>
                Последняя дата подачи заявки на поставку 23.12.2020.
                <w:c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90%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РФ от 15.04.2014 N 341</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3E63BA" w:rsidRPr="003F1484" w:rsidRDefault="00E52880" w:rsidP="003F1484">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528"/>
        <w:gridCol w:w="992"/>
        <w:gridCol w:w="850"/>
        <w:gridCol w:w="1560"/>
        <w:gridCol w:w="1276"/>
        <w:gridCol w:w="1276"/>
        <w:gridCol w:w="1276"/>
      </w:tblGrid>
      <w:tr w:rsidR="003F1484" w:rsidRPr="00762790" w:rsidTr="003F1484">
        <w:trPr>
          <w:trHeight w:val="1117"/>
        </w:trPr>
        <w:tc>
          <w:tcPr>
            <w:tcW w:w="567" w:type="dxa"/>
            <w:shd w:val="clear" w:color="auto" w:fill="auto"/>
            <w:vAlign w:val="center"/>
            <w:hideMark/>
          </w:tcPr>
          <w:p w:rsidR="003F1484" w:rsidRPr="00762790" w:rsidRDefault="003F1484" w:rsidP="00464BC2">
            <w:pPr>
              <w:jc w:val="center"/>
              <w:rPr>
                <w:rFonts w:ascii="Times New Roman" w:eastAsia="Times New Roman" w:hAnsi="Times New Roman" w:cs="Times New Roman"/>
                <w:b/>
              </w:rPr>
            </w:pPr>
            <w:r w:rsidRPr="00762790">
              <w:rPr>
                <w:rFonts w:ascii="Times New Roman" w:eastAsia="Times New Roman" w:hAnsi="Times New Roman" w:cs="Times New Roman"/>
                <w:b/>
              </w:rPr>
              <w:t>№ п/п</w:t>
            </w:r>
          </w:p>
        </w:tc>
        <w:tc>
          <w:tcPr>
            <w:tcW w:w="1843" w:type="dxa"/>
            <w:shd w:val="clear" w:color="auto" w:fill="auto"/>
            <w:vAlign w:val="center"/>
            <w:hideMark/>
          </w:tcPr>
          <w:p w:rsidR="003F1484" w:rsidRPr="00762790" w:rsidRDefault="003F1484" w:rsidP="00464BC2">
            <w:pPr>
              <w:jc w:val="center"/>
              <w:rPr>
                <w:rFonts w:ascii="Times New Roman" w:eastAsia="Times New Roman" w:hAnsi="Times New Roman" w:cs="Times New Roman"/>
                <w:b/>
              </w:rPr>
            </w:pPr>
            <w:r w:rsidRPr="00762790">
              <w:rPr>
                <w:rFonts w:ascii="Times New Roman" w:eastAsia="Times New Roman" w:hAnsi="Times New Roman" w:cs="Times New Roman"/>
                <w:b/>
              </w:rPr>
              <w:t>Наименование товара</w:t>
            </w:r>
          </w:p>
        </w:tc>
        <w:tc>
          <w:tcPr>
            <w:tcW w:w="5528" w:type="dxa"/>
            <w:shd w:val="clear" w:color="auto" w:fill="auto"/>
            <w:noWrap/>
            <w:vAlign w:val="center"/>
            <w:hideMark/>
          </w:tcPr>
          <w:p w:rsidR="003F1484" w:rsidRPr="00762790" w:rsidRDefault="003F1484" w:rsidP="00464BC2">
            <w:pPr>
              <w:jc w:val="center"/>
              <w:rPr>
                <w:rFonts w:ascii="Times New Roman" w:eastAsia="Times New Roman" w:hAnsi="Times New Roman" w:cs="Times New Roman"/>
                <w:b/>
              </w:rPr>
            </w:pPr>
            <w:r w:rsidRPr="00762790">
              <w:rPr>
                <w:rFonts w:ascii="Times New Roman" w:eastAsia="Times New Roman" w:hAnsi="Times New Roman" w:cs="Times New Roman"/>
                <w:b/>
              </w:rPr>
              <w:t>Технические характеристики</w:t>
            </w:r>
          </w:p>
        </w:tc>
        <w:tc>
          <w:tcPr>
            <w:tcW w:w="992" w:type="dxa"/>
            <w:vAlign w:val="center"/>
          </w:tcPr>
          <w:p w:rsidR="003F1484" w:rsidRPr="00762790" w:rsidRDefault="003F1484" w:rsidP="00464BC2">
            <w:pPr>
              <w:jc w:val="center"/>
              <w:rPr>
                <w:rFonts w:ascii="Times New Roman" w:eastAsia="Times New Roman" w:hAnsi="Times New Roman" w:cs="Times New Roman"/>
                <w:b/>
              </w:rPr>
            </w:pPr>
            <w:r w:rsidRPr="00762790">
              <w:rPr>
                <w:rFonts w:ascii="Times New Roman" w:eastAsia="Times New Roman" w:hAnsi="Times New Roman" w:cs="Times New Roman"/>
                <w:b/>
              </w:rPr>
              <w:t>Ед. изм.</w:t>
            </w:r>
          </w:p>
        </w:tc>
        <w:tc>
          <w:tcPr>
            <w:tcW w:w="850" w:type="dxa"/>
            <w:vAlign w:val="center"/>
          </w:tcPr>
          <w:p w:rsidR="003F1484" w:rsidRPr="00762790" w:rsidRDefault="003F1484" w:rsidP="00464BC2">
            <w:pPr>
              <w:jc w:val="center"/>
              <w:rPr>
                <w:rFonts w:ascii="Times New Roman" w:eastAsia="Times New Roman" w:hAnsi="Times New Roman" w:cs="Times New Roman"/>
                <w:b/>
              </w:rPr>
            </w:pPr>
            <w:r w:rsidRPr="00762790">
              <w:rPr>
                <w:rFonts w:ascii="Times New Roman" w:eastAsia="Times New Roman" w:hAnsi="Times New Roman" w:cs="Times New Roman"/>
                <w:b/>
              </w:rPr>
              <w:t>Кол-во</w:t>
            </w:r>
          </w:p>
        </w:tc>
        <w:tc>
          <w:tcPr>
            <w:tcW w:w="1560" w:type="dxa"/>
            <w:vAlign w:val="center"/>
          </w:tcPr>
          <w:p w:rsidR="003F1484" w:rsidRPr="00762790" w:rsidRDefault="00ED02C4" w:rsidP="00464BC2">
            <w:pPr>
              <w:jc w:val="center"/>
              <w:rPr>
                <w:rFonts w:ascii="Times New Roman" w:eastAsia="Times New Roman" w:hAnsi="Times New Roman" w:cs="Times New Roman"/>
                <w:b/>
              </w:rPr>
            </w:pPr>
            <w:r>
              <w:rPr>
                <w:rFonts w:ascii="Times New Roman" w:eastAsia="Times New Roman" w:hAnsi="Times New Roman" w:cs="Times New Roman"/>
                <w:b/>
              </w:rPr>
              <w:t>КТРУ</w:t>
            </w:r>
          </w:p>
        </w:tc>
        <w:tc>
          <w:tcPr>
            <w:tcW w:w="1276" w:type="dxa"/>
            <w:shd w:val="clear" w:color="auto" w:fill="FFFF99"/>
          </w:tcPr>
          <w:p w:rsidR="003F1484" w:rsidRPr="00E8542B" w:rsidRDefault="003F1484" w:rsidP="00464BC2">
            <w:pPr>
              <w:spacing w:after="0" w:line="240" w:lineRule="auto"/>
              <w:jc w:val="center"/>
              <w:rPr>
                <w:rFonts w:ascii="Times New Roman" w:eastAsia="Times New Roman" w:hAnsi="Times New Roman" w:cs="Times New Roman"/>
                <w:b/>
                <w:sz w:val="24"/>
                <w:szCs w:val="24"/>
              </w:rPr>
            </w:pPr>
            <w:r w:rsidRPr="00E8542B">
              <w:rPr>
                <w:rFonts w:ascii="Times New Roman" w:eastAsia="Times New Roman" w:hAnsi="Times New Roman" w:cs="Times New Roman"/>
                <w:b/>
                <w:sz w:val="24"/>
                <w:szCs w:val="24"/>
              </w:rPr>
              <w:t>Страна происхождения</w:t>
            </w:r>
          </w:p>
        </w:tc>
        <w:tc>
          <w:tcPr>
            <w:tcW w:w="1276" w:type="dxa"/>
            <w:shd w:val="clear" w:color="auto" w:fill="FFFF99"/>
          </w:tcPr>
          <w:p w:rsidR="003F1484" w:rsidRPr="00E8542B" w:rsidRDefault="003F1484" w:rsidP="00464BC2">
            <w:pPr>
              <w:spacing w:after="0" w:line="240" w:lineRule="auto"/>
              <w:jc w:val="center"/>
              <w:rPr>
                <w:rFonts w:ascii="Times New Roman" w:eastAsia="Times New Roman" w:hAnsi="Times New Roman" w:cs="Times New Roman"/>
                <w:b/>
                <w:sz w:val="24"/>
                <w:szCs w:val="24"/>
              </w:rPr>
            </w:pPr>
            <w:r w:rsidRPr="00E8542B">
              <w:rPr>
                <w:rFonts w:ascii="Times New Roman" w:eastAsia="Times New Roman" w:hAnsi="Times New Roman" w:cs="Times New Roman"/>
                <w:b/>
                <w:sz w:val="24"/>
                <w:szCs w:val="24"/>
              </w:rPr>
              <w:t>Цена за ед.с НДС (руб)</w:t>
            </w:r>
          </w:p>
        </w:tc>
        <w:tc>
          <w:tcPr>
            <w:tcW w:w="1276" w:type="dxa"/>
            <w:shd w:val="clear" w:color="auto" w:fill="FFFF99"/>
          </w:tcPr>
          <w:p w:rsidR="003F1484" w:rsidRPr="00E8542B" w:rsidRDefault="003F1484" w:rsidP="00464BC2">
            <w:pPr>
              <w:spacing w:after="0" w:line="240" w:lineRule="auto"/>
              <w:jc w:val="center"/>
              <w:rPr>
                <w:rFonts w:ascii="Times New Roman" w:eastAsia="Times New Roman" w:hAnsi="Times New Roman" w:cs="Times New Roman"/>
                <w:b/>
                <w:sz w:val="24"/>
                <w:szCs w:val="24"/>
              </w:rPr>
            </w:pPr>
            <w:r w:rsidRPr="00E8542B">
              <w:rPr>
                <w:rFonts w:ascii="Times New Roman" w:eastAsia="Times New Roman" w:hAnsi="Times New Roman" w:cs="Times New Roman"/>
                <w:b/>
                <w:sz w:val="24"/>
                <w:szCs w:val="24"/>
              </w:rPr>
              <w:t>Сумма с НДС (руб)</w:t>
            </w:r>
          </w:p>
        </w:tc>
      </w:tr>
      <w:tr w:rsidR="003F1484" w:rsidRPr="00762790" w:rsidTr="003F1484">
        <w:trPr>
          <w:trHeight w:val="312"/>
        </w:trPr>
        <w:tc>
          <w:tcPr>
            <w:tcW w:w="567" w:type="dxa"/>
            <w:shd w:val="clear" w:color="auto" w:fill="auto"/>
            <w:vAlign w:val="center"/>
            <w:hideMark/>
          </w:tcPr>
          <w:p w:rsidR="003F1484" w:rsidRPr="00762790" w:rsidRDefault="003F1484" w:rsidP="00464BC2">
            <w:pPr>
              <w:rPr>
                <w:rFonts w:ascii="Times New Roman" w:eastAsia="Times New Roman" w:hAnsi="Times New Roman" w:cs="Times New Roman"/>
              </w:rPr>
            </w:pPr>
            <w:r w:rsidRPr="00762790">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rsidR="003F1484" w:rsidRPr="00762790" w:rsidRDefault="003F1484" w:rsidP="00464BC2">
            <w:pPr>
              <w:widowControl w:val="0"/>
              <w:autoSpaceDE w:val="0"/>
              <w:autoSpaceDN w:val="0"/>
              <w:adjustRightInd w:val="0"/>
              <w:spacing w:after="0"/>
              <w:rPr>
                <w:rFonts w:ascii="Times New Roman" w:eastAsia="Times New Roman" w:hAnsi="Times New Roman" w:cs="Times New Roman"/>
              </w:rPr>
            </w:pPr>
            <w:r w:rsidRPr="0066616F">
              <w:rPr>
                <w:rFonts w:ascii="Times New Roman" w:eastAsia="Times New Roman" w:hAnsi="Times New Roman" w:cs="Times New Roman"/>
              </w:rPr>
              <w:t>Вода питьевая упакованная</w:t>
            </w:r>
          </w:p>
        </w:tc>
        <w:tc>
          <w:tcPr>
            <w:tcW w:w="5528" w:type="dxa"/>
            <w:tcBorders>
              <w:top w:val="single" w:sz="4" w:space="0" w:color="auto"/>
              <w:left w:val="single" w:sz="4" w:space="0" w:color="auto"/>
              <w:bottom w:val="single" w:sz="4" w:space="0" w:color="auto"/>
              <w:right w:val="single" w:sz="4" w:space="0" w:color="auto"/>
            </w:tcBorders>
            <w:noWrap/>
          </w:tcPr>
          <w:p w:rsidR="003F1484" w:rsidRPr="0066616F" w:rsidRDefault="003F1484" w:rsidP="00464BC2">
            <w:pPr>
              <w:shd w:val="clear" w:color="auto" w:fill="FFFFFF"/>
              <w:spacing w:before="100" w:beforeAutospacing="1" w:after="100" w:afterAutospacing="1" w:line="240" w:lineRule="auto"/>
              <w:textAlignment w:val="baseline"/>
              <w:rPr>
                <w:rFonts w:ascii="Times New Roman" w:eastAsia="Times New Roman" w:hAnsi="Times New Roman" w:cs="Times New Roman"/>
                <w:b/>
                <w:i/>
                <w:u w:val="single"/>
                <w:lang w:eastAsia="ru-RU"/>
              </w:rPr>
            </w:pPr>
            <w:r w:rsidRPr="0066616F">
              <w:rPr>
                <w:rFonts w:ascii="Times New Roman" w:eastAsia="Times New Roman" w:hAnsi="Times New Roman" w:cs="Times New Roman"/>
                <w:b/>
                <w:i/>
                <w:u w:val="single"/>
                <w:lang w:eastAsia="ru-RU"/>
              </w:rPr>
              <w:t xml:space="preserve">Категория питьевой воды, не ниже: </w:t>
            </w:r>
            <w:r>
              <w:rPr>
                <w:rFonts w:ascii="Times New Roman" w:eastAsia="Times New Roman" w:hAnsi="Times New Roman" w:cs="Times New Roman"/>
                <w:b/>
                <w:i/>
                <w:u w:val="single"/>
                <w:lang w:eastAsia="ru-RU"/>
              </w:rPr>
              <w:t>Первая</w:t>
            </w:r>
          </w:p>
          <w:p w:rsidR="003F1484" w:rsidRPr="0066616F" w:rsidRDefault="003F1484" w:rsidP="00464BC2">
            <w:pPr>
              <w:shd w:val="clear" w:color="auto" w:fill="FFFFFF"/>
              <w:spacing w:before="100" w:beforeAutospacing="1" w:after="100" w:afterAutospacing="1" w:line="240" w:lineRule="auto"/>
              <w:textAlignment w:val="baseline"/>
              <w:rPr>
                <w:rFonts w:ascii="Times New Roman" w:eastAsia="Times New Roman" w:hAnsi="Times New Roman" w:cs="Times New Roman"/>
                <w:b/>
                <w:i/>
                <w:u w:val="single"/>
                <w:lang w:eastAsia="ru-RU"/>
              </w:rPr>
            </w:pPr>
            <w:r w:rsidRPr="0066616F">
              <w:rPr>
                <w:rFonts w:ascii="Times New Roman" w:eastAsia="Times New Roman" w:hAnsi="Times New Roman" w:cs="Times New Roman"/>
                <w:b/>
                <w:i/>
                <w:u w:val="single"/>
                <w:lang w:eastAsia="ru-RU"/>
              </w:rPr>
              <w:t>Объем: ≥ 18.9</w:t>
            </w:r>
            <w:r w:rsidRPr="0066616F">
              <w:rPr>
                <w:rFonts w:ascii="Times New Roman" w:eastAsia="Times New Roman" w:hAnsi="Times New Roman" w:cs="Times New Roman"/>
                <w:b/>
                <w:i/>
                <w:u w:val="single"/>
                <w:lang w:eastAsia="ru-RU"/>
              </w:rPr>
              <w:tab/>
              <w:t>Литр;^кубический дециметр</w:t>
            </w:r>
          </w:p>
          <w:p w:rsidR="003F1484" w:rsidRPr="0066616F" w:rsidRDefault="003F1484" w:rsidP="00464BC2">
            <w:pPr>
              <w:shd w:val="clear" w:color="auto" w:fill="FFFFFF"/>
              <w:spacing w:before="100" w:beforeAutospacing="1" w:after="100" w:afterAutospacing="1" w:line="240" w:lineRule="auto"/>
              <w:textAlignment w:val="baseline"/>
              <w:rPr>
                <w:rFonts w:ascii="Times New Roman" w:eastAsia="Times New Roman" w:hAnsi="Times New Roman" w:cs="Times New Roman"/>
                <w:b/>
                <w:i/>
                <w:u w:val="single"/>
                <w:lang w:eastAsia="ru-RU"/>
              </w:rPr>
            </w:pPr>
            <w:r w:rsidRPr="0066616F">
              <w:rPr>
                <w:rFonts w:ascii="Times New Roman" w:eastAsia="Times New Roman" w:hAnsi="Times New Roman" w:cs="Times New Roman"/>
                <w:b/>
                <w:i/>
                <w:u w:val="single"/>
                <w:lang w:eastAsia="ru-RU"/>
              </w:rPr>
              <w:t>Степень газации воды: Негазированная</w:t>
            </w:r>
          </w:p>
          <w:p w:rsidR="003F1484" w:rsidRPr="00762790" w:rsidRDefault="003F1484" w:rsidP="00464BC2">
            <w:pPr>
              <w:shd w:val="clear" w:color="auto" w:fill="FFFFFF"/>
              <w:spacing w:before="100" w:beforeAutospacing="1" w:after="100" w:afterAutospacing="1" w:line="240" w:lineRule="auto"/>
              <w:textAlignment w:val="baseline"/>
              <w:rPr>
                <w:rFonts w:ascii="Times New Roman" w:eastAsia="Times New Roman" w:hAnsi="Times New Roman" w:cs="Times New Roman"/>
                <w:lang w:eastAsia="ru-RU"/>
              </w:rPr>
            </w:pPr>
            <w:r w:rsidRPr="00762790">
              <w:rPr>
                <w:rFonts w:ascii="Times New Roman" w:eastAsia="Times New Roman" w:hAnsi="Times New Roman" w:cs="Times New Roman"/>
                <w:lang w:eastAsia="ru-RU"/>
              </w:rPr>
              <w:t xml:space="preserve">Вода должна быть питьевая, природная, </w:t>
            </w:r>
            <w:r>
              <w:rPr>
                <w:rFonts w:ascii="Times New Roman" w:eastAsia="Times New Roman" w:hAnsi="Times New Roman" w:cs="Times New Roman"/>
                <w:lang w:eastAsia="ru-RU"/>
              </w:rPr>
              <w:t xml:space="preserve">артезианская, бутилированная, </w:t>
            </w:r>
            <w:r w:rsidRPr="00762790">
              <w:rPr>
                <w:rFonts w:ascii="Times New Roman" w:eastAsia="Times New Roman" w:hAnsi="Times New Roman" w:cs="Times New Roman"/>
                <w:lang w:eastAsia="ru-RU"/>
              </w:rPr>
              <w:t>прозрачного цвета, без осадка. Вода должна быть безопасна для здоровья и полностью соответствовать критериям благоприятности органолептических свойств, безопасности в эпидемическом и радиационном отношении, безвредности химического состава и стабильно сохраняющая свои высокие питьевые свойства в течение всего срока годности. Не должна содержать токсичные элементы. Вода должна быть пригодна для использования в сыром виде, для употребления в качестве напитка и приготовления пищи. По гигиеническим показателям и показателям безопасности продукции вода должна соответствовать требованиям Технического регламента Таможенного союза ТР ТС 021/2011 «О безопасности пищевой продукции» ТР ТС 022/2011 «Пищевая продукция в части ее маркировки». </w:t>
            </w:r>
          </w:p>
          <w:p w:rsidR="003F1484" w:rsidRPr="00762790" w:rsidRDefault="003F1484" w:rsidP="00464BC2">
            <w:pPr>
              <w:shd w:val="clear" w:color="auto" w:fill="FFFFFF"/>
              <w:spacing w:beforeAutospacing="1" w:after="0" w:afterAutospacing="1" w:line="240" w:lineRule="auto"/>
              <w:textAlignment w:val="baseline"/>
              <w:rPr>
                <w:rFonts w:ascii="Times New Roman" w:eastAsia="Times New Roman" w:hAnsi="Times New Roman" w:cs="Times New Roman"/>
                <w:color w:val="000000"/>
                <w:lang w:eastAsia="ru-RU"/>
              </w:rPr>
            </w:pPr>
            <w:r w:rsidRPr="00762790">
              <w:rPr>
                <w:rFonts w:ascii="Times New Roman" w:eastAsia="Times New Roman" w:hAnsi="Times New Roman" w:cs="Times New Roman"/>
                <w:color w:val="000000"/>
                <w:lang w:eastAsia="ru-RU"/>
              </w:rPr>
              <w:t>Упаковка: бутыль с ручкой из химически безвредного пластика п</w:t>
            </w:r>
            <w:r>
              <w:rPr>
                <w:rFonts w:ascii="Times New Roman" w:eastAsia="Times New Roman" w:hAnsi="Times New Roman" w:cs="Times New Roman"/>
                <w:color w:val="000000"/>
                <w:lang w:eastAsia="ru-RU"/>
              </w:rPr>
              <w:t>оликарбоната</w:t>
            </w:r>
            <w:r w:rsidRPr="00762790">
              <w:rPr>
                <w:rFonts w:ascii="Times New Roman" w:eastAsia="Times New Roman" w:hAnsi="Times New Roman" w:cs="Times New Roman"/>
                <w:color w:val="000000"/>
                <w:lang w:eastAsia="ru-RU"/>
              </w:rPr>
              <w:t xml:space="preserve">. Бутыль должна подходить для кулера; пробка должна быть одноразовая, изготовлена из пищевого полиэтилена. </w:t>
            </w:r>
          </w:p>
          <w:p w:rsidR="003F1484" w:rsidRPr="00762790" w:rsidRDefault="003F1484" w:rsidP="00464BC2">
            <w:pPr>
              <w:shd w:val="clear" w:color="auto" w:fill="FFFFFF"/>
              <w:spacing w:beforeAutospacing="1" w:after="0" w:afterAutospacing="1" w:line="240" w:lineRule="auto"/>
              <w:textAlignment w:val="baseline"/>
              <w:rPr>
                <w:rFonts w:ascii="Times New Roman" w:eastAsia="Times New Roman" w:hAnsi="Times New Roman" w:cs="Times New Roman"/>
                <w:color w:val="000000"/>
                <w:lang w:eastAsia="ru-RU"/>
              </w:rPr>
            </w:pPr>
            <w:r w:rsidRPr="00762790">
              <w:rPr>
                <w:rFonts w:ascii="Times New Roman" w:eastAsia="Times New Roman" w:hAnsi="Times New Roman" w:cs="Times New Roman"/>
                <w:color w:val="000000"/>
                <w:lang w:eastAsia="ru-RU"/>
              </w:rPr>
              <w:t xml:space="preserve">Разлив воды должен осуществляться в заводских условиях. </w:t>
            </w:r>
          </w:p>
          <w:p w:rsidR="003F1484" w:rsidRDefault="003F1484" w:rsidP="00464BC2">
            <w:pPr>
              <w:shd w:val="clear" w:color="auto" w:fill="FFFFFF"/>
              <w:spacing w:beforeAutospacing="1" w:after="0" w:afterAutospacing="1" w:line="240" w:lineRule="auto"/>
              <w:textAlignment w:val="baseline"/>
              <w:rPr>
                <w:rFonts w:ascii="Times New Roman" w:eastAsia="Times New Roman" w:hAnsi="Times New Roman" w:cs="Times New Roman"/>
                <w:lang w:eastAsia="ru-RU"/>
              </w:rPr>
            </w:pPr>
            <w:r w:rsidRPr="00762790">
              <w:rPr>
                <w:rFonts w:ascii="Times New Roman" w:eastAsia="Times New Roman" w:hAnsi="Times New Roman" w:cs="Times New Roman"/>
                <w:lang w:eastAsia="ru-RU"/>
              </w:rPr>
              <w:t xml:space="preserve">Остаточный срок годности питьевой воды на момент поставки должен составлять не менее 90%. </w:t>
            </w:r>
          </w:p>
          <w:p w:rsidR="009E23CB" w:rsidRPr="004B547F" w:rsidRDefault="004B547F" w:rsidP="004B547F">
            <w:pPr>
              <w:spacing w:after="0" w:line="240" w:lineRule="auto"/>
              <w:rPr>
                <w:rFonts w:ascii="Times New Roman" w:eastAsia="Times New Roman" w:hAnsi="Times New Roman" w:cs="Times New Roman"/>
                <w:i/>
                <w:lang w:eastAsia="ru-RU"/>
              </w:rPr>
            </w:pPr>
            <w:r>
              <w:rPr>
                <w:rFonts w:ascii="Times New Roman" w:eastAsia="Calibri" w:hAnsi="Times New Roman" w:cs="Times New Roman"/>
                <w:i/>
              </w:rPr>
              <w:t>Дополнительные</w:t>
            </w:r>
            <w:r w:rsidR="00001DA7">
              <w:rPr>
                <w:rFonts w:ascii="Times New Roman" w:eastAsia="Calibri" w:hAnsi="Times New Roman" w:cs="Times New Roman"/>
                <w:i/>
              </w:rPr>
              <w:t xml:space="preserve"> характеристики</w:t>
            </w:r>
            <w:r>
              <w:rPr>
                <w:rFonts w:ascii="Times New Roman" w:eastAsia="Calibri" w:hAnsi="Times New Roman" w:cs="Times New Roman"/>
                <w:i/>
              </w:rPr>
              <w:t xml:space="preserve"> </w:t>
            </w:r>
            <w:r w:rsidRPr="004B547F">
              <w:rPr>
                <w:rFonts w:ascii="Times New Roman" w:eastAsia="Calibri" w:hAnsi="Times New Roman" w:cs="Times New Roman"/>
                <w:i/>
              </w:rPr>
              <w:t>в</w:t>
            </w:r>
            <w:r>
              <w:rPr>
                <w:rFonts w:ascii="Times New Roman" w:eastAsia="Calibri" w:hAnsi="Times New Roman" w:cs="Times New Roman"/>
                <w:i/>
              </w:rPr>
              <w:t>ызван</w:t>
            </w:r>
            <w:r w:rsidRPr="004B547F">
              <w:rPr>
                <w:rFonts w:ascii="Times New Roman" w:eastAsia="Calibri" w:hAnsi="Times New Roman" w:cs="Times New Roman"/>
                <w:i/>
              </w:rPr>
              <w:t>ы</w:t>
            </w:r>
            <w:r w:rsidR="009E23CB" w:rsidRPr="004B547F">
              <w:rPr>
                <w:rFonts w:ascii="Times New Roman" w:eastAsia="Calibri" w:hAnsi="Times New Roman" w:cs="Times New Roman"/>
                <w:i/>
              </w:rPr>
              <w:t xml:space="preserve"> потребностью в товаре, обладающим определенными</w:t>
            </w:r>
            <w:r w:rsidR="00001DA7">
              <w:rPr>
                <w:rFonts w:ascii="Times New Roman" w:eastAsia="Calibri" w:hAnsi="Times New Roman" w:cs="Times New Roman"/>
                <w:i/>
              </w:rPr>
              <w:t xml:space="preserve"> свойствами</w:t>
            </w:r>
            <w:r w:rsidRPr="004B547F">
              <w:rPr>
                <w:rFonts w:ascii="Times New Roman" w:eastAsia="Calibri" w:hAnsi="Times New Roman" w:cs="Times New Roman"/>
                <w:i/>
              </w:rPr>
              <w:t xml:space="preserve"> и</w:t>
            </w:r>
            <w:r w:rsidR="009E23CB" w:rsidRPr="004B547F">
              <w:rPr>
                <w:rFonts w:ascii="Times New Roman" w:eastAsia="Calibri" w:hAnsi="Times New Roman" w:cs="Times New Roman"/>
                <w:i/>
              </w:rPr>
              <w:t xml:space="preserve"> </w:t>
            </w:r>
            <w:r w:rsidRPr="004B547F">
              <w:rPr>
                <w:rFonts w:ascii="Times New Roman" w:eastAsia="Times New Roman" w:hAnsi="Times New Roman" w:cs="Times New Roman"/>
                <w:i/>
              </w:rPr>
              <w:t>в целях обеспечения контроля качества</w:t>
            </w:r>
            <w:r w:rsidR="009E23CB" w:rsidRPr="004B547F">
              <w:rPr>
                <w:rFonts w:ascii="Times New Roman" w:eastAsia="Calibri" w:hAnsi="Times New Roman" w:cs="Times New Roman"/>
                <w:i/>
              </w:rPr>
              <w:t>, в соответствии с потребностями Заказчи</w:t>
            </w:r>
            <w:r w:rsidR="00001DA7">
              <w:rPr>
                <w:rFonts w:ascii="Times New Roman" w:eastAsia="Calibri" w:hAnsi="Times New Roman" w:cs="Times New Roman"/>
                <w:i/>
              </w:rPr>
              <w:t>ка,</w:t>
            </w:r>
            <w:r w:rsidRPr="004B547F">
              <w:rPr>
                <w:rFonts w:ascii="Times New Roman" w:eastAsia="Times New Roman" w:hAnsi="Times New Roman" w:cs="Times New Roman"/>
                <w:i/>
              </w:rPr>
              <w:t xml:space="preserve"> </w:t>
            </w:r>
            <w:r w:rsidR="00001DA7">
              <w:rPr>
                <w:rFonts w:ascii="Times New Roman" w:eastAsia="Times New Roman" w:hAnsi="Times New Roman" w:cs="Times New Roman"/>
                <w:i/>
              </w:rPr>
              <w:t>установленными</w:t>
            </w:r>
            <w:r w:rsidRPr="004B547F">
              <w:rPr>
                <w:rFonts w:ascii="Times New Roman" w:eastAsia="Times New Roman" w:hAnsi="Times New Roman" w:cs="Times New Roman"/>
                <w:i/>
              </w:rPr>
              <w:t xml:space="preserve"> внутренними нормативно-правовыми актами</w:t>
            </w:r>
            <w:r>
              <w:rPr>
                <w:rFonts w:ascii="Times New Roman" w:eastAsia="Times New Roman" w:hAnsi="Times New Roman" w:cs="Times New Roman"/>
                <w:i/>
              </w:rPr>
              <w:t>.</w:t>
            </w:r>
          </w:p>
        </w:tc>
        <w:tc>
          <w:tcPr>
            <w:tcW w:w="992" w:type="dxa"/>
            <w:tcBorders>
              <w:top w:val="single" w:sz="4" w:space="0" w:color="auto"/>
              <w:left w:val="single" w:sz="4" w:space="0" w:color="auto"/>
              <w:bottom w:val="single" w:sz="4" w:space="0" w:color="auto"/>
              <w:right w:val="single" w:sz="4" w:space="0" w:color="auto"/>
            </w:tcBorders>
            <w:vAlign w:val="center"/>
          </w:tcPr>
          <w:p w:rsidR="003F1484" w:rsidRPr="00762790" w:rsidRDefault="007D3C45" w:rsidP="00464BC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003F1484" w:rsidRPr="00762790">
              <w:rPr>
                <w:rFonts w:ascii="Times New Roman" w:eastAsia="Times New Roman" w:hAnsi="Times New Roman" w:cs="Times New Roman"/>
                <w:lang w:eastAsia="ru-RU"/>
              </w:rPr>
              <w:t>т.</w:t>
            </w:r>
          </w:p>
        </w:tc>
        <w:tc>
          <w:tcPr>
            <w:tcW w:w="850" w:type="dxa"/>
            <w:tcBorders>
              <w:top w:val="single" w:sz="4" w:space="0" w:color="auto"/>
              <w:left w:val="single" w:sz="4" w:space="0" w:color="auto"/>
              <w:bottom w:val="single" w:sz="4" w:space="0" w:color="auto"/>
            </w:tcBorders>
            <w:vAlign w:val="center"/>
          </w:tcPr>
          <w:p w:rsidR="003F1484" w:rsidRPr="00762790" w:rsidRDefault="003F1484" w:rsidP="00464BC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Pr="00762790">
              <w:rPr>
                <w:rFonts w:ascii="Times New Roman" w:eastAsia="Times New Roman" w:hAnsi="Times New Roman" w:cs="Times New Roman"/>
                <w:lang w:eastAsia="ru-RU"/>
              </w:rPr>
              <w:t>00</w:t>
            </w:r>
          </w:p>
        </w:tc>
        <w:tc>
          <w:tcPr>
            <w:tcW w:w="1560" w:type="dxa"/>
            <w:tcBorders>
              <w:top w:val="single" w:sz="4" w:space="0" w:color="auto"/>
              <w:left w:val="single" w:sz="4" w:space="0" w:color="auto"/>
              <w:bottom w:val="single" w:sz="4" w:space="0" w:color="auto"/>
            </w:tcBorders>
            <w:vAlign w:val="center"/>
          </w:tcPr>
          <w:p w:rsidR="003F1484" w:rsidRPr="00762790" w:rsidRDefault="003F1484" w:rsidP="00464BC2">
            <w:pPr>
              <w:widowControl w:val="0"/>
              <w:autoSpaceDE w:val="0"/>
              <w:autoSpaceDN w:val="0"/>
              <w:adjustRightInd w:val="0"/>
              <w:spacing w:after="0"/>
              <w:jc w:val="center"/>
              <w:rPr>
                <w:rFonts w:ascii="Times New Roman" w:eastAsia="Times New Roman" w:hAnsi="Times New Roman" w:cs="Times New Roman"/>
                <w:lang w:eastAsia="ru-RU"/>
              </w:rPr>
            </w:pPr>
            <w:r w:rsidRPr="0066616F">
              <w:rPr>
                <w:rFonts w:ascii="Times New Roman" w:eastAsia="Times New Roman" w:hAnsi="Times New Roman" w:cs="Times New Roman"/>
                <w:lang w:eastAsia="ru-RU"/>
              </w:rPr>
              <w:t>11.07.11.120-00000004</w:t>
            </w:r>
          </w:p>
        </w:tc>
        <w:tc>
          <w:tcPr>
            <w:tcW w:w="1276" w:type="dxa"/>
            <w:tcBorders>
              <w:top w:val="single" w:sz="4" w:space="0" w:color="auto"/>
              <w:left w:val="single" w:sz="4" w:space="0" w:color="auto"/>
              <w:bottom w:val="single" w:sz="4" w:space="0" w:color="auto"/>
            </w:tcBorders>
            <w:shd w:val="clear" w:color="auto" w:fill="FFFF99"/>
          </w:tcPr>
          <w:p w:rsidR="003F1484" w:rsidRPr="00E8542B" w:rsidRDefault="003F1484" w:rsidP="00464BC2">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99"/>
          </w:tcPr>
          <w:p w:rsidR="003F1484" w:rsidRPr="00E8542B" w:rsidRDefault="003F1484" w:rsidP="00464BC2">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99"/>
          </w:tcPr>
          <w:p w:rsidR="003F1484" w:rsidRPr="00E8542B" w:rsidRDefault="003F1484" w:rsidP="00464BC2">
            <w:pPr>
              <w:jc w:val="center"/>
              <w:rPr>
                <w:rFonts w:ascii="Times New Roman" w:eastAsia="Calibri" w:hAnsi="Times New Roman" w:cs="Times New Roman"/>
                <w:sz w:val="24"/>
                <w:szCs w:val="24"/>
              </w:rPr>
            </w:pPr>
          </w:p>
        </w:tc>
      </w:tr>
    </w:tbl>
    <w:p w:rsidR="00170252" w:rsidRDefault="00170252" w:rsidP="000820E3">
      <w:pPr>
        <w:rPr>
          <w:rFonts w:ascii="Times New Roman" w:hAnsi="Times New Roman" w:cs="Times New Roman"/>
          <w:b/>
          <w:sz w:val="28"/>
          <w:szCs w:val="28"/>
        </w:rPr>
      </w:pPr>
    </w:p>
    <w:p w:rsidR="003F1484" w:rsidRDefault="003F1484" w:rsidP="000820E3">
      <w:pPr>
        <w:rPr>
          <w:rFonts w:ascii="Times New Roman" w:hAnsi="Times New Roman" w:cs="Times New Roman"/>
          <w:b/>
          <w:sz w:val="28"/>
          <w:szCs w:val="28"/>
        </w:rPr>
      </w:pPr>
      <w:r w:rsidRPr="003E63BA">
        <w:rPr>
          <w:rFonts w:ascii="Times New Roman" w:eastAsia="Times New Roman" w:hAnsi="Times New Roman" w:cs="Times New Roman"/>
          <w:i/>
          <w:color w:val="FF0000"/>
          <w:lang w:eastAsia="ru-RU"/>
        </w:rPr>
        <w:t>Тара должна быть оборотной (обменной) и являться собственностью Поставщика. При первой поставке Заказчику передаются полные бутыли без замены на пустые, в последующем Заказчик передает по акту Поставщику пустые бутыли, и получает взамен полные. При поставке последней партии товара, бутыли после использования возвращаются Поставщику.</w:t>
      </w:r>
    </w:p>
    <w:sectPr w:rsidR="003F1484" w:rsidSect="00762790">
      <w:headerReference w:type="first" r:id="rId19"/>
      <w:footerReference w:type="first" r:id="rId20"/>
      <w:pgSz w:w="16838" w:h="11906" w:orient="landscape"/>
      <w:pgMar w:top="851" w:right="567" w:bottom="1701" w:left="5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17" w:rsidRDefault="00355517">
      <w:pPr>
        <w:spacing w:after="0" w:line="240" w:lineRule="auto"/>
      </w:pPr>
      <w:r>
        <w:separator/>
      </w:r>
    </w:p>
  </w:endnote>
  <w:endnote w:type="continuationSeparator" w:id="0">
    <w:p w:rsidR="00355517" w:rsidRDefault="0035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73E5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73E5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73E5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73E5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73E5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01DA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17" w:rsidRDefault="00355517">
      <w:pPr>
        <w:spacing w:after="0" w:line="240" w:lineRule="auto"/>
      </w:pPr>
      <w:r>
        <w:separator/>
      </w:r>
    </w:p>
  </w:footnote>
  <w:footnote w:type="continuationSeparator" w:id="0">
    <w:p w:rsidR="00355517" w:rsidRDefault="0035551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1DA7"/>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14F"/>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3E5C"/>
    <w:rsid w:val="00182395"/>
    <w:rsid w:val="00185B41"/>
    <w:rsid w:val="0019152C"/>
    <w:rsid w:val="00192794"/>
    <w:rsid w:val="00195CA6"/>
    <w:rsid w:val="001B53BC"/>
    <w:rsid w:val="001C3568"/>
    <w:rsid w:val="001C3FE4"/>
    <w:rsid w:val="001D4877"/>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5517"/>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E63BA"/>
    <w:rsid w:val="003F0AA1"/>
    <w:rsid w:val="003F1484"/>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547F"/>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2790"/>
    <w:rsid w:val="00766A7E"/>
    <w:rsid w:val="00770DBE"/>
    <w:rsid w:val="00781335"/>
    <w:rsid w:val="007837E5"/>
    <w:rsid w:val="00786E1B"/>
    <w:rsid w:val="007922BC"/>
    <w:rsid w:val="007B5155"/>
    <w:rsid w:val="007B631D"/>
    <w:rsid w:val="007B64E3"/>
    <w:rsid w:val="007C20A6"/>
    <w:rsid w:val="007C4CF9"/>
    <w:rsid w:val="007D2EFB"/>
    <w:rsid w:val="007D3C45"/>
    <w:rsid w:val="007D4BE6"/>
    <w:rsid w:val="007E016E"/>
    <w:rsid w:val="007E2406"/>
    <w:rsid w:val="007E29E9"/>
    <w:rsid w:val="007F15A5"/>
    <w:rsid w:val="007F4C38"/>
    <w:rsid w:val="008066C1"/>
    <w:rsid w:val="00807CF5"/>
    <w:rsid w:val="00811783"/>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23CB"/>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BF51EA"/>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EC2"/>
    <w:rsid w:val="00E81B61"/>
    <w:rsid w:val="00E961F8"/>
    <w:rsid w:val="00EC3EA8"/>
    <w:rsid w:val="00ED02C4"/>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D094-F7B1-4796-A893-D59217A6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2020-05-26T11:40:00Z</dcterms:created>
  <dcterms:modified xsi:type="dcterms:W3CDTF">2020-05-26T11:40:00Z</dcterms:modified>
</cp:coreProperties>
</file>