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46F22513" wp14:editId="528533A0">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25.01.2023 № 21.1-03/36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E52C53" w:rsidTr="00F01074">
              <w:trPr>
                <w:trHeight w:val="337"/>
              </w:trPr>
              <w:tc>
                <w:tcPr>
                  <w:tcW w:w="5138" w:type="dxa"/>
                  <w:tcBorders>
                    <w:top w:val="nil"/>
                    <w:left w:val="nil"/>
                    <w:bottom w:val="nil"/>
                    <w:right w:val="nil"/>
                  </w:tcBorders>
                </w:tcPr>
                <w:p w:rsidR="00482743" w:rsidRPr="00E52C53" w:rsidRDefault="00482743" w:rsidP="00637F5D">
                  <w:pPr>
                    <w:ind w:right="-1"/>
                    <w:rPr>
                      <w:rFonts w:ascii="Times New Roman" w:hAnsi="Times New Roman" w:cs="Times New Roman"/>
                    </w:rPr>
                  </w:pPr>
                  <w:r w:rsidRPr="00E52C53">
                    <w:rPr>
                      <w:rFonts w:ascii="Times New Roman" w:hAnsi="Times New Roman" w:cs="Times New Roman"/>
                    </w:rPr>
                    <w:t xml:space="preserve">Срок предоставления ценовой </w:t>
                  </w:r>
                </w:p>
                <w:p w:rsidR="00482743" w:rsidRPr="00E52C53" w:rsidRDefault="00482743" w:rsidP="00680DD0">
                  <w:pPr>
                    <w:ind w:right="-1"/>
                    <w:rPr>
                      <w:rFonts w:ascii="Times New Roman" w:hAnsi="Times New Roman" w:cs="Times New Roman"/>
                    </w:rPr>
                  </w:pPr>
                  <w:r w:rsidRPr="00E52C53">
                    <w:rPr>
                      <w:rFonts w:ascii="Times New Roman" w:hAnsi="Times New Roman" w:cs="Times New Roman"/>
                    </w:rPr>
                    <w:t>информации</w:t>
                  </w:r>
                </w:p>
              </w:tc>
              <w:tc>
                <w:tcPr>
                  <w:tcW w:w="5347" w:type="dxa"/>
                  <w:tcBorders>
                    <w:top w:val="nil"/>
                    <w:left w:val="nil"/>
                    <w:bottom w:val="nil"/>
                    <w:right w:val="nil"/>
                  </w:tcBorders>
                </w:tcPr>
                <w:p w:rsidR="00482743" w:rsidRPr="00E52C53" w:rsidRDefault="00482743" w:rsidP="00637F5D">
                  <w:pPr>
                    <w:ind w:right="-1"/>
                    <w:jc w:val="right"/>
                    <w:rPr>
                      <w:rFonts w:ascii="Times New Roman" w:hAnsi="Times New Roman" w:cs="Times New Roman"/>
                    </w:rPr>
                  </w:pPr>
                  <w:r w:rsidRPr="00E52C53">
                    <w:rPr>
                      <w:rFonts w:ascii="Times New Roman" w:hAnsi="Times New Roman" w:cs="Times New Roman"/>
                      <w:b/>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E52C53">
                    <w:rPr>
                      <w:rFonts w:ascii="Times New Roman" w:hAnsi="Times New Roman" w:cs="Times New Roman"/>
                      <w:b/>
                      <w:u w:val="single"/>
                    </w:rPr>
                    <w:instrText xml:space="preserve"> FORMTEXT </w:instrText>
                  </w:r>
                  <w:r w:rsidRPr="00E52C53">
                    <w:rPr>
                      <w:rFonts w:ascii="Times New Roman" w:hAnsi="Times New Roman" w:cs="Times New Roman"/>
                      <w:b/>
                      <w:u w:val="single"/>
                    </w:rPr>
                  </w:r>
                  <w:r w:rsidRPr="00E52C53">
                    <w:rPr>
                      <w:rFonts w:ascii="Times New Roman" w:hAnsi="Times New Roman" w:cs="Times New Roman"/>
                      <w:b/>
                      <w:u w:val="single"/>
                    </w:rPr>
                    <w:fldChar w:fldCharType="separate"/>
                  </w:r>
                  <w:r w:rsidRPr="00E52C53">
                    <w:rPr>
                      <w:rFonts w:ascii="Times New Roman" w:hAnsi="Times New Roman" w:cs="Times New Roman"/>
                      <w:b/>
                      <w:u w:val="single"/>
                    </w:rPr>
                    <w:t>30.01.2023</w:t>
                  </w:r>
                  <w:r w:rsidRPr="00E52C53">
                    <w:rPr>
                      <w:rFonts w:ascii="Times New Roman" w:hAnsi="Times New Roman" w:cs="Times New Roman"/>
                      <w:b/>
                      <w:u w:val="single"/>
                    </w:rPr>
                    <w:fldChar w:fldCharType="end"/>
                  </w:r>
                  <w:bookmarkEnd w:id="3"/>
                </w:p>
              </w:tc>
            </w:tr>
          </w:tbl>
          <w:p w:rsidR="00482743" w:rsidRPr="00E52C53" w:rsidRDefault="00482743" w:rsidP="00637F5D">
            <w:pPr>
              <w:spacing w:after="0"/>
              <w:rPr>
                <w:rFonts w:ascii="Times New Roman" w:hAnsi="Times New Roman" w:cs="Times New Roman"/>
              </w:rPr>
            </w:pPr>
          </w:p>
          <w:p w:rsidR="00482743" w:rsidRPr="00E52C53" w:rsidRDefault="00482743" w:rsidP="00637F5D">
            <w:pPr>
              <w:spacing w:after="0" w:line="240" w:lineRule="auto"/>
              <w:ind w:firstLine="567"/>
              <w:jc w:val="both"/>
              <w:rPr>
                <w:rFonts w:ascii="Times New Roman" w:hAnsi="Times New Roman" w:cs="Times New Roman"/>
              </w:rPr>
            </w:pPr>
            <w:r w:rsidRPr="00E52C53">
              <w:rPr>
                <w:rFonts w:ascii="Times New Roman" w:hAnsi="Times New Roman" w:cs="Times New Roman"/>
                <w:b/>
              </w:rPr>
              <w:t>Структура цены</w:t>
            </w:r>
            <w:r w:rsidRPr="00E52C53">
              <w:rPr>
                <w:rFonts w:ascii="Times New Roman" w:hAnsi="Times New Roman" w:cs="Times New Roman"/>
              </w:rPr>
              <w:t xml:space="preserve"> (расходы, включенные в цену товара/работы/услуги) должна включать в себя:</w:t>
            </w:r>
          </w:p>
          <w:p w:rsidR="00482743" w:rsidRPr="00E52C53" w:rsidRDefault="00482743" w:rsidP="00637F5D">
            <w:pPr>
              <w:spacing w:after="0" w:line="240" w:lineRule="auto"/>
              <w:ind w:firstLine="567"/>
              <w:jc w:val="both"/>
              <w:rPr>
                <w:rFonts w:ascii="Times New Roman" w:hAnsi="Times New Roman" w:cs="Times New Roman"/>
              </w:rPr>
            </w:pPr>
            <w:r w:rsidRPr="00E52C53">
              <w:rPr>
                <w:rFonts w:ascii="Times New Roman" w:hAnsi="Times New Roman" w:cs="Times New Roman"/>
              </w:rPr>
              <w:t>1)</w:t>
            </w:r>
            <w:r w:rsidRPr="00E52C53">
              <w:rPr>
                <w:rFonts w:ascii="Times New Roman" w:hAnsi="Times New Roman" w:cs="Times New Roman"/>
              </w:rPr>
              <w:tab/>
              <w:t xml:space="preserve">стоимость товара/работы/услуги; </w:t>
            </w:r>
          </w:p>
          <w:p w:rsidR="00482743" w:rsidRPr="00E52C53" w:rsidRDefault="00482743" w:rsidP="00637F5D">
            <w:pPr>
              <w:spacing w:after="0" w:line="240" w:lineRule="auto"/>
              <w:ind w:firstLine="567"/>
              <w:jc w:val="both"/>
              <w:rPr>
                <w:rFonts w:ascii="Times New Roman" w:hAnsi="Times New Roman" w:cs="Times New Roman"/>
              </w:rPr>
            </w:pPr>
            <w:r w:rsidRPr="00E52C53">
              <w:rPr>
                <w:rFonts w:ascii="Times New Roman" w:hAnsi="Times New Roman" w:cs="Times New Roman"/>
              </w:rPr>
              <w:t>2)</w:t>
            </w:r>
            <w:r w:rsidRPr="00E52C53">
              <w:rPr>
                <w:rFonts w:ascii="Times New Roman" w:hAnsi="Times New Roman" w:cs="Times New Roman"/>
              </w:rPr>
              <w:tab/>
              <w:t>стоимость упаковки товара;</w:t>
            </w:r>
          </w:p>
          <w:p w:rsidR="00482743" w:rsidRPr="00E52C53" w:rsidRDefault="00482743" w:rsidP="00637F5D">
            <w:pPr>
              <w:spacing w:after="0" w:line="240" w:lineRule="auto"/>
              <w:ind w:firstLine="567"/>
              <w:jc w:val="both"/>
              <w:rPr>
                <w:rFonts w:ascii="Times New Roman" w:hAnsi="Times New Roman" w:cs="Times New Roman"/>
              </w:rPr>
            </w:pPr>
            <w:r w:rsidRPr="00E52C53">
              <w:rPr>
                <w:rFonts w:ascii="Times New Roman" w:hAnsi="Times New Roman" w:cs="Times New Roman"/>
              </w:rPr>
              <w:t>3)</w:t>
            </w:r>
            <w:r w:rsidRPr="00E52C53">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52C53" w:rsidRDefault="00482743" w:rsidP="00637F5D">
            <w:pPr>
              <w:spacing w:after="0" w:line="240" w:lineRule="auto"/>
              <w:ind w:firstLine="567"/>
              <w:jc w:val="both"/>
              <w:rPr>
                <w:rFonts w:ascii="Times New Roman" w:hAnsi="Times New Roman" w:cs="Times New Roman"/>
              </w:rPr>
            </w:pPr>
            <w:r w:rsidRPr="00E52C53">
              <w:rPr>
                <w:rFonts w:ascii="Times New Roman" w:hAnsi="Times New Roman" w:cs="Times New Roman"/>
              </w:rPr>
              <w:t>4)</w:t>
            </w:r>
            <w:r w:rsidRPr="00E52C53">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52C53" w:rsidRDefault="00482743" w:rsidP="00637F5D">
            <w:pPr>
              <w:spacing w:after="0" w:line="240" w:lineRule="auto"/>
              <w:ind w:firstLine="567"/>
              <w:jc w:val="both"/>
              <w:rPr>
                <w:rFonts w:ascii="Times New Roman" w:hAnsi="Times New Roman" w:cs="Times New Roman"/>
              </w:rPr>
            </w:pPr>
            <w:r w:rsidRPr="00E52C53">
              <w:rPr>
                <w:rFonts w:ascii="Times New Roman" w:hAnsi="Times New Roman" w:cs="Times New Roman"/>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52C53" w:rsidRDefault="001C3FE4" w:rsidP="00637F5D">
            <w:pPr>
              <w:spacing w:after="0" w:line="240" w:lineRule="auto"/>
              <w:ind w:firstLine="567"/>
              <w:jc w:val="both"/>
              <w:rPr>
                <w:rFonts w:ascii="Times New Roman" w:hAnsi="Times New Roman"/>
                <w:b/>
              </w:rPr>
            </w:pPr>
            <w:r w:rsidRPr="00E52C53">
              <w:rPr>
                <w:rFonts w:ascii="Times New Roman" w:hAnsi="Times New Roman"/>
                <w:b/>
              </w:rPr>
              <w:t>Сведения о товаре/работе/услуге: содержатся в Приложении.</w:t>
            </w:r>
          </w:p>
          <w:p w:rsidR="001C3FE4" w:rsidRPr="00E52C53" w:rsidRDefault="009D408E" w:rsidP="009D408E">
            <w:pPr>
              <w:spacing w:after="0" w:line="240" w:lineRule="auto"/>
              <w:ind w:firstLine="567"/>
              <w:jc w:val="both"/>
              <w:rPr>
                <w:rFonts w:ascii="Times New Roman" w:hAnsi="Times New Roman" w:cs="Times New Roman"/>
              </w:rPr>
            </w:pPr>
            <w:r w:rsidRPr="00E52C53">
              <w:rPr>
                <w:rFonts w:ascii="Times New Roman" w:hAnsi="Times New Roman" w:cs="Times New Roman"/>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52C53">
              <w:rPr>
                <w:rFonts w:ascii="Times New Roman" w:hAnsi="Times New Roman" w:cs="Times New Roman"/>
                <w:u w:val="single"/>
              </w:rPr>
              <w:t>с использованием прилагаемой формы описания  товара/работы/услуги</w:t>
            </w:r>
            <w:r w:rsidRPr="00E52C53">
              <w:rPr>
                <w:rFonts w:ascii="Times New Roman" w:hAnsi="Times New Roman" w:cs="Times New Roman"/>
              </w:rPr>
              <w:t xml:space="preserve"> и направлять их в </w:t>
            </w:r>
            <w:r w:rsidR="001B64CA" w:rsidRPr="00E52C53">
              <w:rPr>
                <w:rFonts w:ascii="Times New Roman" w:hAnsi="Times New Roman" w:cs="Times New Roman"/>
                <w:b/>
              </w:rPr>
              <w:t>форме электронного документа</w:t>
            </w:r>
            <w:r w:rsidRPr="00E52C53">
              <w:rPr>
                <w:rFonts w:ascii="Times New Roman" w:hAnsi="Times New Roman" w:cs="Times New Roman"/>
                <w:b/>
              </w:rPr>
              <w:t>,</w:t>
            </w:r>
            <w:r w:rsidRPr="00E52C53">
              <w:rPr>
                <w:rFonts w:ascii="Times New Roman" w:hAnsi="Times New Roman" w:cs="Times New Roman"/>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52C53">
                <w:rPr>
                  <w:rStyle w:val="ae"/>
                  <w:rFonts w:ascii="Times New Roman" w:hAnsi="Times New Roman" w:cs="Times New Roman"/>
                </w:rPr>
                <w:t>4399541@niioncologii.ru</w:t>
              </w:r>
            </w:hyperlink>
            <w:r w:rsidRPr="00E52C53">
              <w:rPr>
                <w:rFonts w:ascii="Times New Roman" w:hAnsi="Times New Roman" w:cs="Times New Roman"/>
              </w:rPr>
              <w:t>.</w:t>
            </w:r>
          </w:p>
          <w:p w:rsidR="001C3FE4" w:rsidRPr="00E52C53" w:rsidRDefault="001C3FE4" w:rsidP="00637F5D">
            <w:pPr>
              <w:spacing w:after="0" w:line="240" w:lineRule="auto"/>
              <w:ind w:firstLine="567"/>
              <w:jc w:val="both"/>
              <w:rPr>
                <w:rFonts w:ascii="Times New Roman" w:hAnsi="Times New Roman"/>
              </w:rPr>
            </w:pPr>
            <w:r w:rsidRPr="00E52C53">
              <w:rPr>
                <w:rFonts w:ascii="Times New Roman" w:hAnsi="Times New Roman"/>
              </w:rPr>
              <w:t xml:space="preserve">Информируем, что направленные предложения </w:t>
            </w:r>
            <w:r w:rsidRPr="00E52C53">
              <w:rPr>
                <w:rFonts w:ascii="Times New Roman" w:hAnsi="Times New Roman"/>
                <w:u w:val="single"/>
              </w:rPr>
              <w:t>не будут</w:t>
            </w:r>
            <w:r w:rsidRPr="00E52C53">
              <w:rPr>
                <w:rFonts w:ascii="Times New Roman" w:hAnsi="Times New Roman"/>
              </w:rPr>
              <w:t xml:space="preserve"> рассматриваться в качестве заявки на участие в закупке и </w:t>
            </w:r>
            <w:r w:rsidRPr="00E52C53">
              <w:rPr>
                <w:rFonts w:ascii="Times New Roman" w:hAnsi="Times New Roman"/>
                <w:u w:val="single"/>
              </w:rPr>
              <w:t>не дают</w:t>
            </w:r>
            <w:r w:rsidRPr="00E52C53">
              <w:rPr>
                <w:rFonts w:ascii="Times New Roman" w:hAnsi="Times New Roman"/>
              </w:rPr>
              <w:t xml:space="preserve"> в дальнейшем каких-либо преимуществ для лиц, подавших указанные предложения.</w:t>
            </w:r>
          </w:p>
          <w:p w:rsidR="001C3FE4" w:rsidRPr="00E52C53" w:rsidRDefault="001C3FE4" w:rsidP="00637F5D">
            <w:pPr>
              <w:spacing w:after="0" w:line="240" w:lineRule="auto"/>
              <w:ind w:firstLine="567"/>
              <w:jc w:val="both"/>
              <w:rPr>
                <w:rFonts w:ascii="Times New Roman" w:hAnsi="Times New Roman"/>
              </w:rPr>
            </w:pPr>
            <w:r w:rsidRPr="00E52C53">
              <w:rPr>
                <w:rFonts w:ascii="Times New Roman" w:hAnsi="Times New Roman"/>
              </w:rPr>
              <w:t xml:space="preserve">Настоящий запрос </w:t>
            </w:r>
            <w:r w:rsidRPr="00E52C53">
              <w:rPr>
                <w:rFonts w:ascii="Times New Roman" w:hAnsi="Times New Roman"/>
                <w:u w:val="single"/>
              </w:rPr>
              <w:t>не является</w:t>
            </w:r>
            <w:r w:rsidRPr="00E52C53">
              <w:rPr>
                <w:rFonts w:ascii="Times New Roman" w:hAnsi="Times New Roman"/>
              </w:rPr>
              <w:t xml:space="preserve"> извещением о проведении закупки, офертой или публичной офертой и </w:t>
            </w:r>
            <w:r w:rsidRPr="00E52C53">
              <w:rPr>
                <w:rFonts w:ascii="Times New Roman" w:hAnsi="Times New Roman"/>
                <w:u w:val="single"/>
              </w:rPr>
              <w:t>не влечет</w:t>
            </w:r>
            <w:r w:rsidRPr="00E52C53">
              <w:rPr>
                <w:rFonts w:ascii="Times New Roman" w:hAnsi="Times New Roman"/>
              </w:rPr>
              <w:t xml:space="preserve"> возникновения каких-либо обязательств заказчика.</w:t>
            </w:r>
          </w:p>
          <w:p w:rsidR="001C3FE4" w:rsidRPr="00E52C53" w:rsidRDefault="001C3FE4" w:rsidP="00637F5D">
            <w:pPr>
              <w:spacing w:after="0" w:line="240" w:lineRule="auto"/>
              <w:ind w:firstLine="567"/>
              <w:jc w:val="both"/>
              <w:rPr>
                <w:rFonts w:ascii="Times New Roman" w:hAnsi="Times New Roman"/>
              </w:rPr>
            </w:pPr>
            <w:r w:rsidRPr="00E52C53">
              <w:rPr>
                <w:rFonts w:ascii="Times New Roman" w:hAnsi="Times New Roman"/>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52C53" w:rsidRDefault="001C3FE4" w:rsidP="00637F5D">
            <w:pPr>
              <w:spacing w:after="0" w:line="240" w:lineRule="auto"/>
              <w:ind w:firstLine="567"/>
              <w:jc w:val="both"/>
              <w:rPr>
                <w:rFonts w:ascii="Times New Roman" w:hAnsi="Times New Roman"/>
              </w:rPr>
            </w:pPr>
            <w:r w:rsidRPr="00E52C53">
              <w:rPr>
                <w:rFonts w:ascii="Times New Roman" w:hAnsi="Times New Roman"/>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52C53">
              <w:rPr>
                <w:rFonts w:ascii="Times New Roman" w:hAnsi="Times New Roman"/>
              </w:rPr>
              <w:t xml:space="preserve">запроса о предоставлении ценовой информации. </w:t>
            </w:r>
          </w:p>
          <w:p w:rsidR="00482743" w:rsidRPr="00E52C53" w:rsidRDefault="001C3FE4" w:rsidP="00637F5D">
            <w:pPr>
              <w:pStyle w:val="a7"/>
              <w:spacing w:after="0" w:line="240" w:lineRule="auto"/>
              <w:ind w:left="0" w:firstLine="567"/>
              <w:jc w:val="both"/>
              <w:rPr>
                <w:rFonts w:ascii="Times New Roman" w:hAnsi="Times New Roman"/>
              </w:rPr>
            </w:pPr>
            <w:r w:rsidRPr="00E52C53">
              <w:rPr>
                <w:rFonts w:ascii="Times New Roman" w:hAnsi="Times New Roman"/>
              </w:rPr>
              <w:t>КП должно содержать а</w:t>
            </w:r>
            <w:r w:rsidRPr="00E52C53">
              <w:rPr>
                <w:rFonts w:ascii="Times New Roman" w:hAnsi="Times New Roman"/>
                <w:lang w:eastAsia="ru-RU"/>
              </w:rPr>
              <w:t>ктуальные на момент запроса цены товара (работ, услуг),</w:t>
            </w:r>
            <w:r w:rsidRPr="00E52C53">
              <w:rPr>
                <w:rFonts w:ascii="Times New Roman" w:hAnsi="Times New Roman"/>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52C53">
              <w:rPr>
                <w:rFonts w:ascii="Times New Roman" w:hAnsi="Times New Roman"/>
              </w:rPr>
              <w:t>едоставлении ценовой информации.</w:t>
            </w:r>
          </w:p>
          <w:p w:rsidR="00180633" w:rsidRPr="00E52C53" w:rsidRDefault="00180633" w:rsidP="00180633">
            <w:pPr>
              <w:pStyle w:val="a7"/>
              <w:spacing w:after="0" w:line="240" w:lineRule="auto"/>
              <w:ind w:left="0" w:firstLine="567"/>
              <w:jc w:val="both"/>
              <w:rPr>
                <w:rFonts w:ascii="Times New Roman" w:hAnsi="Times New Roman"/>
              </w:rPr>
            </w:pPr>
            <w:r w:rsidRPr="00E52C53">
              <w:rPr>
                <w:rFonts w:ascii="Times New Roman" w:hAnsi="Times New Roman"/>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52C53" w:rsidRDefault="00180633" w:rsidP="00180633">
            <w:pPr>
              <w:pStyle w:val="a7"/>
              <w:spacing w:after="0" w:line="240" w:lineRule="auto"/>
              <w:ind w:left="0" w:firstLine="567"/>
              <w:jc w:val="both"/>
              <w:rPr>
                <w:rFonts w:ascii="Times New Roman" w:hAnsi="Times New Roman"/>
              </w:rPr>
            </w:pPr>
            <w:r w:rsidRPr="00E52C53">
              <w:rPr>
                <w:rFonts w:ascii="Times New Roman" w:hAnsi="Times New Roman"/>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E52C53">
              <w:rPr>
                <w:rFonts w:ascii="Times New Roman" w:hAnsi="Times New Roman"/>
              </w:rPr>
              <w:t>- подтверждением в тексте КП намерения поставки товара (выполнения работы, услуги) на условиях, указанных в запросе, в случае заключения контракта.</w:t>
            </w:r>
          </w:p>
        </w:tc>
      </w:tr>
      <w:tr w:rsidR="00637F5D" w:rsidRPr="00EF5DC5" w:rsidTr="00F01074">
        <w:trPr>
          <w:trHeight w:val="507"/>
        </w:trPr>
        <w:tc>
          <w:tcPr>
            <w:tcW w:w="10740" w:type="dxa"/>
            <w:shd w:val="clear" w:color="auto" w:fill="auto"/>
          </w:tcPr>
          <w:p w:rsidR="00637F5D" w:rsidRPr="00450429" w:rsidRDefault="00E52C53" w:rsidP="00E52C53">
            <w:pPr>
              <w:spacing w:after="0"/>
              <w:rPr>
                <w:rFonts w:ascii="Times New Roman" w:hAnsi="Times New Roman" w:cs="Times New Roman"/>
                <w:b/>
                <w:caps/>
                <w:sz w:val="28"/>
              </w:rPr>
            </w:pPr>
            <w:r>
              <w:rPr>
                <w:rFonts w:ascii="Times New Roman" w:hAnsi="Times New Roman" w:cs="Times New Roman"/>
                <w:b/>
              </w:rPr>
              <w:t>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ЭДО СБИС. Документы о приемке по такому контракту (договору) также оформляются в виде электронных документов в системе ЭДО СБИС.</w:t>
            </w: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7862C3">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157"/>
        <w:gridCol w:w="674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оборудования для отдела организации образовательных мероприятий</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10.04.2023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рабочих дней с момента подписания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УПД</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Поставщик указывает в КП</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ED3441">
          <w:headerReference w:type="first" r:id="rId16"/>
          <w:footerReference w:type="first" r:id="rId17"/>
          <w:pgSz w:w="16838" w:h="11906" w:orient="landscape"/>
          <w:pgMar w:top="568" w:right="567" w:bottom="1134"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ad"/>
        <w:tblW w:w="15593" w:type="dxa"/>
        <w:tblInd w:w="250" w:type="dxa"/>
        <w:tblLayout w:type="fixed"/>
        <w:tblLook w:val="04A0" w:firstRow="1" w:lastRow="0" w:firstColumn="1" w:lastColumn="0" w:noHBand="0" w:noVBand="1"/>
      </w:tblPr>
      <w:tblGrid>
        <w:gridCol w:w="424"/>
        <w:gridCol w:w="2412"/>
        <w:gridCol w:w="4394"/>
        <w:gridCol w:w="567"/>
        <w:gridCol w:w="709"/>
        <w:gridCol w:w="2126"/>
        <w:gridCol w:w="992"/>
        <w:gridCol w:w="992"/>
        <w:gridCol w:w="992"/>
        <w:gridCol w:w="1134"/>
        <w:gridCol w:w="851"/>
      </w:tblGrid>
      <w:tr w:rsidR="00ED3441" w:rsidRPr="00E6639A" w:rsidTr="00ED3441">
        <w:trPr>
          <w:trHeight w:val="20"/>
        </w:trPr>
        <w:tc>
          <w:tcPr>
            <w:tcW w:w="424" w:type="dxa"/>
          </w:tcPr>
          <w:p w:rsidR="00ED3441" w:rsidRPr="00E6639A" w:rsidRDefault="00ED3441" w:rsidP="00EC77F8">
            <w:pPr>
              <w:jc w:val="center"/>
              <w:rPr>
                <w:rFonts w:ascii="Times New Roman" w:hAnsi="Times New Roman"/>
                <w:sz w:val="24"/>
              </w:rPr>
            </w:pPr>
            <w:r w:rsidRPr="00E6639A">
              <w:rPr>
                <w:rFonts w:ascii="Times New Roman" w:hAnsi="Times New Roman"/>
                <w:sz w:val="24"/>
              </w:rPr>
              <w:t>№</w:t>
            </w:r>
          </w:p>
        </w:tc>
        <w:tc>
          <w:tcPr>
            <w:tcW w:w="2412" w:type="dxa"/>
          </w:tcPr>
          <w:p w:rsidR="00ED3441" w:rsidRPr="00E6639A" w:rsidRDefault="00ED3441" w:rsidP="00EC77F8">
            <w:pPr>
              <w:jc w:val="center"/>
              <w:rPr>
                <w:rFonts w:ascii="Times New Roman" w:hAnsi="Times New Roman"/>
                <w:sz w:val="24"/>
              </w:rPr>
            </w:pPr>
            <w:r w:rsidRPr="00E6639A">
              <w:rPr>
                <w:rFonts w:ascii="Times New Roman" w:hAnsi="Times New Roman"/>
                <w:sz w:val="24"/>
              </w:rPr>
              <w:t>Наименование</w:t>
            </w:r>
          </w:p>
        </w:tc>
        <w:tc>
          <w:tcPr>
            <w:tcW w:w="4394" w:type="dxa"/>
          </w:tcPr>
          <w:p w:rsidR="00ED3441" w:rsidRPr="00E6639A" w:rsidRDefault="00ED3441" w:rsidP="00EC77F8">
            <w:pPr>
              <w:jc w:val="center"/>
              <w:rPr>
                <w:rFonts w:ascii="Times New Roman" w:hAnsi="Times New Roman"/>
                <w:sz w:val="24"/>
              </w:rPr>
            </w:pPr>
            <w:r w:rsidRPr="00E6639A">
              <w:rPr>
                <w:rFonts w:ascii="Times New Roman" w:hAnsi="Times New Roman"/>
                <w:sz w:val="24"/>
              </w:rPr>
              <w:t>Технические характеристики и параметры эквивалентности</w:t>
            </w:r>
          </w:p>
        </w:tc>
        <w:tc>
          <w:tcPr>
            <w:tcW w:w="567" w:type="dxa"/>
          </w:tcPr>
          <w:p w:rsidR="00ED3441" w:rsidRPr="00E6639A" w:rsidRDefault="00ED3441" w:rsidP="00EC77F8">
            <w:pPr>
              <w:jc w:val="center"/>
              <w:rPr>
                <w:rFonts w:ascii="Times New Roman" w:hAnsi="Times New Roman"/>
                <w:sz w:val="24"/>
              </w:rPr>
            </w:pPr>
            <w:r w:rsidRPr="00E6639A">
              <w:rPr>
                <w:rFonts w:ascii="Times New Roman" w:hAnsi="Times New Roman"/>
                <w:sz w:val="24"/>
              </w:rPr>
              <w:t>Ед. изм.</w:t>
            </w:r>
          </w:p>
        </w:tc>
        <w:tc>
          <w:tcPr>
            <w:tcW w:w="709" w:type="dxa"/>
          </w:tcPr>
          <w:p w:rsidR="00ED3441" w:rsidRPr="00E6639A" w:rsidRDefault="00ED3441" w:rsidP="00EC77F8">
            <w:pPr>
              <w:jc w:val="center"/>
              <w:rPr>
                <w:rFonts w:ascii="Times New Roman" w:hAnsi="Times New Roman"/>
                <w:sz w:val="24"/>
              </w:rPr>
            </w:pPr>
            <w:r w:rsidRPr="00E6639A">
              <w:rPr>
                <w:rFonts w:ascii="Times New Roman" w:hAnsi="Times New Roman"/>
                <w:sz w:val="24"/>
              </w:rPr>
              <w:t>Кол-во</w:t>
            </w:r>
          </w:p>
        </w:tc>
        <w:tc>
          <w:tcPr>
            <w:tcW w:w="2126" w:type="dxa"/>
          </w:tcPr>
          <w:p w:rsidR="00ED3441" w:rsidRPr="00E6639A" w:rsidRDefault="00ED3441" w:rsidP="00EC77F8">
            <w:pPr>
              <w:jc w:val="center"/>
              <w:rPr>
                <w:rFonts w:ascii="Times New Roman" w:hAnsi="Times New Roman"/>
                <w:sz w:val="24"/>
              </w:rPr>
            </w:pPr>
            <w:r w:rsidRPr="00E6639A">
              <w:rPr>
                <w:rFonts w:ascii="Times New Roman" w:hAnsi="Times New Roman"/>
                <w:sz w:val="24"/>
              </w:rPr>
              <w:t>ОКПД/</w:t>
            </w:r>
          </w:p>
          <w:p w:rsidR="00ED3441" w:rsidRPr="00E6639A" w:rsidRDefault="00ED3441" w:rsidP="00EC77F8">
            <w:pPr>
              <w:jc w:val="center"/>
              <w:rPr>
                <w:rFonts w:ascii="Times New Roman" w:hAnsi="Times New Roman"/>
                <w:sz w:val="24"/>
              </w:rPr>
            </w:pPr>
            <w:r w:rsidRPr="00E6639A">
              <w:rPr>
                <w:rFonts w:ascii="Times New Roman" w:hAnsi="Times New Roman"/>
                <w:sz w:val="24"/>
              </w:rPr>
              <w:t>КТРУ</w:t>
            </w:r>
          </w:p>
        </w:tc>
        <w:tc>
          <w:tcPr>
            <w:tcW w:w="992" w:type="dxa"/>
            <w:shd w:val="clear" w:color="auto" w:fill="FFFF00"/>
          </w:tcPr>
          <w:p w:rsidR="00ED3441" w:rsidRPr="00E6639A" w:rsidRDefault="00ED3441" w:rsidP="00EC77F8">
            <w:pPr>
              <w:jc w:val="center"/>
              <w:rPr>
                <w:rFonts w:ascii="Times New Roman" w:hAnsi="Times New Roman"/>
                <w:sz w:val="24"/>
              </w:rPr>
            </w:pPr>
            <w:r w:rsidRPr="00E6639A">
              <w:rPr>
                <w:rFonts w:ascii="Times New Roman" w:hAnsi="Times New Roman"/>
                <w:sz w:val="24"/>
              </w:rPr>
              <w:t>Страна происхождения</w:t>
            </w:r>
          </w:p>
        </w:tc>
        <w:tc>
          <w:tcPr>
            <w:tcW w:w="992" w:type="dxa"/>
            <w:shd w:val="clear" w:color="auto" w:fill="FFFF00"/>
          </w:tcPr>
          <w:p w:rsidR="00ED3441" w:rsidRPr="00E6639A" w:rsidRDefault="00ED3441" w:rsidP="00EC77F8">
            <w:pPr>
              <w:jc w:val="center"/>
              <w:rPr>
                <w:rFonts w:ascii="Times New Roman" w:hAnsi="Times New Roman"/>
                <w:sz w:val="24"/>
              </w:rPr>
            </w:pPr>
            <w:r w:rsidRPr="00E6639A">
              <w:rPr>
                <w:rFonts w:ascii="Times New Roman" w:hAnsi="Times New Roman"/>
                <w:sz w:val="24"/>
              </w:rPr>
              <w:t>Ставка НДС (%)</w:t>
            </w:r>
          </w:p>
        </w:tc>
        <w:tc>
          <w:tcPr>
            <w:tcW w:w="992" w:type="dxa"/>
            <w:shd w:val="clear" w:color="auto" w:fill="FFFF00"/>
          </w:tcPr>
          <w:p w:rsidR="00ED3441" w:rsidRPr="00E6639A" w:rsidRDefault="00ED3441" w:rsidP="00EC77F8">
            <w:pPr>
              <w:jc w:val="center"/>
              <w:rPr>
                <w:rFonts w:ascii="Times New Roman" w:hAnsi="Times New Roman"/>
                <w:sz w:val="24"/>
              </w:rPr>
            </w:pPr>
            <w:r w:rsidRPr="00E6639A">
              <w:rPr>
                <w:rFonts w:ascii="Times New Roman" w:hAnsi="Times New Roman"/>
                <w:sz w:val="24"/>
              </w:rPr>
              <w:t>Сумма НДС (руб.)</w:t>
            </w:r>
          </w:p>
        </w:tc>
        <w:tc>
          <w:tcPr>
            <w:tcW w:w="1134" w:type="dxa"/>
            <w:shd w:val="clear" w:color="auto" w:fill="FFFF00"/>
          </w:tcPr>
          <w:p w:rsidR="00ED3441" w:rsidRPr="00E6639A" w:rsidRDefault="00ED3441" w:rsidP="00EC77F8">
            <w:pPr>
              <w:jc w:val="center"/>
              <w:rPr>
                <w:rFonts w:ascii="Times New Roman" w:hAnsi="Times New Roman"/>
                <w:sz w:val="24"/>
              </w:rPr>
            </w:pPr>
            <w:r w:rsidRPr="00E6639A">
              <w:rPr>
                <w:rFonts w:ascii="Times New Roman" w:hAnsi="Times New Roman"/>
                <w:sz w:val="24"/>
              </w:rPr>
              <w:t>Цена за ед. (руб.)</w:t>
            </w:r>
          </w:p>
        </w:tc>
        <w:tc>
          <w:tcPr>
            <w:tcW w:w="851" w:type="dxa"/>
            <w:shd w:val="clear" w:color="auto" w:fill="FFFF00"/>
          </w:tcPr>
          <w:p w:rsidR="00ED3441" w:rsidRPr="00E6639A" w:rsidRDefault="00ED3441" w:rsidP="00EC77F8">
            <w:pPr>
              <w:jc w:val="center"/>
              <w:rPr>
                <w:rFonts w:ascii="Times New Roman" w:hAnsi="Times New Roman"/>
                <w:sz w:val="24"/>
              </w:rPr>
            </w:pPr>
            <w:r w:rsidRPr="00E6639A">
              <w:rPr>
                <w:rFonts w:ascii="Times New Roman" w:hAnsi="Times New Roman"/>
                <w:sz w:val="24"/>
              </w:rPr>
              <w:t>Сумма (руб.)</w:t>
            </w:r>
          </w:p>
        </w:tc>
      </w:tr>
      <w:tr w:rsidR="00ED3441" w:rsidRPr="00E6639A" w:rsidTr="00ED3441">
        <w:trPr>
          <w:trHeight w:val="269"/>
        </w:trPr>
        <w:tc>
          <w:tcPr>
            <w:tcW w:w="424" w:type="dxa"/>
          </w:tcPr>
          <w:p w:rsidR="00ED3441" w:rsidRPr="00E6639A" w:rsidRDefault="00ED3441" w:rsidP="00ED3441">
            <w:pPr>
              <w:pStyle w:val="a7"/>
              <w:numPr>
                <w:ilvl w:val="0"/>
                <w:numId w:val="20"/>
              </w:numPr>
              <w:tabs>
                <w:tab w:val="left" w:pos="709"/>
              </w:tabs>
              <w:rPr>
                <w:rFonts w:ascii="Times New Roman" w:hAnsi="Times New Roman"/>
                <w:sz w:val="24"/>
              </w:rPr>
            </w:pPr>
          </w:p>
        </w:tc>
        <w:tc>
          <w:tcPr>
            <w:tcW w:w="2412" w:type="dxa"/>
          </w:tcPr>
          <w:p w:rsidR="00ED3441" w:rsidRPr="00E6639A" w:rsidRDefault="00ED3441" w:rsidP="00EC77F8">
            <w:pPr>
              <w:jc w:val="center"/>
              <w:rPr>
                <w:rFonts w:ascii="Times New Roman" w:hAnsi="Times New Roman"/>
                <w:sz w:val="24"/>
              </w:rPr>
            </w:pPr>
            <w:r w:rsidRPr="00E6639A">
              <w:rPr>
                <w:rFonts w:ascii="Times New Roman" w:hAnsi="Times New Roman"/>
                <w:sz w:val="24"/>
              </w:rPr>
              <w:t>Ограничительная стойка из стали с вытяжной лентой 3 м</w:t>
            </w:r>
          </w:p>
        </w:tc>
        <w:tc>
          <w:tcPr>
            <w:tcW w:w="4394" w:type="dxa"/>
          </w:tcPr>
          <w:p w:rsidR="00ED3441" w:rsidRPr="00E6639A" w:rsidRDefault="00ED3441" w:rsidP="00EC77F8">
            <w:pPr>
              <w:rPr>
                <w:rFonts w:ascii="Times New Roman" w:hAnsi="Times New Roman"/>
                <w:sz w:val="24"/>
              </w:rPr>
            </w:pPr>
            <w:r w:rsidRPr="00E6639A">
              <w:rPr>
                <w:rFonts w:ascii="Times New Roman" w:hAnsi="Times New Roman"/>
                <w:sz w:val="24"/>
              </w:rPr>
              <w:t>-Высота: не менее 850 не более 1200 мм</w:t>
            </w:r>
          </w:p>
          <w:p w:rsidR="00ED3441" w:rsidRPr="00E6639A" w:rsidRDefault="00ED3441" w:rsidP="00EC77F8">
            <w:pPr>
              <w:rPr>
                <w:rFonts w:ascii="Times New Roman" w:hAnsi="Times New Roman"/>
                <w:sz w:val="24"/>
              </w:rPr>
            </w:pPr>
            <w:r w:rsidRPr="00E6639A">
              <w:rPr>
                <w:rFonts w:ascii="Times New Roman" w:hAnsi="Times New Roman"/>
                <w:sz w:val="24"/>
              </w:rPr>
              <w:t>-Цвет ленты: Серый/зеленый</w:t>
            </w:r>
          </w:p>
          <w:p w:rsidR="00ED3441" w:rsidRPr="00E6639A" w:rsidRDefault="00ED3441" w:rsidP="00EC77F8">
            <w:pPr>
              <w:rPr>
                <w:rFonts w:ascii="Times New Roman" w:hAnsi="Times New Roman"/>
                <w:sz w:val="24"/>
              </w:rPr>
            </w:pPr>
            <w:r w:rsidRPr="00E6639A">
              <w:rPr>
                <w:rFonts w:ascii="Times New Roman" w:hAnsi="Times New Roman"/>
                <w:sz w:val="24"/>
              </w:rPr>
              <w:t>-Ширина ленты: 80 мм</w:t>
            </w:r>
          </w:p>
          <w:p w:rsidR="00ED3441" w:rsidRPr="00E6639A" w:rsidRDefault="00ED3441" w:rsidP="00EC77F8">
            <w:pPr>
              <w:rPr>
                <w:rFonts w:ascii="Times New Roman" w:hAnsi="Times New Roman"/>
                <w:sz w:val="24"/>
              </w:rPr>
            </w:pPr>
            <w:r w:rsidRPr="00E6639A">
              <w:rPr>
                <w:rFonts w:ascii="Times New Roman" w:hAnsi="Times New Roman"/>
                <w:sz w:val="24"/>
              </w:rPr>
              <w:t>-Длина ленты: 3 м</w:t>
            </w:r>
          </w:p>
        </w:tc>
        <w:tc>
          <w:tcPr>
            <w:tcW w:w="567" w:type="dxa"/>
          </w:tcPr>
          <w:p w:rsidR="00ED3441" w:rsidRPr="00E6639A" w:rsidRDefault="00ED3441" w:rsidP="00EC77F8">
            <w:pPr>
              <w:rPr>
                <w:rFonts w:ascii="Times New Roman" w:hAnsi="Times New Roman"/>
                <w:sz w:val="24"/>
              </w:rPr>
            </w:pPr>
            <w:r w:rsidRPr="00E6639A">
              <w:rPr>
                <w:rFonts w:ascii="Times New Roman" w:hAnsi="Times New Roman"/>
                <w:sz w:val="24"/>
              </w:rPr>
              <w:t>Шт</w:t>
            </w:r>
          </w:p>
        </w:tc>
        <w:tc>
          <w:tcPr>
            <w:tcW w:w="709" w:type="dxa"/>
          </w:tcPr>
          <w:p w:rsidR="00ED3441" w:rsidRPr="00E6639A" w:rsidRDefault="00ED3441" w:rsidP="00EC77F8">
            <w:pPr>
              <w:jc w:val="center"/>
              <w:rPr>
                <w:rFonts w:ascii="Times New Roman" w:hAnsi="Times New Roman"/>
                <w:sz w:val="24"/>
              </w:rPr>
            </w:pPr>
            <w:r w:rsidRPr="00E6639A">
              <w:rPr>
                <w:rFonts w:ascii="Times New Roman" w:hAnsi="Times New Roman"/>
                <w:sz w:val="24"/>
              </w:rPr>
              <w:t>5</w:t>
            </w:r>
          </w:p>
        </w:tc>
        <w:tc>
          <w:tcPr>
            <w:tcW w:w="2126" w:type="dxa"/>
          </w:tcPr>
          <w:p w:rsidR="00ED3441" w:rsidRPr="00E6639A" w:rsidRDefault="00ED3441" w:rsidP="00EC77F8">
            <w:pPr>
              <w:jc w:val="center"/>
              <w:rPr>
                <w:rFonts w:ascii="Times New Roman" w:hAnsi="Times New Roman"/>
                <w:sz w:val="24"/>
              </w:rPr>
            </w:pPr>
            <w:r w:rsidRPr="00E6639A">
              <w:rPr>
                <w:rFonts w:ascii="Times New Roman" w:hAnsi="Times New Roman"/>
                <w:sz w:val="24"/>
              </w:rPr>
              <w:t>31.09.11.120</w:t>
            </w:r>
          </w:p>
        </w:tc>
        <w:tc>
          <w:tcPr>
            <w:tcW w:w="992" w:type="dxa"/>
            <w:shd w:val="clear" w:color="auto" w:fill="FFFF00"/>
          </w:tcPr>
          <w:p w:rsidR="00ED3441" w:rsidRPr="00E6639A" w:rsidRDefault="00ED3441" w:rsidP="00EC77F8">
            <w:pPr>
              <w:rPr>
                <w:rFonts w:ascii="Times New Roman" w:hAnsi="Times New Roman"/>
                <w:sz w:val="24"/>
                <w:highlight w:val="yellow"/>
              </w:rPr>
            </w:pPr>
          </w:p>
        </w:tc>
        <w:tc>
          <w:tcPr>
            <w:tcW w:w="992" w:type="dxa"/>
            <w:shd w:val="clear" w:color="auto" w:fill="FFFF00"/>
          </w:tcPr>
          <w:p w:rsidR="00ED3441" w:rsidRPr="00E6639A" w:rsidRDefault="00ED3441" w:rsidP="00EC77F8">
            <w:pPr>
              <w:ind w:left="-506"/>
              <w:rPr>
                <w:rFonts w:ascii="Times New Roman" w:hAnsi="Times New Roman"/>
                <w:sz w:val="24"/>
                <w:highlight w:val="yellow"/>
              </w:rPr>
            </w:pPr>
          </w:p>
        </w:tc>
        <w:tc>
          <w:tcPr>
            <w:tcW w:w="992" w:type="dxa"/>
            <w:shd w:val="clear" w:color="auto" w:fill="FFFF00"/>
          </w:tcPr>
          <w:p w:rsidR="00ED3441" w:rsidRPr="00E6639A" w:rsidRDefault="00ED3441" w:rsidP="00EC77F8">
            <w:pPr>
              <w:rPr>
                <w:rFonts w:ascii="Times New Roman" w:hAnsi="Times New Roman"/>
                <w:sz w:val="24"/>
                <w:highlight w:val="yellow"/>
              </w:rPr>
            </w:pPr>
          </w:p>
        </w:tc>
        <w:tc>
          <w:tcPr>
            <w:tcW w:w="1134" w:type="dxa"/>
            <w:shd w:val="clear" w:color="auto" w:fill="FFFF00"/>
          </w:tcPr>
          <w:p w:rsidR="00ED3441" w:rsidRPr="00E6639A" w:rsidRDefault="00ED3441" w:rsidP="00EC77F8">
            <w:pPr>
              <w:rPr>
                <w:rFonts w:ascii="Times New Roman" w:hAnsi="Times New Roman"/>
                <w:sz w:val="24"/>
                <w:highlight w:val="yellow"/>
              </w:rPr>
            </w:pPr>
          </w:p>
        </w:tc>
        <w:tc>
          <w:tcPr>
            <w:tcW w:w="851" w:type="dxa"/>
            <w:shd w:val="clear" w:color="auto" w:fill="FFFF00"/>
          </w:tcPr>
          <w:p w:rsidR="00ED3441" w:rsidRPr="00E6639A" w:rsidRDefault="00ED3441" w:rsidP="00EC77F8">
            <w:pPr>
              <w:rPr>
                <w:rFonts w:ascii="Times New Roman" w:hAnsi="Times New Roman"/>
                <w:sz w:val="24"/>
                <w:highlight w:val="yellow"/>
              </w:rPr>
            </w:pPr>
          </w:p>
        </w:tc>
      </w:tr>
      <w:tr w:rsidR="00ED3441" w:rsidRPr="00E6639A" w:rsidTr="00ED3441">
        <w:trPr>
          <w:trHeight w:val="269"/>
        </w:trPr>
        <w:tc>
          <w:tcPr>
            <w:tcW w:w="424" w:type="dxa"/>
          </w:tcPr>
          <w:p w:rsidR="00ED3441" w:rsidRPr="00E6639A" w:rsidRDefault="00ED3441" w:rsidP="00ED3441">
            <w:pPr>
              <w:pStyle w:val="a7"/>
              <w:numPr>
                <w:ilvl w:val="0"/>
                <w:numId w:val="20"/>
              </w:numPr>
              <w:tabs>
                <w:tab w:val="left" w:pos="709"/>
              </w:tabs>
              <w:rPr>
                <w:rFonts w:ascii="Times New Roman" w:hAnsi="Times New Roman"/>
                <w:sz w:val="24"/>
              </w:rPr>
            </w:pPr>
          </w:p>
        </w:tc>
        <w:tc>
          <w:tcPr>
            <w:tcW w:w="2412" w:type="dxa"/>
          </w:tcPr>
          <w:p w:rsidR="00ED3441" w:rsidRPr="00E6639A" w:rsidRDefault="00ED3441" w:rsidP="00EC77F8">
            <w:pPr>
              <w:jc w:val="center"/>
              <w:rPr>
                <w:rFonts w:ascii="Times New Roman" w:hAnsi="Times New Roman"/>
                <w:sz w:val="24"/>
              </w:rPr>
            </w:pPr>
            <w:r w:rsidRPr="00E6639A">
              <w:rPr>
                <w:rFonts w:ascii="Times New Roman" w:hAnsi="Times New Roman"/>
                <w:sz w:val="24"/>
              </w:rPr>
              <w:t>Стойка информационная А4 для навигации</w:t>
            </w:r>
          </w:p>
        </w:tc>
        <w:tc>
          <w:tcPr>
            <w:tcW w:w="4394" w:type="dxa"/>
          </w:tcPr>
          <w:p w:rsidR="00ED3441" w:rsidRPr="00E6639A" w:rsidRDefault="00ED3441" w:rsidP="00EC77F8">
            <w:pPr>
              <w:rPr>
                <w:rFonts w:ascii="Times New Roman" w:hAnsi="Times New Roman"/>
                <w:sz w:val="24"/>
              </w:rPr>
            </w:pPr>
            <w:r w:rsidRPr="00E6639A">
              <w:rPr>
                <w:rFonts w:ascii="Times New Roman" w:hAnsi="Times New Roman"/>
                <w:sz w:val="24"/>
              </w:rPr>
              <w:t>-Высота стойки: не менее 1430 не более 1460 мм</w:t>
            </w:r>
          </w:p>
          <w:p w:rsidR="00ED3441" w:rsidRPr="00E6639A" w:rsidRDefault="00ED3441" w:rsidP="00EC77F8">
            <w:pPr>
              <w:rPr>
                <w:rFonts w:ascii="Times New Roman" w:hAnsi="Times New Roman"/>
                <w:sz w:val="24"/>
              </w:rPr>
            </w:pPr>
            <w:r w:rsidRPr="00E6639A">
              <w:rPr>
                <w:rFonts w:ascii="Times New Roman" w:hAnsi="Times New Roman"/>
                <w:sz w:val="24"/>
              </w:rPr>
              <w:t>-Размер размещаемой информации: А4 (210х297 мм)</w:t>
            </w:r>
          </w:p>
          <w:p w:rsidR="00ED3441" w:rsidRPr="00E6639A" w:rsidRDefault="00ED3441" w:rsidP="00EC77F8">
            <w:pPr>
              <w:rPr>
                <w:rFonts w:ascii="Times New Roman" w:hAnsi="Times New Roman"/>
                <w:sz w:val="24"/>
              </w:rPr>
            </w:pPr>
            <w:r w:rsidRPr="00E6639A">
              <w:rPr>
                <w:rFonts w:ascii="Times New Roman" w:hAnsi="Times New Roman"/>
                <w:sz w:val="24"/>
              </w:rPr>
              <w:t>-Ориентация рамки: вертикальная, горизонтальная.</w:t>
            </w:r>
          </w:p>
          <w:p w:rsidR="00ED3441" w:rsidRPr="00E6639A" w:rsidRDefault="00ED3441" w:rsidP="00EC77F8">
            <w:pPr>
              <w:rPr>
                <w:rFonts w:ascii="Times New Roman" w:hAnsi="Times New Roman"/>
                <w:sz w:val="24"/>
              </w:rPr>
            </w:pPr>
            <w:r w:rsidRPr="00E6639A">
              <w:rPr>
                <w:rFonts w:ascii="Times New Roman" w:hAnsi="Times New Roman"/>
                <w:sz w:val="24"/>
              </w:rPr>
              <w:t>-Материал стойки: метал</w:t>
            </w:r>
          </w:p>
          <w:p w:rsidR="00ED3441" w:rsidRPr="00E6639A" w:rsidRDefault="00ED3441" w:rsidP="00EC77F8">
            <w:pPr>
              <w:rPr>
                <w:rFonts w:ascii="Times New Roman" w:hAnsi="Times New Roman"/>
                <w:sz w:val="24"/>
              </w:rPr>
            </w:pPr>
            <w:r w:rsidRPr="00E6639A">
              <w:rPr>
                <w:rFonts w:ascii="Times New Roman" w:hAnsi="Times New Roman"/>
                <w:sz w:val="24"/>
              </w:rPr>
              <w:t>-Цвет: серебристый</w:t>
            </w:r>
          </w:p>
        </w:tc>
        <w:tc>
          <w:tcPr>
            <w:tcW w:w="567" w:type="dxa"/>
          </w:tcPr>
          <w:p w:rsidR="00ED3441" w:rsidRPr="00E6639A" w:rsidRDefault="00ED3441" w:rsidP="00EC77F8">
            <w:pPr>
              <w:rPr>
                <w:rFonts w:ascii="Times New Roman" w:hAnsi="Times New Roman"/>
                <w:sz w:val="24"/>
              </w:rPr>
            </w:pPr>
            <w:r w:rsidRPr="00E6639A">
              <w:rPr>
                <w:rFonts w:ascii="Times New Roman" w:hAnsi="Times New Roman"/>
                <w:sz w:val="24"/>
              </w:rPr>
              <w:t>Шт</w:t>
            </w:r>
          </w:p>
        </w:tc>
        <w:tc>
          <w:tcPr>
            <w:tcW w:w="709" w:type="dxa"/>
          </w:tcPr>
          <w:p w:rsidR="00ED3441" w:rsidRPr="00E6639A" w:rsidRDefault="00ED3441" w:rsidP="00EC77F8">
            <w:pPr>
              <w:jc w:val="center"/>
              <w:rPr>
                <w:rFonts w:ascii="Times New Roman" w:hAnsi="Times New Roman"/>
                <w:sz w:val="24"/>
              </w:rPr>
            </w:pPr>
            <w:r w:rsidRPr="00E6639A">
              <w:rPr>
                <w:rFonts w:ascii="Times New Roman" w:hAnsi="Times New Roman"/>
                <w:sz w:val="24"/>
              </w:rPr>
              <w:t>5</w:t>
            </w:r>
          </w:p>
        </w:tc>
        <w:tc>
          <w:tcPr>
            <w:tcW w:w="2126" w:type="dxa"/>
          </w:tcPr>
          <w:p w:rsidR="00ED3441" w:rsidRPr="00E6639A" w:rsidRDefault="00ED3441" w:rsidP="00EC77F8">
            <w:pPr>
              <w:jc w:val="center"/>
              <w:rPr>
                <w:rFonts w:ascii="Times New Roman" w:hAnsi="Times New Roman"/>
                <w:sz w:val="24"/>
              </w:rPr>
            </w:pPr>
            <w:r w:rsidRPr="00E6639A">
              <w:rPr>
                <w:rFonts w:ascii="Times New Roman" w:hAnsi="Times New Roman"/>
                <w:sz w:val="24"/>
              </w:rPr>
              <w:t>31.09.11.120</w:t>
            </w:r>
          </w:p>
        </w:tc>
        <w:tc>
          <w:tcPr>
            <w:tcW w:w="992" w:type="dxa"/>
            <w:shd w:val="clear" w:color="auto" w:fill="FFFF00"/>
          </w:tcPr>
          <w:p w:rsidR="00ED3441" w:rsidRPr="00E6639A" w:rsidRDefault="00ED3441" w:rsidP="00EC77F8">
            <w:pPr>
              <w:rPr>
                <w:rFonts w:ascii="Times New Roman" w:hAnsi="Times New Roman"/>
                <w:sz w:val="24"/>
                <w:highlight w:val="yellow"/>
              </w:rPr>
            </w:pPr>
          </w:p>
        </w:tc>
        <w:tc>
          <w:tcPr>
            <w:tcW w:w="992" w:type="dxa"/>
            <w:shd w:val="clear" w:color="auto" w:fill="FFFF00"/>
          </w:tcPr>
          <w:p w:rsidR="00ED3441" w:rsidRPr="00E6639A" w:rsidRDefault="00ED3441" w:rsidP="00EC77F8">
            <w:pPr>
              <w:ind w:left="-506"/>
              <w:rPr>
                <w:rFonts w:ascii="Times New Roman" w:hAnsi="Times New Roman"/>
                <w:sz w:val="24"/>
                <w:highlight w:val="yellow"/>
              </w:rPr>
            </w:pPr>
          </w:p>
        </w:tc>
        <w:tc>
          <w:tcPr>
            <w:tcW w:w="992" w:type="dxa"/>
            <w:shd w:val="clear" w:color="auto" w:fill="FFFF00"/>
          </w:tcPr>
          <w:p w:rsidR="00ED3441" w:rsidRPr="00E6639A" w:rsidRDefault="00ED3441" w:rsidP="00EC77F8">
            <w:pPr>
              <w:rPr>
                <w:rFonts w:ascii="Times New Roman" w:hAnsi="Times New Roman"/>
                <w:sz w:val="24"/>
                <w:highlight w:val="yellow"/>
              </w:rPr>
            </w:pPr>
          </w:p>
        </w:tc>
        <w:tc>
          <w:tcPr>
            <w:tcW w:w="1134" w:type="dxa"/>
            <w:shd w:val="clear" w:color="auto" w:fill="FFFF00"/>
          </w:tcPr>
          <w:p w:rsidR="00ED3441" w:rsidRPr="00E6639A" w:rsidRDefault="00ED3441" w:rsidP="00EC77F8">
            <w:pPr>
              <w:rPr>
                <w:rFonts w:ascii="Times New Roman" w:hAnsi="Times New Roman"/>
                <w:sz w:val="24"/>
                <w:highlight w:val="yellow"/>
              </w:rPr>
            </w:pPr>
          </w:p>
        </w:tc>
        <w:tc>
          <w:tcPr>
            <w:tcW w:w="851" w:type="dxa"/>
            <w:shd w:val="clear" w:color="auto" w:fill="FFFF00"/>
          </w:tcPr>
          <w:p w:rsidR="00ED3441" w:rsidRPr="00E6639A" w:rsidRDefault="00ED3441" w:rsidP="00EC77F8">
            <w:pPr>
              <w:rPr>
                <w:rFonts w:ascii="Times New Roman" w:hAnsi="Times New Roman"/>
                <w:sz w:val="24"/>
                <w:highlight w:val="yellow"/>
              </w:rPr>
            </w:pPr>
          </w:p>
        </w:tc>
      </w:tr>
    </w:tbl>
    <w:p w:rsidR="00170252" w:rsidRDefault="00170252" w:rsidP="000820E3">
      <w:pPr>
        <w:rPr>
          <w:rFonts w:ascii="Times New Roman" w:hAnsi="Times New Roman" w:cs="Times New Roman"/>
          <w:b/>
          <w:sz w:val="28"/>
          <w:szCs w:val="28"/>
        </w:rPr>
      </w:pPr>
    </w:p>
    <w:sectPr w:rsidR="00170252" w:rsidSect="00ED3441">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776" w:rsidRDefault="00AB1776">
      <w:pPr>
        <w:spacing w:after="0" w:line="240" w:lineRule="auto"/>
      </w:pPr>
      <w:r>
        <w:separator/>
      </w:r>
    </w:p>
  </w:endnote>
  <w:endnote w:type="continuationSeparator" w:id="0">
    <w:p w:rsidR="00AB1776" w:rsidRDefault="00AB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862C3" w:rsidRDefault="007862C3">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7862C3">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862C3">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7862C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7862C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7862C3">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52C53">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776" w:rsidRDefault="00AB1776">
      <w:pPr>
        <w:spacing w:after="0" w:line="240" w:lineRule="auto"/>
      </w:pPr>
      <w:r>
        <w:separator/>
      </w:r>
    </w:p>
  </w:footnote>
  <w:footnote w:type="continuationSeparator" w:id="0">
    <w:p w:rsidR="00AB1776" w:rsidRDefault="00AB17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862C3" w:rsidRDefault="007862C3">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862C3" w:rsidRDefault="007862C3">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862C3" w:rsidRDefault="007862C3">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E4E6349"/>
    <w:multiLevelType w:val="hybridMultilevel"/>
    <w:tmpl w:val="57C0D58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2"/>
  </w:num>
  <w:num w:numId="17">
    <w:abstractNumId w:val="7"/>
  </w:num>
  <w:num w:numId="18">
    <w:abstractNumId w:val="6"/>
  </w:num>
  <w:num w:numId="19">
    <w:abstractNumId w:val="15"/>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852"/>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2C3"/>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1776"/>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52C53"/>
    <w:rsid w:val="00E6639A"/>
    <w:rsid w:val="00E70CD9"/>
    <w:rsid w:val="00E71162"/>
    <w:rsid w:val="00E768F9"/>
    <w:rsid w:val="00E76E96"/>
    <w:rsid w:val="00E80564"/>
    <w:rsid w:val="00E81B61"/>
    <w:rsid w:val="00E961F8"/>
    <w:rsid w:val="00EC3EA8"/>
    <w:rsid w:val="00ED2F34"/>
    <w:rsid w:val="00ED3441"/>
    <w:rsid w:val="00EE2E62"/>
    <w:rsid w:val="00EE4AA9"/>
    <w:rsid w:val="00EE6B83"/>
    <w:rsid w:val="00EF093D"/>
    <w:rsid w:val="00EF3726"/>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011E33-B07E-48BC-8C1F-1381E974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37616-E436-4935-9718-DF5BC2F0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2023-01-25T05:45:00Z</dcterms:created>
  <dcterms:modified xsi:type="dcterms:W3CDTF">2023-01-25T05:45:00Z</dcterms:modified>
</cp:coreProperties>
</file>