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Pr="005D4707" w:rsidRDefault="007837E5" w:rsidP="007837E5">
      <w:pPr>
        <w:spacing w:after="0" w:line="240" w:lineRule="auto"/>
        <w:ind w:left="-993"/>
        <w:jc w:val="center"/>
      </w:pPr>
      <w:bookmarkStart w:id="0" w:name="УдалитьВТЗ"/>
      <w:r w:rsidRPr="005D4707">
        <w:rPr>
          <w:noProof/>
          <w:lang w:eastAsia="ru-RU"/>
        </w:rPr>
        <w:drawing>
          <wp:inline distT="0" distB="0" distL="0" distR="0" wp14:anchorId="3C946BBA" wp14:editId="24F5808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Pr="005D4707"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5D4707" w:rsidTr="00F01074">
        <w:tc>
          <w:tcPr>
            <w:tcW w:w="10740" w:type="dxa"/>
            <w:tcBorders>
              <w:bottom w:val="single" w:sz="4" w:space="0" w:color="auto"/>
            </w:tcBorders>
            <w:shd w:val="clear" w:color="auto" w:fill="FFFFFF" w:themeFill="background1"/>
            <w:vAlign w:val="bottom"/>
          </w:tcPr>
          <w:p w:rsidR="00BF2771" w:rsidRPr="005D4707" w:rsidRDefault="004E4663" w:rsidP="004E4663">
            <w:pPr>
              <w:tabs>
                <w:tab w:val="left" w:pos="7088"/>
              </w:tabs>
              <w:spacing w:after="0"/>
              <w:jc w:val="center"/>
              <w:rPr>
                <w:rFonts w:ascii="Times New Roman" w:hAnsi="Times New Roman" w:cs="Times New Roman"/>
                <w:b/>
                <w:sz w:val="24"/>
                <w:szCs w:val="24"/>
              </w:rPr>
            </w:pPr>
            <w:r w:rsidRPr="005D4707">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5D4707">
              <w:rPr>
                <w:rFonts w:ascii="Times New Roman" w:hAnsi="Times New Roman" w:cs="Times New Roman"/>
                <w:b/>
                <w:sz w:val="24"/>
                <w:szCs w:val="24"/>
              </w:rPr>
              <w:instrText xml:space="preserve"> FORMTEXT </w:instrText>
            </w:r>
            <w:r w:rsidRPr="005D4707">
              <w:rPr>
                <w:rFonts w:ascii="Times New Roman" w:hAnsi="Times New Roman" w:cs="Times New Roman"/>
                <w:b/>
                <w:sz w:val="24"/>
                <w:szCs w:val="24"/>
              </w:rPr>
            </w:r>
            <w:r w:rsidRPr="005D4707">
              <w:rPr>
                <w:rFonts w:ascii="Times New Roman" w:hAnsi="Times New Roman" w:cs="Times New Roman"/>
                <w:b/>
                <w:sz w:val="24"/>
                <w:szCs w:val="24"/>
              </w:rPr>
              <w:fldChar w:fldCharType="separate"/>
            </w:r>
            <w:r w:rsidRPr="005D4707">
              <w:rPr>
                <w:rFonts w:ascii="Times New Roman" w:hAnsi="Times New Roman" w:cs="Times New Roman"/>
                <w:b/>
                <w:sz w:val="24"/>
                <w:szCs w:val="24"/>
              </w:rPr>
              <w:t>24.03.2020 № 05-07/351</w:t>
            </w:r>
            <w:r w:rsidRPr="005D4707">
              <w:rPr>
                <w:rFonts w:ascii="Times New Roman" w:hAnsi="Times New Roman" w:cs="Times New Roman"/>
                <w:b/>
                <w:sz w:val="24"/>
                <w:szCs w:val="24"/>
              </w:rPr>
              <w:fldChar w:fldCharType="end"/>
            </w:r>
            <w:bookmarkEnd w:id="1"/>
          </w:p>
        </w:tc>
      </w:tr>
      <w:tr w:rsidR="00482743" w:rsidRPr="005D4707" w:rsidTr="00F01074">
        <w:trPr>
          <w:trHeight w:val="312"/>
        </w:trPr>
        <w:tc>
          <w:tcPr>
            <w:tcW w:w="10740" w:type="dxa"/>
            <w:tcBorders>
              <w:top w:val="single" w:sz="4" w:space="0" w:color="auto"/>
            </w:tcBorders>
            <w:shd w:val="clear" w:color="auto" w:fill="auto"/>
            <w:hideMark/>
          </w:tcPr>
          <w:p w:rsidR="00482743" w:rsidRPr="005D4707" w:rsidRDefault="00482743" w:rsidP="004E4663">
            <w:pPr>
              <w:spacing w:after="0"/>
              <w:jc w:val="center"/>
              <w:rPr>
                <w:i/>
              </w:rPr>
            </w:pPr>
            <w:r w:rsidRPr="005D4707">
              <w:rPr>
                <w:b/>
                <w:i/>
                <w:sz w:val="18"/>
                <w:szCs w:val="18"/>
              </w:rPr>
              <w:t>Ссылка на данный номер обязательна!</w:t>
            </w:r>
          </w:p>
        </w:tc>
      </w:tr>
      <w:tr w:rsidR="00482743" w:rsidRPr="005D4707" w:rsidTr="00F01074">
        <w:trPr>
          <w:trHeight w:val="507"/>
        </w:trPr>
        <w:tc>
          <w:tcPr>
            <w:tcW w:w="10740" w:type="dxa"/>
            <w:shd w:val="clear" w:color="auto" w:fill="auto"/>
            <w:hideMark/>
          </w:tcPr>
          <w:p w:rsidR="00482743" w:rsidRPr="005D4707" w:rsidRDefault="00482743" w:rsidP="00637F5D">
            <w:pPr>
              <w:spacing w:after="0"/>
              <w:jc w:val="center"/>
              <w:rPr>
                <w:rFonts w:ascii="Times New Roman" w:hAnsi="Times New Roman" w:cs="Times New Roman"/>
                <w:b/>
                <w:caps/>
                <w:sz w:val="28"/>
              </w:rPr>
            </w:pPr>
            <w:r w:rsidRPr="005D4707">
              <w:rPr>
                <w:rFonts w:ascii="Times New Roman" w:hAnsi="Times New Roman" w:cs="Times New Roman"/>
                <w:b/>
                <w:caps/>
                <w:sz w:val="28"/>
              </w:rPr>
              <w:t>Запрос о предоставлении ценовой информации</w:t>
            </w:r>
          </w:p>
          <w:p w:rsidR="00482743" w:rsidRPr="005D4707" w:rsidRDefault="00482743" w:rsidP="00637F5D">
            <w:pPr>
              <w:spacing w:after="0"/>
              <w:jc w:val="center"/>
              <w:rPr>
                <w:rFonts w:ascii="Times New Roman" w:hAnsi="Times New Roman" w:cs="Times New Roman"/>
                <w:b/>
                <w:sz w:val="24"/>
                <w:szCs w:val="24"/>
              </w:rPr>
            </w:pPr>
            <w:r w:rsidRPr="005D4707">
              <w:rPr>
                <w:rFonts w:ascii="Times New Roman" w:hAnsi="Times New Roman" w:cs="Times New Roman"/>
                <w:b/>
                <w:sz w:val="24"/>
                <w:szCs w:val="24"/>
              </w:rPr>
              <w:t xml:space="preserve">для нужд ФГБУ </w:t>
            </w:r>
            <w:r w:rsidRPr="005D4707">
              <w:rPr>
                <w:rFonts w:ascii="Times New Roman" w:hAnsi="Times New Roman" w:cs="Times New Roman"/>
                <w:b/>
                <w:caps/>
                <w:sz w:val="24"/>
                <w:szCs w:val="24"/>
              </w:rPr>
              <w:t>«</w:t>
            </w:r>
            <w:r w:rsidRPr="005D4707">
              <w:rPr>
                <w:rFonts w:ascii="Times New Roman" w:hAnsi="Times New Roman" w:cs="Times New Roman"/>
                <w:b/>
                <w:sz w:val="24"/>
                <w:szCs w:val="24"/>
              </w:rPr>
              <w:t>НМИЦ онкологии им. Н.Н. Петрова» Минздрава России</w:t>
            </w:r>
          </w:p>
          <w:p w:rsidR="00482743" w:rsidRPr="005D4707"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5D4707" w:rsidTr="00F01074">
              <w:trPr>
                <w:trHeight w:val="337"/>
              </w:trPr>
              <w:tc>
                <w:tcPr>
                  <w:tcW w:w="5138" w:type="dxa"/>
                  <w:tcBorders>
                    <w:top w:val="nil"/>
                    <w:left w:val="nil"/>
                    <w:bottom w:val="nil"/>
                    <w:right w:val="nil"/>
                  </w:tcBorders>
                </w:tcPr>
                <w:p w:rsidR="00482743" w:rsidRPr="005D4707" w:rsidRDefault="00482743" w:rsidP="00637F5D">
                  <w:pPr>
                    <w:ind w:right="-1"/>
                    <w:rPr>
                      <w:rFonts w:ascii="Times New Roman" w:hAnsi="Times New Roman" w:cs="Times New Roman"/>
                      <w:sz w:val="24"/>
                      <w:szCs w:val="24"/>
                    </w:rPr>
                  </w:pPr>
                  <w:r w:rsidRPr="005D4707">
                    <w:rPr>
                      <w:rFonts w:ascii="Times New Roman" w:hAnsi="Times New Roman" w:cs="Times New Roman"/>
                      <w:sz w:val="24"/>
                      <w:szCs w:val="24"/>
                    </w:rPr>
                    <w:t xml:space="preserve">Срок предоставления ценовой </w:t>
                  </w:r>
                </w:p>
                <w:p w:rsidR="00482743" w:rsidRPr="005D4707" w:rsidRDefault="00482743" w:rsidP="00637F5D">
                  <w:pPr>
                    <w:ind w:right="-1"/>
                    <w:rPr>
                      <w:rFonts w:ascii="Times New Roman" w:hAnsi="Times New Roman" w:cs="Times New Roman"/>
                      <w:sz w:val="24"/>
                      <w:szCs w:val="24"/>
                    </w:rPr>
                  </w:pPr>
                  <w:r w:rsidRPr="005D4707">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5D4707" w:rsidRDefault="00482743" w:rsidP="00637F5D">
                  <w:pPr>
                    <w:ind w:right="-1"/>
                    <w:jc w:val="right"/>
                    <w:rPr>
                      <w:rFonts w:ascii="Times New Roman" w:hAnsi="Times New Roman" w:cs="Times New Roman"/>
                      <w:sz w:val="24"/>
                      <w:szCs w:val="24"/>
                    </w:rPr>
                  </w:pPr>
                  <w:r w:rsidRPr="005D4707">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5D4707">
                    <w:rPr>
                      <w:rFonts w:ascii="Times New Roman" w:hAnsi="Times New Roman" w:cs="Times New Roman"/>
                      <w:b/>
                      <w:sz w:val="24"/>
                      <w:szCs w:val="24"/>
                      <w:u w:val="single"/>
                    </w:rPr>
                    <w:instrText xml:space="preserve"> FORMTEXT </w:instrText>
                  </w:r>
                  <w:r w:rsidRPr="005D4707">
                    <w:rPr>
                      <w:rFonts w:ascii="Times New Roman" w:hAnsi="Times New Roman" w:cs="Times New Roman"/>
                      <w:b/>
                      <w:sz w:val="24"/>
                      <w:szCs w:val="24"/>
                      <w:u w:val="single"/>
                    </w:rPr>
                  </w:r>
                  <w:r w:rsidRPr="005D4707">
                    <w:rPr>
                      <w:rFonts w:ascii="Times New Roman" w:hAnsi="Times New Roman" w:cs="Times New Roman"/>
                      <w:b/>
                      <w:sz w:val="24"/>
                      <w:szCs w:val="24"/>
                      <w:u w:val="single"/>
                    </w:rPr>
                    <w:fldChar w:fldCharType="separate"/>
                  </w:r>
                  <w:r w:rsidRPr="005D4707">
                    <w:rPr>
                      <w:rFonts w:ascii="Times New Roman" w:hAnsi="Times New Roman" w:cs="Times New Roman"/>
                      <w:b/>
                      <w:sz w:val="24"/>
                      <w:szCs w:val="24"/>
                      <w:u w:val="single"/>
                    </w:rPr>
                    <w:t>31.03.2020</w:t>
                  </w:r>
                  <w:r w:rsidRPr="005D4707">
                    <w:rPr>
                      <w:rFonts w:ascii="Times New Roman" w:hAnsi="Times New Roman" w:cs="Times New Roman"/>
                      <w:b/>
                      <w:sz w:val="24"/>
                      <w:szCs w:val="24"/>
                      <w:u w:val="single"/>
                    </w:rPr>
                    <w:fldChar w:fldCharType="end"/>
                  </w:r>
                  <w:bookmarkEnd w:id="2"/>
                </w:p>
              </w:tc>
            </w:tr>
          </w:tbl>
          <w:p w:rsidR="00482743" w:rsidRPr="005D4707" w:rsidRDefault="00482743" w:rsidP="00637F5D">
            <w:pPr>
              <w:spacing w:after="0"/>
              <w:rPr>
                <w:rFonts w:ascii="Times New Roman" w:hAnsi="Times New Roman" w:cs="Times New Roman"/>
                <w:sz w:val="24"/>
                <w:szCs w:val="24"/>
              </w:rPr>
            </w:pP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b/>
                <w:sz w:val="24"/>
                <w:szCs w:val="24"/>
              </w:rPr>
              <w:t>Структура цены</w:t>
            </w:r>
            <w:r w:rsidRPr="005D4707">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sz w:val="24"/>
                <w:szCs w:val="24"/>
              </w:rPr>
              <w:t>1)</w:t>
            </w:r>
            <w:r w:rsidRPr="005D4707">
              <w:rPr>
                <w:rFonts w:ascii="Times New Roman" w:hAnsi="Times New Roman" w:cs="Times New Roman"/>
                <w:sz w:val="24"/>
                <w:szCs w:val="24"/>
              </w:rPr>
              <w:tab/>
              <w:t xml:space="preserve">стоимость товара/работы/услуги; </w:t>
            </w: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sz w:val="24"/>
                <w:szCs w:val="24"/>
              </w:rPr>
              <w:t>2)</w:t>
            </w:r>
            <w:r w:rsidRPr="005D4707">
              <w:rPr>
                <w:rFonts w:ascii="Times New Roman" w:hAnsi="Times New Roman" w:cs="Times New Roman"/>
                <w:sz w:val="24"/>
                <w:szCs w:val="24"/>
              </w:rPr>
              <w:tab/>
              <w:t>стоимость упаковки товара;</w:t>
            </w: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sz w:val="24"/>
                <w:szCs w:val="24"/>
              </w:rPr>
              <w:t>3)</w:t>
            </w:r>
            <w:r w:rsidRPr="005D4707">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sz w:val="24"/>
                <w:szCs w:val="24"/>
              </w:rPr>
              <w:t>4)</w:t>
            </w:r>
            <w:r w:rsidRPr="005D4707">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5D4707" w:rsidRDefault="00482743" w:rsidP="00637F5D">
            <w:pPr>
              <w:spacing w:after="0" w:line="240" w:lineRule="auto"/>
              <w:ind w:firstLine="567"/>
              <w:jc w:val="both"/>
              <w:rPr>
                <w:rFonts w:ascii="Times New Roman" w:hAnsi="Times New Roman" w:cs="Times New Roman"/>
                <w:sz w:val="24"/>
                <w:szCs w:val="24"/>
              </w:rPr>
            </w:pPr>
            <w:r w:rsidRPr="005D4707">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5D4707" w:rsidRDefault="001C3FE4" w:rsidP="00637F5D">
            <w:pPr>
              <w:spacing w:after="0" w:line="240" w:lineRule="auto"/>
              <w:ind w:firstLine="567"/>
              <w:jc w:val="both"/>
              <w:rPr>
                <w:rFonts w:ascii="Times New Roman" w:hAnsi="Times New Roman"/>
                <w:b/>
                <w:sz w:val="24"/>
                <w:szCs w:val="28"/>
              </w:rPr>
            </w:pPr>
            <w:r w:rsidRPr="005D4707">
              <w:rPr>
                <w:rFonts w:ascii="Times New Roman" w:hAnsi="Times New Roman"/>
                <w:b/>
                <w:sz w:val="24"/>
                <w:szCs w:val="28"/>
              </w:rPr>
              <w:t>Сведения о товаре/работе/услуге: содержатся в Приложении.</w:t>
            </w:r>
          </w:p>
          <w:p w:rsidR="001C3FE4" w:rsidRPr="005D4707" w:rsidRDefault="002B2652"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bookmarkStart w:id="3" w:name="_GoBack"/>
            <w:bookmarkEnd w:id="3"/>
            <w:r w:rsidR="001C3FE4" w:rsidRPr="005D4707">
              <w:rPr>
                <w:rFonts w:ascii="Times New Roman" w:hAnsi="Times New Roman"/>
                <w:sz w:val="24"/>
                <w:szCs w:val="24"/>
              </w:rPr>
              <w:t>.</w:t>
            </w:r>
          </w:p>
          <w:p w:rsidR="001C3FE4" w:rsidRPr="005D4707" w:rsidRDefault="001C3FE4" w:rsidP="00637F5D">
            <w:pPr>
              <w:spacing w:after="0" w:line="240" w:lineRule="auto"/>
              <w:ind w:firstLine="567"/>
              <w:jc w:val="both"/>
              <w:rPr>
                <w:rFonts w:ascii="Times New Roman" w:hAnsi="Times New Roman"/>
                <w:sz w:val="24"/>
                <w:szCs w:val="24"/>
              </w:rPr>
            </w:pPr>
            <w:r w:rsidRPr="005D4707">
              <w:rPr>
                <w:rFonts w:ascii="Times New Roman" w:hAnsi="Times New Roman"/>
                <w:sz w:val="24"/>
                <w:szCs w:val="24"/>
              </w:rPr>
              <w:t xml:space="preserve">Информируем, что направленные предложения </w:t>
            </w:r>
            <w:r w:rsidRPr="005D4707">
              <w:rPr>
                <w:rFonts w:ascii="Times New Roman" w:hAnsi="Times New Roman"/>
                <w:sz w:val="24"/>
                <w:szCs w:val="24"/>
                <w:u w:val="single"/>
              </w:rPr>
              <w:t>не будут</w:t>
            </w:r>
            <w:r w:rsidRPr="005D4707">
              <w:rPr>
                <w:rFonts w:ascii="Times New Roman" w:hAnsi="Times New Roman"/>
                <w:sz w:val="24"/>
                <w:szCs w:val="24"/>
              </w:rPr>
              <w:t xml:space="preserve"> рассматриваться в качестве заявки на участие в закупке и </w:t>
            </w:r>
            <w:r w:rsidRPr="005D4707">
              <w:rPr>
                <w:rFonts w:ascii="Times New Roman" w:hAnsi="Times New Roman"/>
                <w:sz w:val="24"/>
                <w:szCs w:val="24"/>
                <w:u w:val="single"/>
              </w:rPr>
              <w:t>не дают</w:t>
            </w:r>
            <w:r w:rsidRPr="005D4707">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5D4707" w:rsidRDefault="001C3FE4" w:rsidP="00637F5D">
            <w:pPr>
              <w:spacing w:after="0" w:line="240" w:lineRule="auto"/>
              <w:ind w:firstLine="567"/>
              <w:jc w:val="both"/>
              <w:rPr>
                <w:rFonts w:ascii="Times New Roman" w:hAnsi="Times New Roman"/>
                <w:sz w:val="24"/>
                <w:szCs w:val="24"/>
              </w:rPr>
            </w:pPr>
            <w:r w:rsidRPr="005D4707">
              <w:rPr>
                <w:rFonts w:ascii="Times New Roman" w:hAnsi="Times New Roman"/>
                <w:sz w:val="24"/>
                <w:szCs w:val="24"/>
              </w:rPr>
              <w:t xml:space="preserve">Настоящий запрос </w:t>
            </w:r>
            <w:r w:rsidRPr="005D4707">
              <w:rPr>
                <w:rFonts w:ascii="Times New Roman" w:hAnsi="Times New Roman"/>
                <w:sz w:val="24"/>
                <w:szCs w:val="24"/>
                <w:u w:val="single"/>
              </w:rPr>
              <w:t>не является</w:t>
            </w:r>
            <w:r w:rsidRPr="005D4707">
              <w:rPr>
                <w:rFonts w:ascii="Times New Roman" w:hAnsi="Times New Roman"/>
                <w:sz w:val="24"/>
                <w:szCs w:val="24"/>
              </w:rPr>
              <w:t xml:space="preserve"> извещением о проведении закупки, офертой или публичной офертой и </w:t>
            </w:r>
            <w:r w:rsidRPr="005D4707">
              <w:rPr>
                <w:rFonts w:ascii="Times New Roman" w:hAnsi="Times New Roman"/>
                <w:sz w:val="24"/>
                <w:szCs w:val="24"/>
                <w:u w:val="single"/>
              </w:rPr>
              <w:t>не влечет</w:t>
            </w:r>
            <w:r w:rsidRPr="005D4707">
              <w:rPr>
                <w:rFonts w:ascii="Times New Roman" w:hAnsi="Times New Roman"/>
                <w:sz w:val="24"/>
                <w:szCs w:val="24"/>
              </w:rPr>
              <w:t xml:space="preserve"> возникновения каких-либо обязательств заказчика.</w:t>
            </w:r>
          </w:p>
          <w:p w:rsidR="001C3FE4" w:rsidRPr="005D4707" w:rsidRDefault="001C3FE4" w:rsidP="00637F5D">
            <w:pPr>
              <w:spacing w:after="0" w:line="240" w:lineRule="auto"/>
              <w:ind w:firstLine="567"/>
              <w:jc w:val="both"/>
              <w:rPr>
                <w:rFonts w:ascii="Times New Roman" w:hAnsi="Times New Roman"/>
                <w:sz w:val="24"/>
                <w:szCs w:val="24"/>
              </w:rPr>
            </w:pPr>
            <w:r w:rsidRPr="005D4707">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5D4707" w:rsidRDefault="001C3FE4" w:rsidP="00637F5D">
            <w:pPr>
              <w:spacing w:after="0" w:line="240" w:lineRule="auto"/>
              <w:ind w:firstLine="567"/>
              <w:jc w:val="both"/>
              <w:rPr>
                <w:rFonts w:ascii="Times New Roman" w:hAnsi="Times New Roman"/>
                <w:sz w:val="24"/>
                <w:szCs w:val="24"/>
              </w:rPr>
            </w:pPr>
            <w:r w:rsidRPr="005D4707">
              <w:rPr>
                <w:rFonts w:ascii="Times New Roman" w:hAnsi="Times New Roman"/>
                <w:sz w:val="24"/>
                <w:szCs w:val="24"/>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5D4707">
              <w:rPr>
                <w:rFonts w:ascii="Times New Roman" w:hAnsi="Times New Roman"/>
                <w:sz w:val="24"/>
                <w:szCs w:val="24"/>
              </w:rPr>
              <w:t xml:space="preserve">запроса о предоставлении ценовой информации. </w:t>
            </w:r>
          </w:p>
          <w:p w:rsidR="001C3FE4" w:rsidRPr="005D4707" w:rsidRDefault="001C3FE4" w:rsidP="00637F5D">
            <w:pPr>
              <w:spacing w:after="0" w:line="240" w:lineRule="auto"/>
              <w:ind w:firstLine="567"/>
              <w:jc w:val="both"/>
              <w:rPr>
                <w:rFonts w:ascii="Times New Roman" w:hAnsi="Times New Roman"/>
                <w:sz w:val="24"/>
                <w:szCs w:val="24"/>
              </w:rPr>
            </w:pPr>
            <w:r w:rsidRPr="005D4707">
              <w:rPr>
                <w:rFonts w:ascii="Times New Roman" w:hAnsi="Times New Roman"/>
                <w:sz w:val="24"/>
                <w:szCs w:val="24"/>
              </w:rPr>
              <w:t xml:space="preserve">КП </w:t>
            </w:r>
            <w:r w:rsidRPr="005D4707">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5D4707">
              <w:rPr>
                <w:rFonts w:ascii="Times New Roman" w:hAnsi="Times New Roman"/>
                <w:sz w:val="24"/>
                <w:szCs w:val="24"/>
              </w:rPr>
              <w:t>.</w:t>
            </w:r>
          </w:p>
          <w:p w:rsidR="00482743" w:rsidRPr="005D4707" w:rsidRDefault="001C3FE4" w:rsidP="00637F5D">
            <w:pPr>
              <w:pStyle w:val="a7"/>
              <w:spacing w:after="0" w:line="240" w:lineRule="auto"/>
              <w:ind w:left="0" w:firstLine="567"/>
              <w:jc w:val="both"/>
            </w:pPr>
            <w:r w:rsidRPr="005D4707">
              <w:rPr>
                <w:rFonts w:ascii="Times New Roman" w:hAnsi="Times New Roman"/>
                <w:sz w:val="24"/>
                <w:szCs w:val="24"/>
              </w:rPr>
              <w:t>КП должно содержать а</w:t>
            </w:r>
            <w:r w:rsidRPr="005D4707">
              <w:rPr>
                <w:rFonts w:ascii="Times New Roman" w:hAnsi="Times New Roman"/>
                <w:sz w:val="24"/>
                <w:szCs w:val="24"/>
                <w:lang w:eastAsia="ru-RU"/>
              </w:rPr>
              <w:t>ктуальные на момент запроса цены товара (работ, услуг),</w:t>
            </w:r>
            <w:r w:rsidRPr="005D4707">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5D4707" w:rsidTr="00F01074">
        <w:trPr>
          <w:trHeight w:val="507"/>
        </w:trPr>
        <w:tc>
          <w:tcPr>
            <w:tcW w:w="10740" w:type="dxa"/>
            <w:shd w:val="clear" w:color="auto" w:fill="auto"/>
          </w:tcPr>
          <w:p w:rsidR="00637F5D" w:rsidRPr="005D4707" w:rsidRDefault="00637F5D" w:rsidP="00637F5D">
            <w:pPr>
              <w:spacing w:after="0"/>
              <w:jc w:val="center"/>
              <w:rPr>
                <w:rFonts w:ascii="Times New Roman" w:hAnsi="Times New Roman" w:cs="Times New Roman"/>
                <w:b/>
                <w:caps/>
                <w:sz w:val="28"/>
              </w:rPr>
            </w:pPr>
          </w:p>
        </w:tc>
      </w:tr>
    </w:tbl>
    <w:p w:rsidR="00EE6B83" w:rsidRPr="005D4707" w:rsidRDefault="00EE6B83">
      <w:pPr>
        <w:rPr>
          <w:rFonts w:ascii="Times New Roman" w:hAnsi="Times New Roman" w:cs="Times New Roman"/>
          <w:b/>
          <w:sz w:val="28"/>
          <w:szCs w:val="28"/>
        </w:rPr>
      </w:pPr>
      <w:r w:rsidRPr="005D4707">
        <w:rPr>
          <w:rFonts w:ascii="Times New Roman" w:hAnsi="Times New Roman" w:cs="Times New Roman"/>
          <w:b/>
          <w:sz w:val="28"/>
          <w:szCs w:val="28"/>
        </w:rPr>
        <w:br w:type="page"/>
      </w:r>
    </w:p>
    <w:p w:rsidR="001B53BC" w:rsidRPr="005D4707" w:rsidRDefault="001B53BC" w:rsidP="00170252">
      <w:pPr>
        <w:tabs>
          <w:tab w:val="left" w:pos="284"/>
        </w:tabs>
        <w:jc w:val="center"/>
        <w:rPr>
          <w:rFonts w:ascii="Times New Roman" w:hAnsi="Times New Roman" w:cs="Times New Roman"/>
        </w:rPr>
        <w:sectPr w:rsidR="001B53BC" w:rsidRPr="005D4707" w:rsidSect="00A2011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5D4707" w:rsidTr="00B32574">
        <w:tc>
          <w:tcPr>
            <w:tcW w:w="0" w:type="auto"/>
            <w:tcBorders>
              <w:top w:val="single" w:sz="4" w:space="0" w:color="auto"/>
            </w:tcBorders>
          </w:tcPr>
          <w:p w:rsidR="00EE6B83" w:rsidRPr="005D4707" w:rsidRDefault="00EE6B83" w:rsidP="0089339B">
            <w:pPr>
              <w:tabs>
                <w:tab w:val="left" w:pos="284"/>
              </w:tabs>
              <w:rPr>
                <w:rFonts w:ascii="Times New Roman" w:hAnsi="Times New Roman" w:cs="Times New Roman"/>
              </w:rPr>
            </w:pPr>
            <w:r w:rsidRPr="005D4707">
              <w:rPr>
                <w:rFonts w:ascii="Times New Roman" w:hAnsi="Times New Roman" w:cs="Times New Roman"/>
              </w:rPr>
              <w:lastRenderedPageBreak/>
              <w:t>1.</w:t>
            </w:r>
          </w:p>
        </w:tc>
        <w:tc>
          <w:tcPr>
            <w:tcW w:w="0" w:type="auto"/>
            <w:tcBorders>
              <w:top w:val="single" w:sz="4" w:space="0" w:color="auto"/>
            </w:tcBorders>
          </w:tcPr>
          <w:p w:rsidR="00EE6B83" w:rsidRPr="005D4707" w:rsidRDefault="00EE6B83" w:rsidP="00742657">
            <w:pPr>
              <w:ind w:right="-1"/>
              <w:rPr>
                <w:rFonts w:ascii="Times New Roman" w:hAnsi="Times New Roman" w:cs="Times New Roman"/>
              </w:rPr>
            </w:pPr>
            <w:r w:rsidRPr="005D4707">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Pr="005D4707" w:rsidRDefault="00F73B84" w:rsidP="00AE3138">
            <w:pPr>
              <w:ind w:right="-1"/>
              <w:jc w:val="both"/>
              <w:rPr>
                <w:rFonts w:ascii="Times New Roman" w:hAnsi="Times New Roman" w:cs="Times New Roman"/>
              </w:rPr>
            </w:pPr>
            <w:r w:rsidRPr="005D4707">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ФГБУ "НМИЦ онкологии им. Н.Н. Петрова" Минздрава России</w:t>
            </w:r>
            <w:r w:rsidRPr="005D4707">
              <w:rPr>
                <w:rFonts w:ascii="Times New Roman" w:hAnsi="Times New Roman" w:cs="Times New Roman"/>
                <w:sz w:val="24"/>
                <w:szCs w:val="24"/>
              </w:rPr>
              <w:fldChar w:fldCharType="end"/>
            </w:r>
            <w:bookmarkEnd w:id="4"/>
          </w:p>
        </w:tc>
      </w:tr>
      <w:tr w:rsidR="00EE6B83" w:rsidRPr="005D4707" w:rsidTr="00B32574">
        <w:tc>
          <w:tcPr>
            <w:tcW w:w="0" w:type="auto"/>
          </w:tcPr>
          <w:p w:rsidR="00EE6B83" w:rsidRPr="005D4707" w:rsidRDefault="00EE6B83" w:rsidP="006D3E20">
            <w:pPr>
              <w:ind w:right="-1"/>
              <w:rPr>
                <w:rFonts w:ascii="Times New Roman" w:hAnsi="Times New Roman" w:cs="Times New Roman"/>
              </w:rPr>
            </w:pPr>
            <w:r w:rsidRPr="005D4707">
              <w:rPr>
                <w:rFonts w:ascii="Times New Roman" w:hAnsi="Times New Roman" w:cs="Times New Roman"/>
              </w:rPr>
              <w:t>2.</w:t>
            </w:r>
          </w:p>
        </w:tc>
        <w:tc>
          <w:tcPr>
            <w:tcW w:w="0" w:type="auto"/>
          </w:tcPr>
          <w:p w:rsidR="00EE6B83" w:rsidRPr="005D4707" w:rsidRDefault="00EE6B83" w:rsidP="00742657">
            <w:pPr>
              <w:ind w:right="-1"/>
              <w:rPr>
                <w:rFonts w:ascii="Times New Roman" w:hAnsi="Times New Roman" w:cs="Times New Roman"/>
              </w:rPr>
            </w:pPr>
            <w:r w:rsidRPr="005D4707">
              <w:rPr>
                <w:rFonts w:ascii="Times New Roman" w:hAnsi="Times New Roman" w:cs="Times New Roman"/>
                <w:sz w:val="24"/>
                <w:szCs w:val="26"/>
              </w:rPr>
              <w:t>Наименование объекта закупки</w:t>
            </w:r>
          </w:p>
        </w:tc>
        <w:tc>
          <w:tcPr>
            <w:tcW w:w="0" w:type="auto"/>
          </w:tcPr>
          <w:p w:rsidR="00EE6B83" w:rsidRPr="005D4707" w:rsidRDefault="00EE6B83" w:rsidP="00AE3138">
            <w:pPr>
              <w:ind w:right="-1"/>
              <w:jc w:val="both"/>
              <w:rPr>
                <w:rFonts w:ascii="Times New Roman" w:hAnsi="Times New Roman" w:cs="Times New Roman"/>
                <w:b/>
                <w:sz w:val="24"/>
                <w:szCs w:val="24"/>
              </w:rPr>
            </w:pPr>
            <w:r w:rsidRPr="005D4707">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5D4707">
              <w:rPr>
                <w:rFonts w:ascii="Times New Roman" w:hAnsi="Times New Roman" w:cs="Times New Roman"/>
                <w:b/>
                <w:sz w:val="24"/>
                <w:szCs w:val="24"/>
              </w:rPr>
              <w:instrText xml:space="preserve"> FORMTEXT </w:instrText>
            </w:r>
            <w:r w:rsidRPr="005D4707">
              <w:rPr>
                <w:rFonts w:ascii="Times New Roman" w:hAnsi="Times New Roman" w:cs="Times New Roman"/>
                <w:b/>
                <w:sz w:val="24"/>
                <w:szCs w:val="24"/>
              </w:rPr>
            </w:r>
            <w:r w:rsidRPr="005D4707">
              <w:rPr>
                <w:rFonts w:ascii="Times New Roman" w:hAnsi="Times New Roman" w:cs="Times New Roman"/>
                <w:b/>
                <w:sz w:val="24"/>
                <w:szCs w:val="24"/>
              </w:rPr>
              <w:fldChar w:fldCharType="separate"/>
            </w:r>
            <w:r w:rsidRPr="005D4707">
              <w:rPr>
                <w:rFonts w:ascii="Times New Roman" w:hAnsi="Times New Roman" w:cs="Times New Roman"/>
                <w:b/>
                <w:sz w:val="24"/>
                <w:szCs w:val="24"/>
              </w:rPr>
              <w:t>Поставка изделий медицинского назначения</w:t>
            </w:r>
            <w:r w:rsidRPr="005D4707">
              <w:rPr>
                <w:rFonts w:ascii="Times New Roman" w:hAnsi="Times New Roman" w:cs="Times New Roman"/>
                <w:b/>
                <w:sz w:val="24"/>
                <w:szCs w:val="24"/>
              </w:rPr>
              <w:fldChar w:fldCharType="end"/>
            </w:r>
            <w:bookmarkEnd w:id="5"/>
          </w:p>
        </w:tc>
      </w:tr>
      <w:tr w:rsidR="004329AE" w:rsidRPr="005D4707" w:rsidTr="00B32574">
        <w:tc>
          <w:tcPr>
            <w:tcW w:w="0" w:type="auto"/>
          </w:tcPr>
          <w:p w:rsidR="004329AE" w:rsidRPr="005D4707" w:rsidRDefault="004329AE" w:rsidP="006D3E20">
            <w:pPr>
              <w:ind w:right="-1"/>
              <w:rPr>
                <w:rFonts w:ascii="Times New Roman" w:hAnsi="Times New Roman" w:cs="Times New Roman"/>
              </w:rPr>
            </w:pPr>
            <w:r w:rsidRPr="005D4707">
              <w:rPr>
                <w:rFonts w:ascii="Times New Roman" w:hAnsi="Times New Roman" w:cs="Times New Roman"/>
              </w:rPr>
              <w:t>3.</w:t>
            </w:r>
          </w:p>
        </w:tc>
        <w:tc>
          <w:tcPr>
            <w:tcW w:w="0" w:type="auto"/>
          </w:tcPr>
          <w:p w:rsidR="004329AE" w:rsidRPr="005D4707" w:rsidRDefault="003671D1" w:rsidP="00742657">
            <w:pPr>
              <w:ind w:right="-1"/>
              <w:rPr>
                <w:rFonts w:ascii="Times New Roman" w:hAnsi="Times New Roman" w:cs="Times New Roman"/>
                <w:sz w:val="24"/>
                <w:szCs w:val="26"/>
              </w:rPr>
            </w:pPr>
            <w:r w:rsidRPr="005D4707">
              <w:rPr>
                <w:rFonts w:ascii="Times New Roman" w:hAnsi="Times New Roman"/>
                <w:sz w:val="24"/>
                <w:szCs w:val="26"/>
              </w:rPr>
              <w:t>Коды ОКПД2 / КТРУ</w:t>
            </w:r>
          </w:p>
        </w:tc>
        <w:tc>
          <w:tcPr>
            <w:tcW w:w="0" w:type="auto"/>
          </w:tcPr>
          <w:p w:rsidR="004329AE" w:rsidRPr="005D4707" w:rsidRDefault="005B710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32.50</w:t>
            </w:r>
            <w:r w:rsidRPr="005D4707">
              <w:rPr>
                <w:rFonts w:ascii="Times New Roman" w:hAnsi="Times New Roman" w:cs="Times New Roman"/>
                <w:sz w:val="24"/>
                <w:szCs w:val="24"/>
              </w:rPr>
              <w:fldChar w:fldCharType="end"/>
            </w:r>
            <w:bookmarkEnd w:id="6"/>
          </w:p>
        </w:tc>
      </w:tr>
      <w:tr w:rsidR="00EE6B83" w:rsidRPr="005D4707" w:rsidTr="00B32574">
        <w:tc>
          <w:tcPr>
            <w:tcW w:w="0" w:type="auto"/>
          </w:tcPr>
          <w:p w:rsidR="00EE6B83" w:rsidRPr="005D4707" w:rsidRDefault="004329AE" w:rsidP="006D3E20">
            <w:pPr>
              <w:ind w:right="-1"/>
              <w:rPr>
                <w:rFonts w:ascii="Times New Roman" w:hAnsi="Times New Roman" w:cs="Times New Roman"/>
              </w:rPr>
            </w:pPr>
            <w:r w:rsidRPr="005D4707">
              <w:rPr>
                <w:rFonts w:ascii="Times New Roman" w:hAnsi="Times New Roman" w:cs="Times New Roman"/>
              </w:rPr>
              <w:t>4.</w:t>
            </w:r>
          </w:p>
        </w:tc>
        <w:tc>
          <w:tcPr>
            <w:tcW w:w="0" w:type="auto"/>
          </w:tcPr>
          <w:p w:rsidR="00EE6B83" w:rsidRPr="005D4707" w:rsidRDefault="004329AE" w:rsidP="00742657">
            <w:pPr>
              <w:ind w:right="-1"/>
              <w:rPr>
                <w:rFonts w:ascii="Times New Roman" w:hAnsi="Times New Roman" w:cs="Times New Roman"/>
              </w:rPr>
            </w:pPr>
            <w:r w:rsidRPr="005D4707">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5D4707" w:rsidRDefault="00942FAD"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197758, Россия, г. Санкт- Петербург, п. Песочный, ул. Ленинградская, дом 68</w:t>
            </w:r>
            <w:r w:rsidRPr="005D4707">
              <w:rPr>
                <w:rFonts w:ascii="Times New Roman" w:hAnsi="Times New Roman" w:cs="Times New Roman"/>
                <w:sz w:val="24"/>
                <w:szCs w:val="24"/>
              </w:rPr>
              <w:fldChar w:fldCharType="end"/>
            </w:r>
            <w:bookmarkEnd w:id="7"/>
          </w:p>
        </w:tc>
      </w:tr>
      <w:tr w:rsidR="004329AE" w:rsidRPr="005D4707" w:rsidTr="00B32574">
        <w:tc>
          <w:tcPr>
            <w:tcW w:w="0" w:type="auto"/>
          </w:tcPr>
          <w:p w:rsidR="004329AE" w:rsidRPr="005D4707" w:rsidRDefault="004329AE" w:rsidP="006D3E20">
            <w:pPr>
              <w:ind w:right="-1"/>
              <w:rPr>
                <w:rFonts w:ascii="Times New Roman" w:hAnsi="Times New Roman" w:cs="Times New Roman"/>
              </w:rPr>
            </w:pPr>
            <w:r w:rsidRPr="005D4707">
              <w:rPr>
                <w:rFonts w:ascii="Times New Roman" w:hAnsi="Times New Roman" w:cs="Times New Roman"/>
              </w:rPr>
              <w:t>5.</w:t>
            </w:r>
          </w:p>
        </w:tc>
        <w:tc>
          <w:tcPr>
            <w:tcW w:w="0" w:type="auto"/>
          </w:tcPr>
          <w:p w:rsidR="004329AE" w:rsidRPr="005D4707" w:rsidRDefault="004329AE" w:rsidP="00742657">
            <w:pPr>
              <w:ind w:right="-1"/>
              <w:rPr>
                <w:rFonts w:ascii="Times New Roman" w:hAnsi="Times New Roman" w:cs="Times New Roman"/>
              </w:rPr>
            </w:pPr>
            <w:r w:rsidRPr="005D4707">
              <w:rPr>
                <w:rFonts w:ascii="Times New Roman" w:hAnsi="Times New Roman" w:cs="Times New Roman"/>
                <w:sz w:val="24"/>
                <w:szCs w:val="26"/>
              </w:rPr>
              <w:t>Авансирование</w:t>
            </w:r>
          </w:p>
        </w:tc>
        <w:tc>
          <w:tcPr>
            <w:tcW w:w="0" w:type="auto"/>
          </w:tcPr>
          <w:p w:rsidR="004329AE" w:rsidRPr="005D4707" w:rsidRDefault="00F73B84"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Не предусмотрено</w:t>
            </w:r>
            <w:r w:rsidRPr="005D4707">
              <w:rPr>
                <w:rFonts w:ascii="Times New Roman" w:hAnsi="Times New Roman" w:cs="Times New Roman"/>
                <w:sz w:val="24"/>
                <w:szCs w:val="24"/>
              </w:rPr>
              <w:fldChar w:fldCharType="end"/>
            </w:r>
            <w:bookmarkEnd w:id="8"/>
          </w:p>
        </w:tc>
      </w:tr>
      <w:tr w:rsidR="004329AE" w:rsidRPr="005D4707" w:rsidTr="00B32574">
        <w:tc>
          <w:tcPr>
            <w:tcW w:w="0" w:type="auto"/>
          </w:tcPr>
          <w:p w:rsidR="004329AE" w:rsidRPr="005D4707" w:rsidRDefault="004329AE" w:rsidP="006D3E20">
            <w:pPr>
              <w:ind w:right="-1"/>
              <w:rPr>
                <w:rFonts w:ascii="Times New Roman" w:hAnsi="Times New Roman" w:cs="Times New Roman"/>
              </w:rPr>
            </w:pPr>
            <w:r w:rsidRPr="005D4707">
              <w:rPr>
                <w:rFonts w:ascii="Times New Roman" w:hAnsi="Times New Roman" w:cs="Times New Roman"/>
              </w:rPr>
              <w:t>6.</w:t>
            </w:r>
          </w:p>
        </w:tc>
        <w:tc>
          <w:tcPr>
            <w:tcW w:w="0" w:type="auto"/>
          </w:tcPr>
          <w:p w:rsidR="004329AE" w:rsidRPr="005D4707" w:rsidRDefault="00FE5F2E" w:rsidP="00742657">
            <w:pPr>
              <w:ind w:right="-1"/>
              <w:rPr>
                <w:rFonts w:ascii="Times New Roman" w:hAnsi="Times New Roman" w:cs="Times New Roman"/>
              </w:rPr>
            </w:pPr>
            <w:r w:rsidRPr="005D4707">
              <w:rPr>
                <w:rFonts w:ascii="Times New Roman" w:hAnsi="Times New Roman"/>
                <w:sz w:val="24"/>
                <w:szCs w:val="26"/>
              </w:rPr>
              <w:t>Срок окончания действия договора (контракта)</w:t>
            </w:r>
          </w:p>
        </w:tc>
        <w:tc>
          <w:tcPr>
            <w:tcW w:w="0" w:type="auto"/>
          </w:tcPr>
          <w:p w:rsidR="004329AE"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31.08.2020</w:t>
            </w:r>
            <w:r w:rsidRPr="005D4707">
              <w:rPr>
                <w:rFonts w:ascii="Times New Roman" w:hAnsi="Times New Roman" w:cs="Times New Roman"/>
                <w:sz w:val="24"/>
                <w:szCs w:val="24"/>
              </w:rPr>
              <w:fldChar w:fldCharType="end"/>
            </w:r>
            <w:bookmarkEnd w:id="9"/>
          </w:p>
        </w:tc>
      </w:tr>
      <w:tr w:rsidR="004329AE" w:rsidRPr="005D4707" w:rsidTr="00B32574">
        <w:tc>
          <w:tcPr>
            <w:tcW w:w="0" w:type="auto"/>
          </w:tcPr>
          <w:p w:rsidR="004329AE" w:rsidRPr="005D4707" w:rsidRDefault="004329AE" w:rsidP="004329AE">
            <w:pPr>
              <w:rPr>
                <w:rFonts w:ascii="Times New Roman" w:hAnsi="Times New Roman" w:cs="Times New Roman"/>
                <w:b/>
                <w:sz w:val="24"/>
                <w:szCs w:val="26"/>
              </w:rPr>
            </w:pPr>
            <w:r w:rsidRPr="005D4707">
              <w:rPr>
                <w:rFonts w:ascii="Times New Roman" w:hAnsi="Times New Roman" w:cs="Times New Roman"/>
                <w:b/>
                <w:sz w:val="24"/>
                <w:szCs w:val="26"/>
              </w:rPr>
              <w:t>7.</w:t>
            </w:r>
          </w:p>
        </w:tc>
        <w:tc>
          <w:tcPr>
            <w:tcW w:w="0" w:type="auto"/>
            <w:gridSpan w:val="2"/>
          </w:tcPr>
          <w:p w:rsidR="004329AE" w:rsidRPr="005D4707" w:rsidRDefault="004329AE" w:rsidP="00AE3138">
            <w:pPr>
              <w:ind w:right="-1"/>
              <w:rPr>
                <w:rFonts w:ascii="Times New Roman" w:hAnsi="Times New Roman" w:cs="Times New Roman"/>
                <w:b/>
                <w:sz w:val="24"/>
                <w:szCs w:val="24"/>
              </w:rPr>
            </w:pPr>
            <w:r w:rsidRPr="005D4707">
              <w:rPr>
                <w:rFonts w:ascii="Times New Roman" w:hAnsi="Times New Roman" w:cs="Times New Roman"/>
                <w:b/>
                <w:sz w:val="24"/>
                <w:szCs w:val="24"/>
              </w:rPr>
              <w:t>Установление сроков исполнения обязательств контрагентом</w:t>
            </w:r>
          </w:p>
        </w:tc>
      </w:tr>
      <w:tr w:rsidR="00162746" w:rsidRPr="005D4707" w:rsidTr="00B32574">
        <w:tc>
          <w:tcPr>
            <w:tcW w:w="0" w:type="auto"/>
          </w:tcPr>
          <w:p w:rsidR="00162746" w:rsidRPr="005D4707" w:rsidRDefault="00162746" w:rsidP="006D3E20">
            <w:pPr>
              <w:ind w:right="-1"/>
              <w:rPr>
                <w:rFonts w:ascii="Times New Roman" w:hAnsi="Times New Roman" w:cs="Times New Roman"/>
              </w:rPr>
            </w:pPr>
            <w:r w:rsidRPr="005D4707">
              <w:rPr>
                <w:rFonts w:ascii="Times New Roman" w:hAnsi="Times New Roman" w:cs="Times New Roman"/>
              </w:rPr>
              <w:t>7.1</w:t>
            </w:r>
          </w:p>
        </w:tc>
        <w:tc>
          <w:tcPr>
            <w:tcW w:w="0" w:type="auto"/>
          </w:tcPr>
          <w:p w:rsidR="00162746" w:rsidRPr="005D4707" w:rsidRDefault="00162746" w:rsidP="00742657">
            <w:pPr>
              <w:ind w:right="-1"/>
              <w:rPr>
                <w:rFonts w:ascii="Times New Roman" w:hAnsi="Times New Roman" w:cs="Times New Roman"/>
              </w:rPr>
            </w:pPr>
            <w:r w:rsidRPr="005D4707">
              <w:rPr>
                <w:rFonts w:ascii="Times New Roman" w:hAnsi="Times New Roman" w:cs="Times New Roman"/>
                <w:sz w:val="24"/>
                <w:szCs w:val="26"/>
              </w:rPr>
              <w:t>Срок начала исполнения обязательств контрагентом:</w:t>
            </w:r>
          </w:p>
        </w:tc>
        <w:tc>
          <w:tcPr>
            <w:tcW w:w="0" w:type="auto"/>
          </w:tcPr>
          <w:p w:rsidR="00162746"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С момента заключения контракта</w:t>
            </w:r>
            <w:r w:rsidRPr="005D4707">
              <w:rPr>
                <w:rFonts w:ascii="Times New Roman" w:hAnsi="Times New Roman" w:cs="Times New Roman"/>
                <w:sz w:val="24"/>
                <w:szCs w:val="24"/>
              </w:rPr>
              <w:fldChar w:fldCharType="end"/>
            </w:r>
            <w:bookmarkEnd w:id="10"/>
          </w:p>
        </w:tc>
      </w:tr>
      <w:tr w:rsidR="00EE6B83" w:rsidRPr="005D4707" w:rsidTr="00B32574">
        <w:tc>
          <w:tcPr>
            <w:tcW w:w="0" w:type="auto"/>
          </w:tcPr>
          <w:p w:rsidR="00EE6B83" w:rsidRPr="005D4707" w:rsidRDefault="00162746" w:rsidP="006D3E20">
            <w:pPr>
              <w:ind w:right="-1"/>
              <w:rPr>
                <w:rFonts w:ascii="Times New Roman" w:hAnsi="Times New Roman" w:cs="Times New Roman"/>
              </w:rPr>
            </w:pPr>
            <w:r w:rsidRPr="005D4707">
              <w:rPr>
                <w:rFonts w:ascii="Times New Roman" w:hAnsi="Times New Roman" w:cs="Times New Roman"/>
              </w:rPr>
              <w:t>7.2</w:t>
            </w:r>
          </w:p>
        </w:tc>
        <w:tc>
          <w:tcPr>
            <w:tcW w:w="0" w:type="auto"/>
          </w:tcPr>
          <w:p w:rsidR="00EE6B83" w:rsidRPr="005D4707" w:rsidRDefault="00FE5F2E" w:rsidP="00742657">
            <w:pPr>
              <w:ind w:right="-1"/>
              <w:rPr>
                <w:rFonts w:ascii="Times New Roman" w:hAnsi="Times New Roman" w:cs="Times New Roman"/>
              </w:rPr>
            </w:pPr>
            <w:r w:rsidRPr="005D4707">
              <w:rPr>
                <w:rFonts w:ascii="Times New Roman" w:hAnsi="Times New Roman"/>
                <w:sz w:val="24"/>
                <w:szCs w:val="26"/>
              </w:rPr>
              <w:t>Срок окончания исполнения обязательств контрагентом</w:t>
            </w:r>
          </w:p>
        </w:tc>
        <w:tc>
          <w:tcPr>
            <w:tcW w:w="0" w:type="auto"/>
          </w:tcPr>
          <w:p w:rsidR="00EE6B83"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31.07.2020</w:t>
            </w:r>
            <w:r w:rsidRPr="005D4707">
              <w:rPr>
                <w:rFonts w:ascii="Times New Roman" w:hAnsi="Times New Roman" w:cs="Times New Roman"/>
                <w:sz w:val="24"/>
                <w:szCs w:val="24"/>
              </w:rPr>
              <w:fldChar w:fldCharType="end"/>
            </w:r>
            <w:bookmarkEnd w:id="11"/>
          </w:p>
        </w:tc>
      </w:tr>
      <w:tr w:rsidR="004329AE" w:rsidRPr="005D4707" w:rsidTr="00B32574">
        <w:tc>
          <w:tcPr>
            <w:tcW w:w="0" w:type="auto"/>
          </w:tcPr>
          <w:p w:rsidR="004329AE" w:rsidRPr="005D4707" w:rsidRDefault="00162746" w:rsidP="006D3E20">
            <w:pPr>
              <w:ind w:right="-1"/>
              <w:rPr>
                <w:rFonts w:ascii="Times New Roman" w:hAnsi="Times New Roman" w:cs="Times New Roman"/>
              </w:rPr>
            </w:pPr>
            <w:r w:rsidRPr="005D4707">
              <w:rPr>
                <w:rFonts w:ascii="Times New Roman" w:hAnsi="Times New Roman" w:cs="Times New Roman"/>
              </w:rPr>
              <w:t>7.3</w:t>
            </w:r>
          </w:p>
        </w:tc>
        <w:tc>
          <w:tcPr>
            <w:tcW w:w="0" w:type="auto"/>
          </w:tcPr>
          <w:p w:rsidR="004329AE" w:rsidRPr="005D4707" w:rsidRDefault="00162746" w:rsidP="00742657">
            <w:pPr>
              <w:ind w:right="-1"/>
              <w:rPr>
                <w:rFonts w:ascii="Times New Roman" w:hAnsi="Times New Roman" w:cs="Times New Roman"/>
              </w:rPr>
            </w:pPr>
            <w:r w:rsidRPr="005D4707">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5D4707">
              <w:rPr>
                <w:rFonts w:ascii="Times New Roman" w:hAnsi="Times New Roman" w:cs="Times New Roman"/>
                <w:i/>
                <w:sz w:val="24"/>
                <w:szCs w:val="26"/>
              </w:rPr>
              <w:t>обязательства контрагента</w:t>
            </w:r>
            <w:r w:rsidRPr="005D4707">
              <w:rPr>
                <w:rFonts w:ascii="Times New Roman" w:hAnsi="Times New Roman" w:cs="Times New Roman"/>
                <w:sz w:val="24"/>
                <w:szCs w:val="26"/>
              </w:rPr>
              <w:t>)</w:t>
            </w:r>
          </w:p>
        </w:tc>
        <w:tc>
          <w:tcPr>
            <w:tcW w:w="0" w:type="auto"/>
          </w:tcPr>
          <w:p w:rsidR="004329AE" w:rsidRPr="005D4707" w:rsidRDefault="001347C5"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В течение 10 (десяти) календарных дней после поступления заявки от Заказчика. Последняя дата подачи заявки на поставку 21.07.2020. Максимальное количество партий 10 (десять).</w:t>
            </w:r>
            <w:r w:rsidRPr="005D4707">
              <w:rPr>
                <w:rFonts w:ascii="Times New Roman" w:hAnsi="Times New Roman" w:cs="Times New Roman"/>
                <w:sz w:val="24"/>
                <w:szCs w:val="24"/>
              </w:rPr>
              <w:fldChar w:fldCharType="end"/>
            </w:r>
            <w:bookmarkEnd w:id="12"/>
          </w:p>
        </w:tc>
      </w:tr>
      <w:tr w:rsidR="00EE6B83" w:rsidRPr="005D4707" w:rsidTr="00B32574">
        <w:tc>
          <w:tcPr>
            <w:tcW w:w="0" w:type="auto"/>
          </w:tcPr>
          <w:p w:rsidR="00EE6B83" w:rsidRPr="005D4707" w:rsidRDefault="00162746" w:rsidP="006D3E20">
            <w:pPr>
              <w:ind w:right="-1"/>
              <w:rPr>
                <w:rFonts w:ascii="Times New Roman" w:hAnsi="Times New Roman" w:cs="Times New Roman"/>
              </w:rPr>
            </w:pPr>
            <w:r w:rsidRPr="005D4707">
              <w:rPr>
                <w:rFonts w:ascii="Times New Roman" w:hAnsi="Times New Roman" w:cs="Times New Roman"/>
              </w:rPr>
              <w:t>8.</w:t>
            </w:r>
          </w:p>
        </w:tc>
        <w:tc>
          <w:tcPr>
            <w:tcW w:w="0" w:type="auto"/>
          </w:tcPr>
          <w:p w:rsidR="00EE6B83" w:rsidRPr="005D4707" w:rsidRDefault="00162746" w:rsidP="00742657">
            <w:pPr>
              <w:ind w:right="-1"/>
              <w:rPr>
                <w:rFonts w:ascii="Times New Roman" w:hAnsi="Times New Roman" w:cs="Times New Roman"/>
              </w:rPr>
            </w:pPr>
            <w:r w:rsidRPr="005D4707">
              <w:rPr>
                <w:rFonts w:ascii="Times New Roman" w:hAnsi="Times New Roman" w:cs="Times New Roman"/>
                <w:sz w:val="24"/>
                <w:szCs w:val="26"/>
              </w:rPr>
              <w:t>Оплата</w:t>
            </w:r>
          </w:p>
        </w:tc>
        <w:tc>
          <w:tcPr>
            <w:tcW w:w="0" w:type="auto"/>
          </w:tcPr>
          <w:p w:rsidR="00EE6B83"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5D4707">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5D4707">
              <w:rPr>
                <w:rFonts w:ascii="Times New Roman" w:hAnsi="Times New Roman" w:cs="Times New Roman"/>
                <w:sz w:val="24"/>
                <w:szCs w:val="24"/>
              </w:rPr>
              <w:fldChar w:fldCharType="end"/>
            </w:r>
            <w:bookmarkEnd w:id="13"/>
          </w:p>
        </w:tc>
      </w:tr>
      <w:tr w:rsidR="00EE6B83" w:rsidRPr="005D4707" w:rsidTr="00B32574">
        <w:tc>
          <w:tcPr>
            <w:tcW w:w="0" w:type="auto"/>
          </w:tcPr>
          <w:p w:rsidR="00EE6B83" w:rsidRPr="005D4707" w:rsidRDefault="00162746" w:rsidP="006D3E20">
            <w:pPr>
              <w:ind w:right="-1"/>
              <w:rPr>
                <w:rFonts w:ascii="Times New Roman" w:hAnsi="Times New Roman" w:cs="Times New Roman"/>
              </w:rPr>
            </w:pPr>
            <w:r w:rsidRPr="005D4707">
              <w:rPr>
                <w:rFonts w:ascii="Times New Roman" w:hAnsi="Times New Roman" w:cs="Times New Roman"/>
              </w:rPr>
              <w:t>9.</w:t>
            </w:r>
          </w:p>
        </w:tc>
        <w:tc>
          <w:tcPr>
            <w:tcW w:w="0" w:type="auto"/>
          </w:tcPr>
          <w:p w:rsidR="00EE6B83" w:rsidRPr="005D4707" w:rsidRDefault="00162746" w:rsidP="00742657">
            <w:pPr>
              <w:ind w:right="-1"/>
              <w:rPr>
                <w:rFonts w:ascii="Times New Roman" w:hAnsi="Times New Roman" w:cs="Times New Roman"/>
              </w:rPr>
            </w:pPr>
            <w:r w:rsidRPr="005D4707">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Регистрационные удостоверения</w:t>
            </w:r>
            <w:r w:rsidRPr="005D4707">
              <w:rPr>
                <w:rFonts w:ascii="Times New Roman" w:hAnsi="Times New Roman" w:cs="Times New Roman"/>
                <w:sz w:val="24"/>
                <w:szCs w:val="24"/>
              </w:rPr>
              <w:fldChar w:fldCharType="end"/>
            </w:r>
            <w:bookmarkEnd w:id="14"/>
          </w:p>
        </w:tc>
      </w:tr>
      <w:tr w:rsidR="00EE6B83" w:rsidRPr="005D4707" w:rsidTr="00B32574">
        <w:tc>
          <w:tcPr>
            <w:tcW w:w="0" w:type="auto"/>
          </w:tcPr>
          <w:p w:rsidR="00EE6B83" w:rsidRPr="005D4707" w:rsidRDefault="00162746" w:rsidP="006D3E20">
            <w:pPr>
              <w:ind w:right="-1"/>
              <w:rPr>
                <w:rFonts w:ascii="Times New Roman" w:hAnsi="Times New Roman" w:cs="Times New Roman"/>
              </w:rPr>
            </w:pPr>
            <w:r w:rsidRPr="005D4707">
              <w:rPr>
                <w:rFonts w:ascii="Times New Roman" w:hAnsi="Times New Roman" w:cs="Times New Roman"/>
              </w:rPr>
              <w:t>10.</w:t>
            </w:r>
          </w:p>
        </w:tc>
        <w:tc>
          <w:tcPr>
            <w:tcW w:w="0" w:type="auto"/>
          </w:tcPr>
          <w:p w:rsidR="00EE6B83" w:rsidRPr="005D4707" w:rsidRDefault="00162746" w:rsidP="00742657">
            <w:pPr>
              <w:ind w:right="-1"/>
              <w:rPr>
                <w:rFonts w:ascii="Times New Roman" w:hAnsi="Times New Roman" w:cs="Times New Roman"/>
              </w:rPr>
            </w:pPr>
            <w:r w:rsidRPr="005D4707">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Нет</w:t>
            </w:r>
            <w:r w:rsidRPr="005D4707">
              <w:rPr>
                <w:rFonts w:ascii="Times New Roman" w:hAnsi="Times New Roman" w:cs="Times New Roman"/>
                <w:sz w:val="24"/>
                <w:szCs w:val="24"/>
              </w:rPr>
              <w:fldChar w:fldCharType="end"/>
            </w:r>
            <w:bookmarkEnd w:id="15"/>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11.</w:t>
            </w:r>
          </w:p>
        </w:tc>
        <w:tc>
          <w:tcPr>
            <w:tcW w:w="0" w:type="auto"/>
          </w:tcPr>
          <w:p w:rsidR="000F0075" w:rsidRPr="005D4707" w:rsidRDefault="000F0075" w:rsidP="00742657">
            <w:pPr>
              <w:rPr>
                <w:rFonts w:ascii="Times New Roman" w:hAnsi="Times New Roman" w:cs="Times New Roman"/>
                <w:sz w:val="24"/>
                <w:szCs w:val="26"/>
              </w:rPr>
            </w:pPr>
            <w:r w:rsidRPr="005D4707">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Нет</w:t>
            </w:r>
            <w:r w:rsidRPr="005D4707">
              <w:rPr>
                <w:rFonts w:ascii="Times New Roman" w:hAnsi="Times New Roman" w:cs="Times New Roman"/>
                <w:sz w:val="24"/>
                <w:szCs w:val="24"/>
              </w:rPr>
              <w:fldChar w:fldCharType="end"/>
            </w:r>
            <w:bookmarkEnd w:id="16"/>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12.</w:t>
            </w:r>
          </w:p>
        </w:tc>
        <w:tc>
          <w:tcPr>
            <w:tcW w:w="0" w:type="auto"/>
          </w:tcPr>
          <w:p w:rsidR="000F0075" w:rsidRPr="005D4707" w:rsidRDefault="000F0075" w:rsidP="00742657">
            <w:pPr>
              <w:rPr>
                <w:rFonts w:ascii="Times New Roman" w:hAnsi="Times New Roman" w:cs="Times New Roman"/>
                <w:sz w:val="24"/>
                <w:szCs w:val="26"/>
              </w:rPr>
            </w:pPr>
            <w:r w:rsidRPr="005D4707">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Остаточный срок годности товара на момент поставки должен составлять не менее 70%</w:t>
            </w:r>
            <w:r w:rsidRPr="005D4707">
              <w:rPr>
                <w:rFonts w:ascii="Times New Roman" w:hAnsi="Times New Roman" w:cs="Times New Roman"/>
                <w:sz w:val="24"/>
                <w:szCs w:val="24"/>
              </w:rPr>
              <w:fldChar w:fldCharType="end"/>
            </w:r>
            <w:bookmarkEnd w:id="17"/>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13.</w:t>
            </w:r>
          </w:p>
        </w:tc>
        <w:tc>
          <w:tcPr>
            <w:tcW w:w="0" w:type="auto"/>
          </w:tcPr>
          <w:p w:rsidR="000F0075" w:rsidRPr="005D4707" w:rsidRDefault="000F0075" w:rsidP="00742657">
            <w:pPr>
              <w:rPr>
                <w:rFonts w:ascii="Times New Roman" w:hAnsi="Times New Roman" w:cs="Times New Roman"/>
                <w:sz w:val="24"/>
                <w:szCs w:val="26"/>
              </w:rPr>
            </w:pPr>
            <w:r w:rsidRPr="005D4707">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5D4707" w:rsidRDefault="00E76E96"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Нет</w:t>
            </w:r>
            <w:r w:rsidRPr="005D4707">
              <w:rPr>
                <w:rFonts w:ascii="Times New Roman" w:hAnsi="Times New Roman" w:cs="Times New Roman"/>
                <w:sz w:val="24"/>
                <w:szCs w:val="24"/>
              </w:rPr>
              <w:fldChar w:fldCharType="end"/>
            </w:r>
            <w:bookmarkEnd w:id="18"/>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14.</w:t>
            </w:r>
          </w:p>
        </w:tc>
        <w:tc>
          <w:tcPr>
            <w:tcW w:w="0" w:type="auto"/>
          </w:tcPr>
          <w:p w:rsidR="000F0075" w:rsidRPr="005D4707" w:rsidRDefault="000F0075" w:rsidP="00742657">
            <w:pPr>
              <w:ind w:right="-1"/>
              <w:rPr>
                <w:rFonts w:ascii="Times New Roman" w:hAnsi="Times New Roman" w:cs="Times New Roman"/>
              </w:rPr>
            </w:pPr>
            <w:r w:rsidRPr="005D4707">
              <w:rPr>
                <w:rFonts w:ascii="Times New Roman" w:hAnsi="Times New Roman" w:cs="Times New Roman"/>
                <w:sz w:val="24"/>
                <w:szCs w:val="26"/>
              </w:rPr>
              <w:t xml:space="preserve">Предоставляемые участникам закупки преимущества в </w:t>
            </w:r>
            <w:r w:rsidRPr="005D4707">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Нет</w:t>
            </w:r>
            <w:r w:rsidRPr="005D4707">
              <w:rPr>
                <w:rFonts w:ascii="Times New Roman" w:hAnsi="Times New Roman" w:cs="Times New Roman"/>
                <w:sz w:val="24"/>
                <w:szCs w:val="24"/>
              </w:rPr>
              <w:fldChar w:fldCharType="end"/>
            </w:r>
            <w:bookmarkEnd w:id="19"/>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lastRenderedPageBreak/>
              <w:t>15.</w:t>
            </w:r>
          </w:p>
        </w:tc>
        <w:tc>
          <w:tcPr>
            <w:tcW w:w="0" w:type="auto"/>
          </w:tcPr>
          <w:p w:rsidR="000F0075" w:rsidRPr="005D4707" w:rsidRDefault="00FE5F2E" w:rsidP="00742657">
            <w:pPr>
              <w:ind w:right="-1"/>
              <w:rPr>
                <w:rFonts w:ascii="Times New Roman" w:hAnsi="Times New Roman" w:cs="Times New Roman"/>
              </w:rPr>
            </w:pPr>
            <w:r w:rsidRPr="005D4707">
              <w:rPr>
                <w:rFonts w:ascii="Times New Roman" w:hAnsi="Times New Roman" w:cs="Times New Roman"/>
                <w:sz w:val="24"/>
                <w:szCs w:val="26"/>
              </w:rPr>
              <w:t>З</w:t>
            </w:r>
            <w:r w:rsidR="000F0075" w:rsidRPr="005D4707">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5D4707">
              <w:rPr>
                <w:rFonts w:ascii="Times New Roman" w:hAnsi="Times New Roman" w:cs="Times New Roman"/>
                <w:sz w:val="24"/>
                <w:szCs w:val="24"/>
              </w:rPr>
              <w:fldChar w:fldCharType="end"/>
            </w:r>
            <w:bookmarkEnd w:id="20"/>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16.</w:t>
            </w:r>
          </w:p>
        </w:tc>
        <w:tc>
          <w:tcPr>
            <w:tcW w:w="0" w:type="auto"/>
          </w:tcPr>
          <w:p w:rsidR="000F0075" w:rsidRPr="005D4707" w:rsidRDefault="000F0075" w:rsidP="00742657">
            <w:pPr>
              <w:rPr>
                <w:rFonts w:ascii="Times New Roman" w:hAnsi="Times New Roman" w:cs="Times New Roman"/>
                <w:sz w:val="24"/>
                <w:szCs w:val="26"/>
              </w:rPr>
            </w:pPr>
            <w:r w:rsidRPr="005D4707">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5D4707" w:rsidRDefault="00317DBA"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Указывается участником закупки/контрагентом в пункте 18</w:t>
            </w:r>
            <w:r w:rsidRPr="005D4707">
              <w:rPr>
                <w:rFonts w:ascii="Times New Roman" w:hAnsi="Times New Roman" w:cs="Times New Roman"/>
                <w:sz w:val="24"/>
                <w:szCs w:val="24"/>
              </w:rPr>
              <w:fldChar w:fldCharType="end"/>
            </w:r>
            <w:bookmarkEnd w:id="21"/>
          </w:p>
        </w:tc>
      </w:tr>
      <w:tr w:rsidR="000F0075" w:rsidRPr="005D4707" w:rsidTr="00B32574">
        <w:tc>
          <w:tcPr>
            <w:tcW w:w="0" w:type="auto"/>
          </w:tcPr>
          <w:p w:rsidR="000F0075" w:rsidRPr="005D4707" w:rsidRDefault="000F0075" w:rsidP="006D3E20">
            <w:pPr>
              <w:ind w:right="-1"/>
              <w:rPr>
                <w:rFonts w:ascii="Times New Roman" w:hAnsi="Times New Roman" w:cs="Times New Roman"/>
              </w:rPr>
            </w:pPr>
            <w:r w:rsidRPr="005D4707">
              <w:rPr>
                <w:rFonts w:ascii="Times New Roman" w:hAnsi="Times New Roman" w:cs="Times New Roman"/>
              </w:rPr>
              <w:t>17.</w:t>
            </w:r>
          </w:p>
        </w:tc>
        <w:tc>
          <w:tcPr>
            <w:tcW w:w="0" w:type="auto"/>
          </w:tcPr>
          <w:p w:rsidR="000F0075" w:rsidRPr="005D4707" w:rsidRDefault="00FE5F2E" w:rsidP="00742657">
            <w:pPr>
              <w:ind w:right="-1"/>
              <w:rPr>
                <w:rFonts w:ascii="Times New Roman" w:hAnsi="Times New Roman" w:cs="Times New Roman"/>
              </w:rPr>
            </w:pPr>
            <w:r w:rsidRPr="005D4707">
              <w:rPr>
                <w:rFonts w:ascii="Times New Roman" w:hAnsi="Times New Roman" w:cs="Times New Roman"/>
                <w:sz w:val="24"/>
                <w:szCs w:val="26"/>
              </w:rPr>
              <w:t>Количество и е</w:t>
            </w:r>
            <w:r w:rsidR="000F0075" w:rsidRPr="005D4707">
              <w:rPr>
                <w:rFonts w:ascii="Times New Roman" w:hAnsi="Times New Roman" w:cs="Times New Roman"/>
                <w:sz w:val="24"/>
                <w:szCs w:val="26"/>
              </w:rPr>
              <w:t>диница измерения объекта закупки</w:t>
            </w:r>
          </w:p>
        </w:tc>
        <w:tc>
          <w:tcPr>
            <w:tcW w:w="0" w:type="auto"/>
          </w:tcPr>
          <w:p w:rsidR="000F0075" w:rsidRPr="005D4707" w:rsidRDefault="00733DFE" w:rsidP="00AE3138">
            <w:pPr>
              <w:ind w:right="-1"/>
              <w:jc w:val="both"/>
              <w:rPr>
                <w:rFonts w:ascii="Times New Roman" w:hAnsi="Times New Roman" w:cs="Times New Roman"/>
                <w:sz w:val="24"/>
                <w:szCs w:val="24"/>
              </w:rPr>
            </w:pPr>
            <w:r w:rsidRPr="005D4707">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5D4707">
              <w:rPr>
                <w:rFonts w:ascii="Times New Roman" w:hAnsi="Times New Roman" w:cs="Times New Roman"/>
                <w:sz w:val="24"/>
                <w:szCs w:val="24"/>
              </w:rPr>
              <w:instrText xml:space="preserve"> FORMTEXT </w:instrText>
            </w:r>
            <w:r w:rsidRPr="005D4707">
              <w:rPr>
                <w:rFonts w:ascii="Times New Roman" w:hAnsi="Times New Roman" w:cs="Times New Roman"/>
                <w:sz w:val="24"/>
                <w:szCs w:val="24"/>
              </w:rPr>
            </w:r>
            <w:r w:rsidRPr="005D4707">
              <w:rPr>
                <w:rFonts w:ascii="Times New Roman" w:hAnsi="Times New Roman" w:cs="Times New Roman"/>
                <w:sz w:val="24"/>
                <w:szCs w:val="24"/>
              </w:rPr>
              <w:fldChar w:fldCharType="separate"/>
            </w:r>
            <w:r w:rsidRPr="005D4707">
              <w:rPr>
                <w:rFonts w:ascii="Times New Roman" w:hAnsi="Times New Roman" w:cs="Times New Roman"/>
                <w:sz w:val="24"/>
                <w:szCs w:val="24"/>
              </w:rPr>
              <w:t>Указаны в пункте 18</w:t>
            </w:r>
            <w:r w:rsidRPr="005D4707">
              <w:rPr>
                <w:rFonts w:ascii="Times New Roman" w:hAnsi="Times New Roman" w:cs="Times New Roman"/>
                <w:sz w:val="24"/>
                <w:szCs w:val="24"/>
              </w:rPr>
              <w:fldChar w:fldCharType="end"/>
            </w:r>
            <w:bookmarkEnd w:id="22"/>
          </w:p>
        </w:tc>
      </w:tr>
    </w:tbl>
    <w:p w:rsidR="001B53BC" w:rsidRPr="005D4707" w:rsidRDefault="001B53BC" w:rsidP="00E961F8">
      <w:pPr>
        <w:ind w:left="-426" w:right="-1" w:firstLine="568"/>
        <w:jc w:val="center"/>
        <w:rPr>
          <w:rFonts w:ascii="Times New Roman" w:hAnsi="Times New Roman" w:cs="Times New Roman"/>
          <w:b/>
          <w:sz w:val="28"/>
          <w:szCs w:val="28"/>
        </w:rPr>
        <w:sectPr w:rsidR="001B53BC" w:rsidRPr="005D4707"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F01A8" w:rsidRPr="005D4707" w:rsidRDefault="008F01A8" w:rsidP="008F01A8">
      <w:pPr>
        <w:widowControl w:val="0"/>
        <w:numPr>
          <w:ilvl w:val="0"/>
          <w:numId w:val="18"/>
        </w:numPr>
        <w:spacing w:after="0"/>
        <w:ind w:left="0" w:firstLine="709"/>
        <w:contextualSpacing/>
        <w:jc w:val="center"/>
        <w:rPr>
          <w:rFonts w:ascii="Times New Roman" w:hAnsi="Times New Roman"/>
          <w:b/>
        </w:rPr>
      </w:pPr>
      <w:r w:rsidRPr="005D4707">
        <w:rPr>
          <w:rFonts w:ascii="Times New Roman" w:hAnsi="Times New Roman"/>
          <w:b/>
          <w:sz w:val="24"/>
          <w:szCs w:val="26"/>
        </w:rPr>
        <w:lastRenderedPageBreak/>
        <w:t>Описание</w:t>
      </w:r>
      <w:r w:rsidRPr="005D4707">
        <w:rPr>
          <w:rFonts w:ascii="Times New Roman" w:hAnsi="Times New Roman"/>
          <w:sz w:val="24"/>
          <w:szCs w:val="26"/>
        </w:rPr>
        <w:t xml:space="preserve"> </w:t>
      </w:r>
      <w:r w:rsidRPr="005D4707">
        <w:rPr>
          <w:rFonts w:ascii="Times New Roman" w:hAnsi="Times New Roman"/>
          <w:b/>
          <w:sz w:val="24"/>
          <w:szCs w:val="26"/>
        </w:rPr>
        <w:t>объекта закупки</w:t>
      </w:r>
      <w:r w:rsidRPr="005D4707">
        <w:rPr>
          <w:rFonts w:ascii="Times New Roman" w:hAnsi="Times New Roman"/>
          <w:b/>
        </w:rPr>
        <w:t xml:space="preserve"> </w:t>
      </w:r>
    </w:p>
    <w:p w:rsidR="008F01A8" w:rsidRPr="005D4707" w:rsidRDefault="008F01A8" w:rsidP="008F01A8">
      <w:pPr>
        <w:spacing w:after="0" w:line="240" w:lineRule="auto"/>
        <w:jc w:val="both"/>
        <w:rPr>
          <w:rFonts w:ascii="Times New Roman" w:hAnsi="Times New Roman"/>
          <w:color w:val="000000"/>
          <w:lang w:eastAsia="ru-RU"/>
        </w:rPr>
      </w:pPr>
    </w:p>
    <w:tbl>
      <w:tblPr>
        <w:tblW w:w="15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1418"/>
        <w:gridCol w:w="1118"/>
        <w:gridCol w:w="780"/>
        <w:gridCol w:w="1031"/>
        <w:gridCol w:w="1031"/>
        <w:gridCol w:w="1031"/>
        <w:gridCol w:w="1031"/>
      </w:tblGrid>
      <w:tr w:rsidR="008F01A8" w:rsidRPr="005D4707" w:rsidTr="005D36BE">
        <w:trPr>
          <w:trHeight w:val="20"/>
          <w:jc w:val="center"/>
        </w:trPr>
        <w:tc>
          <w:tcPr>
            <w:tcW w:w="673" w:type="dxa"/>
            <w:vAlign w:val="center"/>
            <w:hideMark/>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 п/п</w:t>
            </w:r>
          </w:p>
        </w:tc>
        <w:tc>
          <w:tcPr>
            <w:tcW w:w="2410" w:type="dxa"/>
            <w:vAlign w:val="center"/>
            <w:hideMark/>
          </w:tcPr>
          <w:p w:rsidR="008F01A8" w:rsidRPr="005D4707" w:rsidRDefault="008F01A8" w:rsidP="005D36BE">
            <w:pPr>
              <w:spacing w:after="0" w:line="240" w:lineRule="auto"/>
              <w:jc w:val="center"/>
              <w:rPr>
                <w:rFonts w:ascii="Times New Roman" w:hAnsi="Times New Roman"/>
                <w:b/>
                <w:lang w:val="en-US" w:eastAsia="ru-RU"/>
              </w:rPr>
            </w:pPr>
            <w:r w:rsidRPr="005D4707">
              <w:rPr>
                <w:rFonts w:ascii="Times New Roman" w:hAnsi="Times New Roman"/>
                <w:b/>
                <w:lang w:eastAsia="ru-RU"/>
              </w:rPr>
              <w:t xml:space="preserve">Наименование товара </w:t>
            </w:r>
          </w:p>
        </w:tc>
        <w:tc>
          <w:tcPr>
            <w:tcW w:w="4961" w:type="dxa"/>
            <w:vAlign w:val="center"/>
            <w:hideMark/>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Требования к качеству, техническим и функциональным характеристикам товара</w:t>
            </w:r>
          </w:p>
        </w:tc>
        <w:tc>
          <w:tcPr>
            <w:tcW w:w="1418" w:type="dxa"/>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ОКПД2/ КТРУ</w:t>
            </w:r>
          </w:p>
        </w:tc>
        <w:tc>
          <w:tcPr>
            <w:tcW w:w="1118" w:type="dxa"/>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Ед. изм.</w:t>
            </w:r>
          </w:p>
        </w:tc>
        <w:tc>
          <w:tcPr>
            <w:tcW w:w="780" w:type="dxa"/>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Кол-во</w:t>
            </w:r>
          </w:p>
        </w:tc>
        <w:tc>
          <w:tcPr>
            <w:tcW w:w="1031" w:type="dxa"/>
            <w:shd w:val="clear" w:color="auto" w:fill="FFFFCC"/>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Страна происхождения</w:t>
            </w:r>
          </w:p>
        </w:tc>
        <w:tc>
          <w:tcPr>
            <w:tcW w:w="1031" w:type="dxa"/>
            <w:shd w:val="clear" w:color="auto" w:fill="FFFFCC"/>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НДС%</w:t>
            </w:r>
          </w:p>
        </w:tc>
        <w:tc>
          <w:tcPr>
            <w:tcW w:w="1031" w:type="dxa"/>
            <w:shd w:val="clear" w:color="auto" w:fill="FFFFCC"/>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Цена за ед. с НДС</w:t>
            </w:r>
          </w:p>
        </w:tc>
        <w:tc>
          <w:tcPr>
            <w:tcW w:w="1031" w:type="dxa"/>
            <w:shd w:val="clear" w:color="auto" w:fill="FFFFCC"/>
            <w:vAlign w:val="center"/>
          </w:tcPr>
          <w:p w:rsidR="008F01A8" w:rsidRPr="005D4707" w:rsidRDefault="008F01A8" w:rsidP="005D36BE">
            <w:pPr>
              <w:spacing w:after="0" w:line="240" w:lineRule="auto"/>
              <w:jc w:val="center"/>
              <w:rPr>
                <w:rFonts w:ascii="Times New Roman" w:hAnsi="Times New Roman"/>
                <w:b/>
                <w:lang w:eastAsia="ru-RU"/>
              </w:rPr>
            </w:pPr>
            <w:r w:rsidRPr="005D4707">
              <w:rPr>
                <w:rFonts w:ascii="Times New Roman" w:hAnsi="Times New Roman"/>
                <w:b/>
                <w:lang w:eastAsia="ru-RU"/>
              </w:rPr>
              <w:t>Сумма</w:t>
            </w: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Катетеры внутрисосудистые </w:t>
            </w:r>
          </w:p>
        </w:tc>
        <w:tc>
          <w:tcPr>
            <w:tcW w:w="4961" w:type="dxa"/>
          </w:tcPr>
          <w:p w:rsidR="008F01A8" w:rsidRPr="005D4707" w:rsidRDefault="008F01A8" w:rsidP="00A041E8">
            <w:pPr>
              <w:spacing w:after="0" w:line="240" w:lineRule="auto"/>
              <w:rPr>
                <w:rFonts w:ascii="Times New Roman" w:hAnsi="Times New Roman"/>
                <w:lang w:eastAsia="ru-RU"/>
              </w:rPr>
            </w:pPr>
            <w:r w:rsidRPr="005D4707">
              <w:rPr>
                <w:rFonts w:ascii="Times New Roman" w:hAnsi="Times New Roman"/>
                <w:lang w:eastAsia="ru-RU"/>
              </w:rPr>
              <w:t xml:space="preserve">Описание по КТРУ 32.50.13.110-00005343. Тонкая гибкая трубка, разработанная для введения контрастного вещества в выбранные кровеносные сосуды (церебральные, висцеральные или периферические) во время проведения процедуры ангиографии для обеспечения возможности четкой визуализации сосудистой системы исследуемого органа или участка тела. Изделие вводится чрескожно, имеет рентгеноконтрастные метки для позиционирования и может включать одноразовые изделия да введения/обеспечения функционирования катетера (например, интродьюсер). Может также использоваться для одновременного измерения давления для определения трансвальвулярного, интраваскулярного и интравентрикулярного градиентов давления. Это изделие для одноразового использования. Дополнительно:  Диаметр катетера, Fr  4; 5,  соответствует описанию КТРУ. Длина катетера в диапазоне, см  65 - 100 , соответствует описанию КТРУ.  Исследуемые сосуды Сосуды ЦНС, периферические сосуды, коронарные сосуды, соответствует описанию КТРУ. Количество боковых отверстий, шт ≥ 0  и  ≤ 2 , соответствует описанию КТРУ. Двойная проволочная армировка по всей длине катетера до самого кончика - наличие, необходима для сохранения постоянного просвета катетера даже в случае его сильного изгиба. Армировка по всей длине даёт </w:t>
            </w:r>
            <w:r w:rsidRPr="005D4707">
              <w:rPr>
                <w:rFonts w:ascii="Times New Roman" w:hAnsi="Times New Roman"/>
                <w:lang w:eastAsia="ru-RU"/>
              </w:rPr>
              <w:lastRenderedPageBreak/>
              <w:t xml:space="preserve">необходимую радиальную жесткость стенкам катетера. Полимерная оплетка - наличие, полимерная оплетка позволяет увеличь внутренний просвет катетера без увеличения внешнего диаметра. Покрытие катетера тромбо-устойчивый материал, покрытие предотвращающее образование тромбов позволяет предотвратить серьезное осложнение - дистальную эмболию, которая может привести к некрозу тканей и органов, Мягкий атравматический кончик позволяет предотвратить дисссекцию и травматизацию сосудистой стенки. Максимальное давление, пси не менее 1050, Данный показатель позволяет получать полноценную ангиографическую картину во время рентгеноскопии. Внутренний диаметр катетера 4F, мм не менее 0,88, Минимально возможный внутренний диаметр , который обеспечивает необходимую пропускную способность контрастного вещества  для катетера с внешним диаметром в 5F. Внутренний диаметр катетера 5F, мм не менее 0,96, Минимально возможный внутренний диметр , который обеспечивает необходимую пропускную способность контрастного вещества  для катетера с внешним диаметром в 6F. Минимальная пропускная способности при максимальном давлении, мл/с  Не менее 10, Данный, минимально возможный  показатель характеризует возможность изделия пропускать через свой просвет определенный объём контрастного вещества за единицу времени, что необходимо для создания полноценной ангиографической картины. </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lastRenderedPageBreak/>
              <w:t>32.50.13.110-00005343</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шт.</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10</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Проводник   периферический гидрофильный </w:t>
            </w:r>
          </w:p>
        </w:tc>
        <w:tc>
          <w:tcPr>
            <w:tcW w:w="4961" w:type="dxa"/>
          </w:tcPr>
          <w:p w:rsidR="008F01A8" w:rsidRPr="005D4707" w:rsidRDefault="008F01A8" w:rsidP="005D4707">
            <w:pPr>
              <w:spacing w:after="0" w:line="240" w:lineRule="auto"/>
              <w:rPr>
                <w:rFonts w:ascii="Times New Roman" w:hAnsi="Times New Roman"/>
                <w:lang w:eastAsia="ru-RU"/>
              </w:rPr>
            </w:pPr>
            <w:r w:rsidRPr="005D4707">
              <w:rPr>
                <w:rFonts w:ascii="Times New Roman" w:hAnsi="Times New Roman"/>
                <w:lang w:eastAsia="ru-RU"/>
              </w:rPr>
              <w:t>Дополнительно: Назначение: интервенция периферических артерий. Материал внутреннего стержня проводника: Нитинол, данный материал придает проводнику гибкость. Наружн</w:t>
            </w:r>
            <w:r w:rsidR="005D4707" w:rsidRPr="005D4707">
              <w:rPr>
                <w:rFonts w:ascii="Times New Roman" w:hAnsi="Times New Roman"/>
                <w:lang w:eastAsia="ru-RU"/>
              </w:rPr>
              <w:t>о</w:t>
            </w:r>
            <w:r w:rsidRPr="005D4707">
              <w:rPr>
                <w:rFonts w:ascii="Times New Roman" w:hAnsi="Times New Roman"/>
                <w:lang w:eastAsia="ru-RU"/>
              </w:rPr>
              <w:t>е пок</w:t>
            </w:r>
            <w:r w:rsidR="005D4707" w:rsidRPr="005D4707">
              <w:rPr>
                <w:rFonts w:ascii="Times New Roman" w:hAnsi="Times New Roman"/>
                <w:lang w:eastAsia="ru-RU"/>
              </w:rPr>
              <w:t>рытие проводника: гидрофильное,</w:t>
            </w:r>
            <w:r w:rsidRPr="005D4707">
              <w:rPr>
                <w:rFonts w:ascii="Times New Roman" w:hAnsi="Times New Roman"/>
                <w:lang w:eastAsia="ru-RU"/>
              </w:rPr>
              <w:t xml:space="preserve"> данный материал обеспечивает проводимость инструмента, снижает риск нежелательных явлений. Длина ренгенконтрастного дистального кончика проводника Не менее 3 см, данный параметр позволяет снизить риск нежелательных явлений, и облегчает позиционирование инструмента. Наличие проводников с прямым и изогнутым (60°) кончиком, данный параметр позволяет оператору выбрать максимально подходящий инструмент исходя из анатомической области, хода  и техники операции. Возможность выбора проводника с различной степенью жесткости кончика, данный параметр позволяет оператору выбрать максимально подходящий инструмент исходя из анатомической области, хода  и техники операции. Диаметр проводника Не менее 0.035 дюйма, данный параметр позволяет оператору выбрать максимально подходящий инструмент исходя из анатомической области, хода  и техники операции. Длина проводника  150см, 180см, 260см, данный параметр позволяет оператору выбрать максимально подходящий инструмент исходя из анатомической области, хода  и техники операции. Устройство для вращения проводника, Устройство для вращения проводника.</w:t>
            </w:r>
          </w:p>
        </w:tc>
        <w:tc>
          <w:tcPr>
            <w:tcW w:w="1418" w:type="dxa"/>
          </w:tcPr>
          <w:p w:rsidR="008F01A8" w:rsidRPr="005D4707" w:rsidRDefault="009D6B85" w:rsidP="005D36BE">
            <w:pPr>
              <w:spacing w:after="0" w:line="240" w:lineRule="auto"/>
              <w:jc w:val="center"/>
              <w:rPr>
                <w:rFonts w:ascii="Times New Roman" w:hAnsi="Times New Roman"/>
                <w:lang w:eastAsia="ru-RU"/>
              </w:rPr>
            </w:pPr>
            <w:r w:rsidRPr="005D4707">
              <w:rPr>
                <w:rFonts w:ascii="Times New Roman" w:hAnsi="Times New Roman"/>
                <w:lang w:eastAsia="ru-RU"/>
              </w:rPr>
              <w:t>32.50.13.110</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шт.</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8</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Катетер дренажный в отдельной упаковке</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Описание по КТРУ: 32.50.13.110-00005207   Катетер многоцелевой для чрескожного </w:t>
            </w:r>
            <w:r w:rsidRPr="005D4707">
              <w:rPr>
                <w:rFonts w:ascii="Times New Roman" w:hAnsi="Times New Roman"/>
                <w:lang w:eastAsia="ru-RU"/>
              </w:rPr>
              <w:lastRenderedPageBreak/>
              <w:t>дренирования                                                                                              Стерильная гибкая трубка, предназначенная для чрескожного введения в два или более участка абдоминально-торакальной области (например, при нефростомии, в билиарной области, при абсцессах, для плевральной и перитонеальной полости, медиастинальной области) [т.е., многоцелевой катетер] для периодического / длительного дренирования. Доступны изделия различных конструкций, форм и размеров; часто изделия предназначены для подключения к аспирационной (дренажной) системе для плевральной/перитонеальной полости. Прилагаются одноразовые изделия, предназначенные для введения катетера. Это изделие для одноразового использования.</w:t>
            </w:r>
            <w:r w:rsidRPr="005D4707">
              <w:rPr>
                <w:rFonts w:ascii="Times New Roman" w:hAnsi="Times New Roman"/>
                <w:lang w:eastAsia="ru-RU"/>
              </w:rPr>
              <w:br/>
              <w:t>Требования к товару:</w:t>
            </w:r>
            <w:r w:rsidRPr="005D4707">
              <w:rPr>
                <w:rFonts w:ascii="Times New Roman" w:hAnsi="Times New Roman"/>
                <w:lang w:eastAsia="ru-RU"/>
              </w:rPr>
              <w:br/>
              <w:t>- должен быть выполнен из модифицированный рентгенконтрастного ультрагибкого полиуретана(позволяет визуализировать движение катетера и способен повторять анатомические формы)</w:t>
            </w:r>
            <w:r w:rsidRPr="005D4707">
              <w:rPr>
                <w:rFonts w:ascii="Times New Roman" w:hAnsi="Times New Roman"/>
                <w:lang w:eastAsia="ru-RU"/>
              </w:rPr>
              <w:br/>
              <w:t>- должен иметь дистальный конец типа "свиной хвост" (Для предотвращения миграции дренажа и возможности сворачивания витка в узких пространства).;</w:t>
            </w:r>
            <w:r w:rsidRPr="005D4707">
              <w:rPr>
                <w:rFonts w:ascii="Times New Roman" w:hAnsi="Times New Roman"/>
                <w:lang w:eastAsia="ru-RU"/>
              </w:rPr>
              <w:br/>
              <w:t>- должен иметь диаметр не менее 10,2 френч (3,40мм), длина не более 25 см  ( для совместимости с другими инструментами, применяемыми при операции и влияют на хирургическую технику)</w:t>
            </w:r>
            <w:r w:rsidRPr="005D4707">
              <w:rPr>
                <w:rFonts w:ascii="Times New Roman" w:hAnsi="Times New Roman"/>
                <w:lang w:eastAsia="ru-RU"/>
              </w:rPr>
              <w:br/>
              <w:t xml:space="preserve">- должен иметь гидрофильное покрытие дистального кончика на протяжении не менее 5 см(обеспечивает более легкое введение катетера </w:t>
            </w:r>
            <w:r w:rsidRPr="005D4707">
              <w:rPr>
                <w:rFonts w:ascii="Times New Roman" w:hAnsi="Times New Roman"/>
                <w:lang w:eastAsia="ru-RU"/>
              </w:rPr>
              <w:lastRenderedPageBreak/>
              <w:t>для атравматичного прохождения анатомических структур)</w:t>
            </w:r>
            <w:r w:rsidRPr="005D4707">
              <w:rPr>
                <w:rFonts w:ascii="Times New Roman" w:hAnsi="Times New Roman"/>
                <w:lang w:eastAsia="ru-RU"/>
              </w:rPr>
              <w:br/>
              <w:t>- должен иметь конусообразный усиленный кончик из жесткого полиуретана ( препятствует сминанию катетера гармошкой при проведении через плотные резистентные структуры)</w:t>
            </w:r>
            <w:r w:rsidRPr="005D4707">
              <w:rPr>
                <w:rFonts w:ascii="Times New Roman" w:hAnsi="Times New Roman"/>
                <w:lang w:eastAsia="ru-RU"/>
              </w:rPr>
              <w:br/>
              <w:t>- должен иметь пластмассовый замок с лигатурой для фиксации дистального кончика</w:t>
            </w:r>
            <w:r w:rsidRPr="005D4707">
              <w:rPr>
                <w:rFonts w:ascii="Times New Roman" w:hAnsi="Times New Roman"/>
                <w:lang w:eastAsia="ru-RU"/>
              </w:rPr>
              <w:br/>
              <w:t xml:space="preserve">- должно быть не более 5 отверстий на внутренней поверхности витка для лучшего дренирования </w:t>
            </w:r>
            <w:r w:rsidRPr="005D4707">
              <w:rPr>
                <w:rFonts w:ascii="Times New Roman" w:hAnsi="Times New Roman"/>
                <w:lang w:eastAsia="ru-RU"/>
              </w:rPr>
              <w:br/>
              <w:t xml:space="preserve"> - диаметр витка должен быть не более 1 см(влияет на хирургическую технику)</w:t>
            </w:r>
            <w:r w:rsidRPr="005D4707">
              <w:rPr>
                <w:rFonts w:ascii="Times New Roman" w:hAnsi="Times New Roman"/>
                <w:lang w:eastAsia="ru-RU"/>
              </w:rPr>
              <w:br/>
              <w:t xml:space="preserve"> - должен подходить для использования с проводником 0,038дюймов (0,97мм)</w:t>
            </w:r>
            <w:r w:rsidRPr="005D4707">
              <w:rPr>
                <w:rFonts w:ascii="Times New Roman" w:hAnsi="Times New Roman"/>
                <w:lang w:eastAsia="ru-RU"/>
              </w:rPr>
              <w:br/>
              <w:t>- должен иметь стилет троакарного типа с внешней стальной канюлей, калибром не менее 18G (1,27мм)( влияет на хирургическую технику и совместимость с другими инструментами)</w:t>
            </w:r>
            <w:r w:rsidRPr="005D4707">
              <w:rPr>
                <w:rFonts w:ascii="Times New Roman" w:hAnsi="Times New Roman"/>
                <w:lang w:eastAsia="ru-RU"/>
              </w:rPr>
              <w:br/>
              <w:t>- должен иметь стальной тупой обтуратор (влияет на хирургическую технику)</w:t>
            </w:r>
            <w:r w:rsidRPr="005D4707">
              <w:rPr>
                <w:rFonts w:ascii="Times New Roman" w:hAnsi="Times New Roman"/>
                <w:lang w:eastAsia="ru-RU"/>
              </w:rPr>
              <w:br/>
              <w:t>- должна быть внутренняя гибкая полимерная канюля ( для атравматичного введения катетера)</w:t>
            </w:r>
            <w:r w:rsidRPr="005D4707">
              <w:rPr>
                <w:rFonts w:ascii="Times New Roman" w:hAnsi="Times New Roman"/>
                <w:lang w:eastAsia="ru-RU"/>
              </w:rPr>
              <w:br/>
              <w:t xml:space="preserve">- должен быть накожный фиксатор катетера с замком.(Для обеспечения безопасного ношения дренажа и защиты его от попадания влаги)                                                                                                                                          - салфетка с антисептиком для обработки места введения      </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lastRenderedPageBreak/>
              <w:t>32.50.13.110-00005207</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шт.</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52</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Катетер дренажный в отдельной упаковке</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Описание по КТРУ:32.50.13.110-00005207   Катетер многоцелевой для чрескожного дренирования</w:t>
            </w:r>
            <w:r w:rsidRPr="005D4707">
              <w:rPr>
                <w:rFonts w:ascii="Times New Roman" w:hAnsi="Times New Roman"/>
                <w:lang w:eastAsia="ru-RU"/>
              </w:rPr>
              <w:br/>
              <w:t xml:space="preserve">Стерильная гибкая трубка, предназначенная для чрескожного введения в два или более участка абдоминально-торакальной области (например, </w:t>
            </w:r>
            <w:r w:rsidRPr="005D4707">
              <w:rPr>
                <w:rFonts w:ascii="Times New Roman" w:hAnsi="Times New Roman"/>
                <w:lang w:eastAsia="ru-RU"/>
              </w:rPr>
              <w:lastRenderedPageBreak/>
              <w:t>при нефростомии, в билиарной области, при абсцессах, для плевральной и перитонеальной полости, медиастинальной области) [т.е., многоцелевой катетер] для периодического / длительного дренирования. Доступны изделия различных конструкций, форм и размеров; часто изделия предназначены для подключения к аспирационной (дренажной) системе для плевральной/перитонеальной полости. Прилагаются одноразовые изделия, предназначенные для введения катетера. Это изделие для одноразового использования.</w:t>
            </w:r>
            <w:r w:rsidRPr="005D4707">
              <w:rPr>
                <w:rFonts w:ascii="Times New Roman" w:hAnsi="Times New Roman"/>
                <w:lang w:eastAsia="ru-RU"/>
              </w:rPr>
              <w:br/>
              <w:t>Требования к товару:</w:t>
            </w:r>
            <w:r w:rsidRPr="005D4707">
              <w:rPr>
                <w:rFonts w:ascii="Times New Roman" w:hAnsi="Times New Roman"/>
                <w:lang w:eastAsia="ru-RU"/>
              </w:rPr>
              <w:br/>
              <w:t>- должен быть выполнен из модифицированный рентгенконтрастного ультрагибкого полиуретана(позволяет визуализировать движение катетера и способен повторять анатомические формы)</w:t>
            </w:r>
            <w:r w:rsidRPr="005D4707">
              <w:rPr>
                <w:rFonts w:ascii="Times New Roman" w:hAnsi="Times New Roman"/>
                <w:lang w:eastAsia="ru-RU"/>
              </w:rPr>
              <w:br/>
              <w:t>- должен иметь дистальный конец типа "свиной хвост" (Для предотвращения миграции дренажа и возможности сворачивания витка в узких пространства).;</w:t>
            </w:r>
            <w:r w:rsidRPr="005D4707">
              <w:rPr>
                <w:rFonts w:ascii="Times New Roman" w:hAnsi="Times New Roman"/>
                <w:lang w:eastAsia="ru-RU"/>
              </w:rPr>
              <w:br/>
              <w:t>- должен иметь диаметр не менее 12 френч (4,00мм), длина не более 25 см  ( для совместимости с другими инструментами, применяемыми при операции и влияют на хирургическую технику)</w:t>
            </w:r>
            <w:r w:rsidRPr="005D4707">
              <w:rPr>
                <w:rFonts w:ascii="Times New Roman" w:hAnsi="Times New Roman"/>
                <w:lang w:eastAsia="ru-RU"/>
              </w:rPr>
              <w:br/>
              <w:t>- должен иметь гидрофильное покрытие дистального кончика на протяжении не менее 5 см(обеспечивает более легкое введение катетера для атравматичного прохождения анатомических структур)</w:t>
            </w:r>
            <w:r w:rsidRPr="005D4707">
              <w:rPr>
                <w:rFonts w:ascii="Times New Roman" w:hAnsi="Times New Roman"/>
                <w:lang w:eastAsia="ru-RU"/>
              </w:rPr>
              <w:br/>
              <w:t xml:space="preserve">- должен иметь конусообразный усиленный кончик из жесткого полиуретана ( препятствует </w:t>
            </w:r>
            <w:r w:rsidRPr="005D4707">
              <w:rPr>
                <w:rFonts w:ascii="Times New Roman" w:hAnsi="Times New Roman"/>
                <w:lang w:eastAsia="ru-RU"/>
              </w:rPr>
              <w:lastRenderedPageBreak/>
              <w:t>сминанию катетера гармошкой при проведении через плотные резистентные структуры)</w:t>
            </w:r>
            <w:r w:rsidRPr="005D4707">
              <w:rPr>
                <w:rFonts w:ascii="Times New Roman" w:hAnsi="Times New Roman"/>
                <w:lang w:eastAsia="ru-RU"/>
              </w:rPr>
              <w:br/>
              <w:t>- должен иметь пластмассовый замок с лигатурой для фиксации дистального кончика</w:t>
            </w:r>
            <w:r w:rsidRPr="005D4707">
              <w:rPr>
                <w:rFonts w:ascii="Times New Roman" w:hAnsi="Times New Roman"/>
                <w:lang w:eastAsia="ru-RU"/>
              </w:rPr>
              <w:br/>
              <w:t xml:space="preserve">- должно быть не более 5 отверстий на внутренней поверхности витка для лучшего дренирования </w:t>
            </w:r>
            <w:r w:rsidRPr="005D4707">
              <w:rPr>
                <w:rFonts w:ascii="Times New Roman" w:hAnsi="Times New Roman"/>
                <w:lang w:eastAsia="ru-RU"/>
              </w:rPr>
              <w:br/>
              <w:t xml:space="preserve"> - диаметр витка должен быть не более 1 см (влияет на хирургическую технику)</w:t>
            </w:r>
            <w:r w:rsidRPr="005D4707">
              <w:rPr>
                <w:rFonts w:ascii="Times New Roman" w:hAnsi="Times New Roman"/>
                <w:lang w:eastAsia="ru-RU"/>
              </w:rPr>
              <w:br/>
              <w:t xml:space="preserve"> - должен подходить для использования с проводником 0,038 дюймов (0,97мм)( для совместимости с другими интрументами)</w:t>
            </w:r>
            <w:r w:rsidRPr="005D4707">
              <w:rPr>
                <w:rFonts w:ascii="Times New Roman" w:hAnsi="Times New Roman"/>
                <w:lang w:eastAsia="ru-RU"/>
              </w:rPr>
              <w:br/>
              <w:t>- должен иметь стилет троакарного типа с внешней стальной канюлей, калибром не менее 18G (1,27мм) (влияет на хирургическую технику)</w:t>
            </w:r>
            <w:r w:rsidRPr="005D4707">
              <w:rPr>
                <w:rFonts w:ascii="Times New Roman" w:hAnsi="Times New Roman"/>
                <w:lang w:eastAsia="ru-RU"/>
              </w:rPr>
              <w:br/>
              <w:t>- должен иметь стальной тупой обтуратор(влияет на хирургическую технику)</w:t>
            </w:r>
            <w:r w:rsidRPr="005D4707">
              <w:rPr>
                <w:rFonts w:ascii="Times New Roman" w:hAnsi="Times New Roman"/>
                <w:lang w:eastAsia="ru-RU"/>
              </w:rPr>
              <w:br/>
              <w:t xml:space="preserve">- должна быть внутренняя гибкая полимерная канюля ( для атравматичного введения катетера)- </w:t>
            </w:r>
            <w:r w:rsidRPr="005D4707">
              <w:rPr>
                <w:rFonts w:ascii="Times New Roman" w:hAnsi="Times New Roman"/>
                <w:lang w:eastAsia="ru-RU"/>
              </w:rPr>
              <w:br/>
              <w:t xml:space="preserve">- должен быть накожный фиксатор катетера с замком.(Для обеспечения безопасного ношения дренажа и защиты его от попадания влаги)                                                                                                                                         - салфетка с антисептиком для обработки места введения      </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lastRenderedPageBreak/>
              <w:t>32.50.13.110-00005207</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шт.</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26</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Катетер дренажный в отдельной упаковке</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Описание по КТРУ: 32.50.13.110-00005207   Катетер многоцелевой для чрескожного дренирования                                                                                              Стерильная гибкая трубка, предназначенная для чрескожного введения в два или более участка абдоминально-торакальной области (например, при нефростомии, в билиарной области, при абсцессах, для плевральной и перитонеальной полости, медиастинальной области) [т.е., многоцелевой катетер] для периодического / </w:t>
            </w:r>
            <w:r w:rsidRPr="005D4707">
              <w:rPr>
                <w:rFonts w:ascii="Times New Roman" w:hAnsi="Times New Roman"/>
                <w:lang w:eastAsia="ru-RU"/>
              </w:rPr>
              <w:lastRenderedPageBreak/>
              <w:t>длительного дренирования. Доступны изделия различных конструкций, форм и размеров; часто изделия предназначены для подключения к аспирационной (дренажной) системе для плевральной/перитонеальной полости. Прилагаются одноразовые изделия, предназначенные для введения катетера. Это изделие для одноразового использования.</w:t>
            </w:r>
            <w:r w:rsidRPr="005D4707">
              <w:rPr>
                <w:rFonts w:ascii="Times New Roman" w:hAnsi="Times New Roman"/>
                <w:lang w:eastAsia="ru-RU"/>
              </w:rPr>
              <w:br/>
              <w:t>Требования к товару:</w:t>
            </w:r>
            <w:r w:rsidRPr="005D4707">
              <w:rPr>
                <w:rFonts w:ascii="Times New Roman" w:hAnsi="Times New Roman"/>
                <w:lang w:eastAsia="ru-RU"/>
              </w:rPr>
              <w:br/>
              <w:t>- должен быть выполнен из модифицированный рентгенконтрастного ультрагибкого полиуретана(позволяет визуализировать движение катетера и способен повторять анатомические формы)</w:t>
            </w:r>
            <w:r w:rsidRPr="005D4707">
              <w:rPr>
                <w:rFonts w:ascii="Times New Roman" w:hAnsi="Times New Roman"/>
                <w:lang w:eastAsia="ru-RU"/>
              </w:rPr>
              <w:br/>
              <w:t>- должен иметь дистальный конец типа "свиной хвост" (Для предотвращения миграции дренажа и возможности сворачивания витка в узких пространства).;</w:t>
            </w:r>
            <w:r w:rsidRPr="005D4707">
              <w:rPr>
                <w:rFonts w:ascii="Times New Roman" w:hAnsi="Times New Roman"/>
                <w:lang w:eastAsia="ru-RU"/>
              </w:rPr>
              <w:br/>
              <w:t>- должен иметь диаметр не менее 8,5 френч (2,83 мм), длина не более 25 см  ( для совместимости с другими инструментами, применяемыми при операции и влияют на хирургическую технику)</w:t>
            </w:r>
            <w:r w:rsidRPr="005D4707">
              <w:rPr>
                <w:rFonts w:ascii="Times New Roman" w:hAnsi="Times New Roman"/>
                <w:lang w:eastAsia="ru-RU"/>
              </w:rPr>
              <w:br/>
              <w:t>- должен иметь гидрофильное покрытие дистального кончика на протяжении не менее 5 см(обеспечивает более легкое введение катетера для атравматичного прохождения анатомических структур)</w:t>
            </w:r>
            <w:r w:rsidRPr="005D4707">
              <w:rPr>
                <w:rFonts w:ascii="Times New Roman" w:hAnsi="Times New Roman"/>
                <w:lang w:eastAsia="ru-RU"/>
              </w:rPr>
              <w:br/>
              <w:t>- должен иметь конусообразный усиленный кончик из жесткого полиуретана ( препятствует сминанию катетера гармошкой при проведении через плотные резистентные структуры)</w:t>
            </w:r>
            <w:r w:rsidRPr="005D4707">
              <w:rPr>
                <w:rFonts w:ascii="Times New Roman" w:hAnsi="Times New Roman"/>
                <w:lang w:eastAsia="ru-RU"/>
              </w:rPr>
              <w:br/>
              <w:t>- должен иметь пластмассовый замок с лигатурой для фиксации дистального кончика</w:t>
            </w:r>
            <w:r w:rsidRPr="005D4707">
              <w:rPr>
                <w:rFonts w:ascii="Times New Roman" w:hAnsi="Times New Roman"/>
                <w:lang w:eastAsia="ru-RU"/>
              </w:rPr>
              <w:br/>
              <w:t xml:space="preserve">- должно быть не более 5 отверстий на </w:t>
            </w:r>
            <w:r w:rsidRPr="005D4707">
              <w:rPr>
                <w:rFonts w:ascii="Times New Roman" w:hAnsi="Times New Roman"/>
                <w:lang w:eastAsia="ru-RU"/>
              </w:rPr>
              <w:lastRenderedPageBreak/>
              <w:t xml:space="preserve">внутренней поверхности витка для лучшего дренирования </w:t>
            </w:r>
            <w:r w:rsidRPr="005D4707">
              <w:rPr>
                <w:rFonts w:ascii="Times New Roman" w:hAnsi="Times New Roman"/>
                <w:lang w:eastAsia="ru-RU"/>
              </w:rPr>
              <w:br/>
              <w:t xml:space="preserve"> - диаметр витка должен быть не более 1 см(влияет на хирургическую технику)</w:t>
            </w:r>
            <w:r w:rsidRPr="005D4707">
              <w:rPr>
                <w:rFonts w:ascii="Times New Roman" w:hAnsi="Times New Roman"/>
                <w:lang w:eastAsia="ru-RU"/>
              </w:rPr>
              <w:br/>
              <w:t xml:space="preserve"> - должен подходить для использования с проводником 0,038 дюймов (0,97 мм) (влияет на совместимость с хирургическими инструментами)</w:t>
            </w:r>
            <w:r w:rsidRPr="005D4707">
              <w:rPr>
                <w:rFonts w:ascii="Times New Roman" w:hAnsi="Times New Roman"/>
                <w:lang w:eastAsia="ru-RU"/>
              </w:rPr>
              <w:br/>
              <w:t>- должен иметь стилет троакарного типа с внешней стальной канюлей, калибром не менее 18G (1,27мм) (влияет на хирургическую технику)</w:t>
            </w:r>
            <w:r w:rsidRPr="005D4707">
              <w:rPr>
                <w:rFonts w:ascii="Times New Roman" w:hAnsi="Times New Roman"/>
                <w:lang w:eastAsia="ru-RU"/>
              </w:rPr>
              <w:br/>
              <w:t>- должен иметь стальной тупой обтуратор (влияет на хирургическую технику)</w:t>
            </w:r>
            <w:r w:rsidRPr="005D4707">
              <w:rPr>
                <w:rFonts w:ascii="Times New Roman" w:hAnsi="Times New Roman"/>
                <w:lang w:eastAsia="ru-RU"/>
              </w:rPr>
              <w:br/>
              <w:t>- должна быть внутренняя гибкая полимерная канюля ( для атравматичного введения катетера)</w:t>
            </w:r>
            <w:r w:rsidRPr="005D4707">
              <w:rPr>
                <w:rFonts w:ascii="Times New Roman" w:hAnsi="Times New Roman"/>
                <w:lang w:eastAsia="ru-RU"/>
              </w:rPr>
              <w:br/>
              <w:t xml:space="preserve">- должен быть накожный фиксатор катетера с замком.(Для обеспечения безопасного ношения дренажа и защиты его от попадания влаги)                                                                                                                                          - в наличии салфетка с антисептиком для обработки места введения      </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lastRenderedPageBreak/>
              <w:t>32.50.13.110-00005207</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шт.</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5</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Набор для чрескожного доступа</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Набор для чрескожного доступа по Neff:</w:t>
            </w:r>
            <w:r w:rsidRPr="005D4707">
              <w:rPr>
                <w:rFonts w:ascii="Times New Roman" w:hAnsi="Times New Roman"/>
                <w:lang w:eastAsia="ru-RU"/>
              </w:rPr>
              <w:br/>
              <w:t>- трехкомпонентный интродьюсер:</w:t>
            </w:r>
            <w:r w:rsidRPr="005D4707">
              <w:rPr>
                <w:rFonts w:ascii="Times New Roman" w:hAnsi="Times New Roman"/>
                <w:lang w:eastAsia="ru-RU"/>
              </w:rPr>
              <w:br/>
              <w:t xml:space="preserve"> Внешний катетер: материал - рентгеноконтрастный модифицированный тефлон, интегрированное в  стенку рентгеноконтрастное кольцо RB®, гидрофильное покрытие AQ®.</w:t>
            </w:r>
            <w:r w:rsidRPr="005D4707">
              <w:rPr>
                <w:rFonts w:ascii="Times New Roman" w:hAnsi="Times New Roman"/>
                <w:lang w:eastAsia="ru-RU"/>
              </w:rPr>
              <w:br/>
              <w:t>- внешний диаметр 6.0 Фр., длина 20 см</w:t>
            </w:r>
            <w:r w:rsidRPr="005D4707">
              <w:rPr>
                <w:rFonts w:ascii="Times New Roman" w:hAnsi="Times New Roman"/>
                <w:lang w:eastAsia="ru-RU"/>
              </w:rPr>
              <w:br/>
              <w:t>- Интродьюсер: материал - модифицированный тефлон, диаметр просвета 4.0 Фр.,  под проводник .018" (0,46 мм)</w:t>
            </w:r>
            <w:r w:rsidRPr="005D4707">
              <w:rPr>
                <w:rFonts w:ascii="Times New Roman" w:hAnsi="Times New Roman"/>
                <w:lang w:eastAsia="ru-RU"/>
              </w:rPr>
              <w:br/>
              <w:t xml:space="preserve">- Канюля повышенной жесткости:  </w:t>
            </w:r>
            <w:r w:rsidRPr="005D4707">
              <w:rPr>
                <w:rFonts w:ascii="Times New Roman" w:hAnsi="Times New Roman"/>
                <w:lang w:eastAsia="ru-RU"/>
              </w:rPr>
              <w:br/>
              <w:t xml:space="preserve">- материал - сталь, </w:t>
            </w:r>
            <w:r w:rsidRPr="005D4707">
              <w:rPr>
                <w:rFonts w:ascii="Times New Roman" w:hAnsi="Times New Roman"/>
                <w:lang w:eastAsia="ru-RU"/>
              </w:rPr>
              <w:br/>
              <w:t>- калибр 22 G</w:t>
            </w:r>
            <w:r w:rsidRPr="005D4707">
              <w:rPr>
                <w:rFonts w:ascii="Times New Roman" w:hAnsi="Times New Roman"/>
                <w:lang w:eastAsia="ru-RU"/>
              </w:rPr>
              <w:br/>
            </w:r>
            <w:r w:rsidRPr="005D4707">
              <w:rPr>
                <w:rFonts w:ascii="Times New Roman" w:hAnsi="Times New Roman"/>
                <w:lang w:eastAsia="ru-RU"/>
              </w:rPr>
              <w:lastRenderedPageBreak/>
              <w:t xml:space="preserve">- игла троакарного типа для доступа: </w:t>
            </w:r>
            <w:r w:rsidRPr="005D4707">
              <w:rPr>
                <w:rFonts w:ascii="Times New Roman" w:hAnsi="Times New Roman"/>
                <w:lang w:eastAsia="ru-RU"/>
              </w:rPr>
              <w:br/>
              <w:t xml:space="preserve">- материал - сталь, </w:t>
            </w:r>
            <w:r w:rsidRPr="005D4707">
              <w:rPr>
                <w:rFonts w:ascii="Times New Roman" w:hAnsi="Times New Roman"/>
                <w:lang w:eastAsia="ru-RU"/>
              </w:rPr>
              <w:br/>
              <w:t>- калибр 21 G, длина 15 см</w:t>
            </w:r>
            <w:r w:rsidRPr="005D4707">
              <w:rPr>
                <w:rFonts w:ascii="Times New Roman" w:hAnsi="Times New Roman"/>
                <w:lang w:eastAsia="ru-RU"/>
              </w:rPr>
              <w:br/>
              <w:t xml:space="preserve">- проводник Cope: </w:t>
            </w:r>
            <w:r w:rsidRPr="005D4707">
              <w:rPr>
                <w:rFonts w:ascii="Times New Roman" w:hAnsi="Times New Roman"/>
                <w:lang w:eastAsia="ru-RU"/>
              </w:rPr>
              <w:br/>
              <w:t xml:space="preserve">- материал мандрена - нитинол, длинный спиралевидный платиновый кончик, </w:t>
            </w:r>
            <w:r w:rsidRPr="005D4707">
              <w:rPr>
                <w:rFonts w:ascii="Times New Roman" w:hAnsi="Times New Roman"/>
                <w:lang w:eastAsia="ru-RU"/>
              </w:rPr>
              <w:br/>
              <w:t>- диаметр .018" (0,46 мм),  длина 60 см.</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lastRenderedPageBreak/>
              <w:t>32.50.13.190</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наб.</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8</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5D4707"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Колпачки дистальные для эндоскопов </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Наружный диаметр 11,8 мм.</w:t>
            </w:r>
            <w:r w:rsidRPr="005D4707">
              <w:rPr>
                <w:rFonts w:ascii="Times New Roman" w:hAnsi="Times New Roman"/>
                <w:lang w:eastAsia="ru-RU"/>
              </w:rPr>
              <w:br/>
              <w:t>Расстояние от кончика эндоскопа 7 мм.</w:t>
            </w:r>
            <w:r w:rsidRPr="005D4707">
              <w:rPr>
                <w:rFonts w:ascii="Times New Roman" w:hAnsi="Times New Roman"/>
                <w:lang w:eastAsia="ru-RU"/>
              </w:rPr>
              <w:br/>
              <w:t>Внутренний диаметр дистального конца 8 мм.</w:t>
            </w:r>
            <w:r w:rsidRPr="005D4707">
              <w:rPr>
                <w:rFonts w:ascii="Times New Roman" w:hAnsi="Times New Roman"/>
                <w:lang w:eastAsia="ru-RU"/>
              </w:rPr>
              <w:br/>
              <w:t xml:space="preserve">Совместимость с имеющимися эндоскопами. </w:t>
            </w:r>
            <w:r w:rsidRPr="005D4707">
              <w:rPr>
                <w:rFonts w:ascii="Times New Roman" w:hAnsi="Times New Roman"/>
                <w:lang w:eastAsia="ru-RU"/>
              </w:rPr>
              <w:br/>
              <w:t>В упаковке 5 шт.</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32.50.13.190</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упак.</w:t>
            </w:r>
          </w:p>
        </w:tc>
        <w:tc>
          <w:tcPr>
            <w:tcW w:w="780"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3</w:t>
            </w: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5D4707" w:rsidRDefault="008F01A8" w:rsidP="005D36BE">
            <w:pPr>
              <w:spacing w:after="0" w:line="240" w:lineRule="auto"/>
              <w:jc w:val="center"/>
              <w:rPr>
                <w:rFonts w:ascii="Times New Roman" w:hAnsi="Times New Roman"/>
                <w:lang w:eastAsia="ru-RU"/>
              </w:rPr>
            </w:pPr>
          </w:p>
        </w:tc>
      </w:tr>
      <w:tr w:rsidR="008F01A8" w:rsidRPr="008F01A8" w:rsidTr="005D36BE">
        <w:trPr>
          <w:trHeight w:val="20"/>
          <w:jc w:val="center"/>
        </w:trPr>
        <w:tc>
          <w:tcPr>
            <w:tcW w:w="673" w:type="dxa"/>
          </w:tcPr>
          <w:p w:rsidR="008F01A8" w:rsidRPr="005D4707" w:rsidRDefault="008F01A8" w:rsidP="008F01A8">
            <w:pPr>
              <w:pStyle w:val="a7"/>
              <w:numPr>
                <w:ilvl w:val="0"/>
                <w:numId w:val="20"/>
              </w:numPr>
              <w:spacing w:after="0" w:line="240" w:lineRule="auto"/>
              <w:ind w:left="0" w:firstLine="0"/>
              <w:jc w:val="center"/>
              <w:rPr>
                <w:rFonts w:ascii="Times New Roman" w:hAnsi="Times New Roman"/>
                <w:lang w:eastAsia="ru-RU"/>
              </w:rPr>
            </w:pPr>
          </w:p>
        </w:tc>
        <w:tc>
          <w:tcPr>
            <w:tcW w:w="2410"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 xml:space="preserve">Колпачки дистальные для эндоскопов </w:t>
            </w:r>
          </w:p>
        </w:tc>
        <w:tc>
          <w:tcPr>
            <w:tcW w:w="4961" w:type="dxa"/>
          </w:tcPr>
          <w:p w:rsidR="008F01A8" w:rsidRPr="005D4707" w:rsidRDefault="008F01A8" w:rsidP="005D36BE">
            <w:pPr>
              <w:spacing w:after="0" w:line="240" w:lineRule="auto"/>
              <w:rPr>
                <w:rFonts w:ascii="Times New Roman" w:hAnsi="Times New Roman"/>
                <w:lang w:eastAsia="ru-RU"/>
              </w:rPr>
            </w:pPr>
            <w:r w:rsidRPr="005D4707">
              <w:rPr>
                <w:rFonts w:ascii="Times New Roman" w:hAnsi="Times New Roman"/>
                <w:lang w:eastAsia="ru-RU"/>
              </w:rPr>
              <w:t>Наружный диаметр 14,8 мм.</w:t>
            </w:r>
            <w:r w:rsidRPr="005D4707">
              <w:rPr>
                <w:rFonts w:ascii="Times New Roman" w:hAnsi="Times New Roman"/>
                <w:lang w:eastAsia="ru-RU"/>
              </w:rPr>
              <w:br/>
              <w:t>Расстояние от кончика эндоскопа 7 мм.</w:t>
            </w:r>
            <w:r w:rsidRPr="005D4707">
              <w:rPr>
                <w:rFonts w:ascii="Times New Roman" w:hAnsi="Times New Roman"/>
                <w:lang w:eastAsia="ru-RU"/>
              </w:rPr>
              <w:br/>
              <w:t>Внутренний диаметр дистального конца 8 мм.</w:t>
            </w:r>
            <w:r w:rsidRPr="005D4707">
              <w:rPr>
                <w:rFonts w:ascii="Times New Roman" w:hAnsi="Times New Roman"/>
                <w:lang w:eastAsia="ru-RU"/>
              </w:rPr>
              <w:br/>
              <w:t xml:space="preserve">Совместимость с имеющимися эндоскопами. </w:t>
            </w:r>
            <w:r w:rsidRPr="005D4707">
              <w:rPr>
                <w:rFonts w:ascii="Times New Roman" w:hAnsi="Times New Roman"/>
                <w:lang w:eastAsia="ru-RU"/>
              </w:rPr>
              <w:br/>
              <w:t>В упаковке 5 шт.</w:t>
            </w:r>
          </w:p>
        </w:tc>
        <w:tc>
          <w:tcPr>
            <w:tcW w:w="14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32.50.13.190</w:t>
            </w:r>
          </w:p>
        </w:tc>
        <w:tc>
          <w:tcPr>
            <w:tcW w:w="1118" w:type="dxa"/>
          </w:tcPr>
          <w:p w:rsidR="008F01A8" w:rsidRPr="005D4707"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упак.</w:t>
            </w:r>
          </w:p>
        </w:tc>
        <w:tc>
          <w:tcPr>
            <w:tcW w:w="780" w:type="dxa"/>
          </w:tcPr>
          <w:p w:rsidR="008F01A8" w:rsidRPr="008F01A8" w:rsidRDefault="008F01A8" w:rsidP="005D36BE">
            <w:pPr>
              <w:spacing w:after="0" w:line="240" w:lineRule="auto"/>
              <w:jc w:val="center"/>
              <w:rPr>
                <w:rFonts w:ascii="Times New Roman" w:hAnsi="Times New Roman"/>
                <w:lang w:eastAsia="ru-RU"/>
              </w:rPr>
            </w:pPr>
            <w:r w:rsidRPr="005D4707">
              <w:rPr>
                <w:rFonts w:ascii="Times New Roman" w:hAnsi="Times New Roman"/>
                <w:lang w:eastAsia="ru-RU"/>
              </w:rPr>
              <w:t>3</w:t>
            </w:r>
          </w:p>
        </w:tc>
        <w:tc>
          <w:tcPr>
            <w:tcW w:w="1031" w:type="dxa"/>
            <w:shd w:val="clear" w:color="auto" w:fill="FFFFCC"/>
          </w:tcPr>
          <w:p w:rsidR="008F01A8" w:rsidRPr="008F01A8"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8F01A8"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8F01A8" w:rsidRDefault="008F01A8" w:rsidP="005D36BE">
            <w:pPr>
              <w:spacing w:after="0" w:line="240" w:lineRule="auto"/>
              <w:jc w:val="center"/>
              <w:rPr>
                <w:rFonts w:ascii="Times New Roman" w:hAnsi="Times New Roman"/>
                <w:lang w:eastAsia="ru-RU"/>
              </w:rPr>
            </w:pPr>
          </w:p>
        </w:tc>
        <w:tc>
          <w:tcPr>
            <w:tcW w:w="1031" w:type="dxa"/>
            <w:shd w:val="clear" w:color="auto" w:fill="FFFFCC"/>
          </w:tcPr>
          <w:p w:rsidR="008F01A8" w:rsidRPr="008F01A8" w:rsidRDefault="008F01A8" w:rsidP="005D36BE">
            <w:pPr>
              <w:spacing w:after="0" w:line="240" w:lineRule="auto"/>
              <w:jc w:val="center"/>
              <w:rPr>
                <w:rFonts w:ascii="Times New Roman" w:hAnsi="Times New Roman"/>
                <w:lang w:eastAsia="ru-RU"/>
              </w:rPr>
            </w:pPr>
          </w:p>
        </w:tc>
      </w:tr>
    </w:tbl>
    <w:p w:rsidR="00170252" w:rsidRDefault="00170252" w:rsidP="008F01A8">
      <w:pPr>
        <w:pStyle w:val="a7"/>
        <w:widowControl w:val="0"/>
        <w:spacing w:after="0"/>
        <w:ind w:left="644"/>
        <w:jc w:val="center"/>
        <w:rPr>
          <w:rFonts w:ascii="Times New Roman" w:hAnsi="Times New Roman" w:cs="Times New Roman"/>
          <w:b/>
          <w:sz w:val="28"/>
          <w:szCs w:val="28"/>
        </w:rPr>
      </w:pPr>
    </w:p>
    <w:sectPr w:rsidR="00170252" w:rsidSect="00A63904">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EB3" w:rsidRDefault="00B82EB3">
      <w:pPr>
        <w:spacing w:after="0" w:line="240" w:lineRule="auto"/>
      </w:pPr>
      <w:r>
        <w:separator/>
      </w:r>
    </w:p>
  </w:endnote>
  <w:endnote w:type="continuationSeparator" w:id="0">
    <w:p w:rsidR="00B82EB3" w:rsidRDefault="00B8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A2011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B2652">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82EB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B82EB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B265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EB3" w:rsidRDefault="00B82EB3">
      <w:pPr>
        <w:spacing w:after="0" w:line="240" w:lineRule="auto"/>
      </w:pPr>
      <w:r>
        <w:separator/>
      </w:r>
    </w:p>
  </w:footnote>
  <w:footnote w:type="continuationSeparator" w:id="0">
    <w:p w:rsidR="00B82EB3" w:rsidRDefault="00B8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A2" w:rsidRDefault="00B82EB3" w:rsidP="00A63904">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2EA"/>
    <w:multiLevelType w:val="hybridMultilevel"/>
    <w:tmpl w:val="B5FABA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5"/>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5B68"/>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B2652"/>
    <w:rsid w:val="002C2CE3"/>
    <w:rsid w:val="002C473B"/>
    <w:rsid w:val="002D21DE"/>
    <w:rsid w:val="002E5674"/>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D4707"/>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22AB"/>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01A8"/>
    <w:rsid w:val="008F1C7B"/>
    <w:rsid w:val="008F273B"/>
    <w:rsid w:val="008F3B0B"/>
    <w:rsid w:val="008F4DD1"/>
    <w:rsid w:val="0091306B"/>
    <w:rsid w:val="00924D15"/>
    <w:rsid w:val="00930289"/>
    <w:rsid w:val="00942FAD"/>
    <w:rsid w:val="00964265"/>
    <w:rsid w:val="00971FDB"/>
    <w:rsid w:val="009765E0"/>
    <w:rsid w:val="009840D8"/>
    <w:rsid w:val="00991266"/>
    <w:rsid w:val="009938B0"/>
    <w:rsid w:val="009A2C92"/>
    <w:rsid w:val="009B40C9"/>
    <w:rsid w:val="009D1527"/>
    <w:rsid w:val="009D6B85"/>
    <w:rsid w:val="009E0E6A"/>
    <w:rsid w:val="009E14D4"/>
    <w:rsid w:val="009E41C0"/>
    <w:rsid w:val="009F0B69"/>
    <w:rsid w:val="009F1E95"/>
    <w:rsid w:val="009F28DD"/>
    <w:rsid w:val="009F387B"/>
    <w:rsid w:val="00A00C6D"/>
    <w:rsid w:val="00A041E8"/>
    <w:rsid w:val="00A072C2"/>
    <w:rsid w:val="00A176EE"/>
    <w:rsid w:val="00A20116"/>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2EB3"/>
    <w:rsid w:val="00B8743B"/>
    <w:rsid w:val="00BA5FF8"/>
    <w:rsid w:val="00BC0D28"/>
    <w:rsid w:val="00BE3F70"/>
    <w:rsid w:val="00BE4CB3"/>
    <w:rsid w:val="00BE67C2"/>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ECBD-A3F3-4AAD-851D-4554C713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2020-03-23T19:05:00Z</dcterms:created>
  <dcterms:modified xsi:type="dcterms:W3CDTF">2020-03-24T06:39:00Z</dcterms:modified>
</cp:coreProperties>
</file>