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A3194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Папуниди</w:t>
      </w:r>
      <w:proofErr w:type="spellEnd"/>
      <w:r>
        <w:rPr>
          <w:b/>
          <w:sz w:val="32"/>
          <w:szCs w:val="32"/>
        </w:rPr>
        <w:t xml:space="preserve"> Марина Дмитриевна</w:t>
      </w:r>
      <w:r w:rsidR="00C14331" w:rsidRPr="00C128C3">
        <w:rPr>
          <w:b/>
          <w:sz w:val="32"/>
          <w:szCs w:val="32"/>
        </w:rPr>
        <w:t xml:space="preserve">, дата защиты </w:t>
      </w:r>
      <w:r w:rsidR="0053458A">
        <w:rPr>
          <w:b/>
          <w:sz w:val="32"/>
          <w:szCs w:val="32"/>
        </w:rPr>
        <w:t>18.10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2D4D3C" w:rsidRPr="00A31948" w:rsidRDefault="00BF7F0C" w:rsidP="00A31948">
      <w:pPr>
        <w:ind w:left="502"/>
        <w:rPr>
          <w:sz w:val="28"/>
          <w:szCs w:val="28"/>
        </w:rPr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A31948" w:rsidRPr="00A31948">
        <w:rPr>
          <w:sz w:val="28"/>
          <w:szCs w:val="28"/>
        </w:rPr>
        <w:t>«Клинико-морфологические особенности рака фаллопиевой трубы» по специальностям: 14.01.12 – онкология , 14.03.02 – патологическая анатомия</w:t>
      </w:r>
    </w:p>
    <w:p w:rsidR="00CF6B79" w:rsidRDefault="00CF6B79" w:rsidP="007447EC">
      <w:pPr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A31948">
        <w:rPr>
          <w:sz w:val="28"/>
          <w:szCs w:val="28"/>
        </w:rPr>
        <w:t>27</w:t>
      </w:r>
      <w:r w:rsidR="007B0E22">
        <w:rPr>
          <w:sz w:val="28"/>
          <w:szCs w:val="28"/>
        </w:rPr>
        <w:t xml:space="preserve">  человек,</w:t>
      </w:r>
      <w:r>
        <w:rPr>
          <w:sz w:val="28"/>
          <w:szCs w:val="28"/>
        </w:rPr>
        <w:t xml:space="preserve">  </w:t>
      </w:r>
      <w:r w:rsidR="00A31948">
        <w:rPr>
          <w:sz w:val="28"/>
          <w:szCs w:val="28"/>
        </w:rPr>
        <w:t>24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онкология,</w:t>
      </w:r>
      <w:r w:rsidR="00AC0657">
        <w:rPr>
          <w:sz w:val="28"/>
          <w:szCs w:val="28"/>
        </w:rPr>
        <w:t xml:space="preserve"> </w:t>
      </w:r>
      <w:r w:rsidR="00A31948">
        <w:rPr>
          <w:sz w:val="28"/>
          <w:szCs w:val="28"/>
        </w:rPr>
        <w:t xml:space="preserve">3 доктора наук по специальности 14.03.02 – патологическая анатомия, </w:t>
      </w:r>
      <w:r>
        <w:rPr>
          <w:sz w:val="28"/>
          <w:szCs w:val="28"/>
        </w:rPr>
        <w:t xml:space="preserve">участвовавших в заседании из </w:t>
      </w:r>
      <w:r w:rsidR="00A31948">
        <w:rPr>
          <w:sz w:val="28"/>
          <w:szCs w:val="28"/>
        </w:rPr>
        <w:t>31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A31948">
        <w:rPr>
          <w:sz w:val="28"/>
          <w:szCs w:val="28"/>
        </w:rPr>
        <w:t>25</w:t>
      </w:r>
      <w:r w:rsidR="00D9262F">
        <w:rPr>
          <w:sz w:val="28"/>
          <w:szCs w:val="28"/>
        </w:rPr>
        <w:t>,</w:t>
      </w:r>
      <w:r w:rsidR="00A31948">
        <w:rPr>
          <w:sz w:val="28"/>
          <w:szCs w:val="28"/>
        </w:rPr>
        <w:t xml:space="preserve"> против - 1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A31948">
        <w:rPr>
          <w:sz w:val="28"/>
          <w:szCs w:val="28"/>
        </w:rPr>
        <w:t>1</w:t>
      </w:r>
    </w:p>
    <w:p w:rsidR="00AD24A0" w:rsidRDefault="00A31948" w:rsidP="00AD24A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D5C89C" wp14:editId="17BB6C0B">
            <wp:extent cx="4663440" cy="603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4A0"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A31948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F77516B" wp14:editId="4C346241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31948" w:rsidRDefault="00A31948" w:rsidP="00A31948">
      <w:pPr>
        <w:pStyle w:val="4"/>
        <w:shd w:val="clear" w:color="auto" w:fill="auto"/>
        <w:spacing w:line="240" w:lineRule="auto"/>
        <w:ind w:left="40" w:right="40" w:hanging="4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ЗАКЛЮЧЕНИЕ ДИССЕРТАЦИОННОГО СОВЕТА Д 208.052.01 НА БАЗЕ ФЕДЕРАЛЬНОГО ГОСУДАРСТВЕННОГО БЮДЖЕТНОГО УЧРЕЖДЕНИЯ «НАУЧНО-ИССЛЕДОВАТЕЛЬСКИЙ ИНСТИТУТ </w:t>
      </w:r>
      <w:r>
        <w:rPr>
          <w:sz w:val="28"/>
          <w:szCs w:val="28"/>
        </w:rPr>
        <w:lastRenderedPageBreak/>
        <w:t>ОНКОЛОГИИ ИМЕНИ Н.Н. ПЕТРОВА» МИНИСТЕРСТВА ЗДРАВООХРАНЕНИЯ РОССИЙСКОЙ ФЕДЕРАЦИИ ПО ДИССЕРТАЦИИ</w:t>
      </w:r>
      <w:r>
        <w:rPr>
          <w:spacing w:val="0"/>
          <w:sz w:val="28"/>
          <w:szCs w:val="28"/>
        </w:rPr>
        <w:t xml:space="preserve"> </w:t>
      </w:r>
      <w:r>
        <w:rPr>
          <w:sz w:val="28"/>
          <w:szCs w:val="28"/>
        </w:rPr>
        <w:t>НА СОИСКАНИЕ УЧЕНОЙ СТЕПЕНИ</w:t>
      </w:r>
      <w:r>
        <w:rPr>
          <w:spacing w:val="0"/>
          <w:sz w:val="28"/>
          <w:szCs w:val="28"/>
        </w:rPr>
        <w:t xml:space="preserve"> КАНДИДАТА МЕДИЦИНСКИХ НАУК </w:t>
      </w:r>
      <w:r>
        <w:rPr>
          <w:sz w:val="28"/>
          <w:szCs w:val="28"/>
        </w:rPr>
        <w:t>ПАПУНИДИ МАРИНЫ ДМИТРИЕВНЫ</w:t>
      </w:r>
    </w:p>
    <w:p w:rsidR="00A31948" w:rsidRDefault="00A31948" w:rsidP="00A31948">
      <w:pPr>
        <w:pStyle w:val="4"/>
        <w:shd w:val="clear" w:color="auto" w:fill="auto"/>
        <w:spacing w:line="360" w:lineRule="auto"/>
        <w:ind w:left="40" w:right="40" w:firstLine="527"/>
        <w:jc w:val="right"/>
        <w:rPr>
          <w:spacing w:val="0"/>
          <w:sz w:val="28"/>
          <w:szCs w:val="28"/>
        </w:rPr>
      </w:pPr>
    </w:p>
    <w:p w:rsidR="00A31948" w:rsidRDefault="00A31948" w:rsidP="00A31948">
      <w:pPr>
        <w:pStyle w:val="4"/>
        <w:shd w:val="clear" w:color="auto" w:fill="auto"/>
        <w:spacing w:line="360" w:lineRule="auto"/>
        <w:ind w:left="40" w:right="40" w:firstLine="527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Аттестационное дело №___</w:t>
      </w:r>
    </w:p>
    <w:p w:rsidR="00A31948" w:rsidRDefault="00A31948" w:rsidP="00A31948">
      <w:pPr>
        <w:pStyle w:val="4"/>
        <w:shd w:val="clear" w:color="auto" w:fill="auto"/>
        <w:spacing w:line="360" w:lineRule="auto"/>
        <w:ind w:left="40" w:right="40" w:firstLine="527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диссертационного совета от 18.10.2016 г., протокол №25  </w:t>
      </w:r>
    </w:p>
    <w:p w:rsidR="00A31948" w:rsidRDefault="00A31948" w:rsidP="00A31948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присуждении </w:t>
      </w:r>
      <w:proofErr w:type="spellStart"/>
      <w:r>
        <w:rPr>
          <w:sz w:val="28"/>
          <w:szCs w:val="28"/>
        </w:rPr>
        <w:t>Папуниди</w:t>
      </w:r>
      <w:proofErr w:type="spellEnd"/>
      <w:r>
        <w:rPr>
          <w:sz w:val="28"/>
          <w:szCs w:val="28"/>
        </w:rPr>
        <w:t xml:space="preserve"> Марине Дмитриевне</w:t>
      </w:r>
      <w:r>
        <w:rPr>
          <w:spacing w:val="0"/>
          <w:sz w:val="28"/>
          <w:szCs w:val="28"/>
        </w:rPr>
        <w:t>, гражданке РФ, ученой степени кандидата медицинских наук.</w:t>
      </w:r>
    </w:p>
    <w:p w:rsidR="00A31948" w:rsidRDefault="00A31948" w:rsidP="00A31948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Диссертация «</w:t>
      </w:r>
      <w:r>
        <w:rPr>
          <w:sz w:val="28"/>
          <w:szCs w:val="28"/>
          <w:shd w:val="clear" w:color="auto" w:fill="FFFFFF"/>
        </w:rPr>
        <w:t>Клинико-морфологические особенности рака фаллопиевой трубы</w:t>
      </w:r>
      <w:r>
        <w:rPr>
          <w:spacing w:val="0"/>
          <w:sz w:val="28"/>
          <w:szCs w:val="28"/>
        </w:rPr>
        <w:t>» по специальностям: 14.01.12 – онкология, 14.03.02 – патологическая анатомия, принята к защите  28.06.2016 г., протокол № 16, диссертационным советом</w:t>
      </w:r>
      <w:proofErr w:type="gramStart"/>
      <w:r>
        <w:rPr>
          <w:spacing w:val="0"/>
          <w:sz w:val="28"/>
          <w:szCs w:val="28"/>
        </w:rPr>
        <w:t xml:space="preserve"> Д</w:t>
      </w:r>
      <w:proofErr w:type="gramEnd"/>
      <w:r>
        <w:rPr>
          <w:spacing w:val="0"/>
          <w:sz w:val="28"/>
          <w:szCs w:val="28"/>
        </w:rPr>
        <w:t xml:space="preserve"> 208.052.01 на базе федерального государственного бюджетного учреждения «Научно - 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pacing w:val="0"/>
          <w:sz w:val="28"/>
          <w:szCs w:val="28"/>
        </w:rPr>
        <w:t>Приказ № 105/</w:t>
      </w:r>
      <w:proofErr w:type="spellStart"/>
      <w:r>
        <w:rPr>
          <w:spacing w:val="0"/>
          <w:sz w:val="28"/>
          <w:szCs w:val="28"/>
        </w:rPr>
        <w:t>нк</w:t>
      </w:r>
      <w:proofErr w:type="spellEnd"/>
      <w:r>
        <w:rPr>
          <w:spacing w:val="0"/>
          <w:sz w:val="28"/>
          <w:szCs w:val="28"/>
        </w:rPr>
        <w:t xml:space="preserve"> от 11.04.2012).  </w:t>
      </w:r>
      <w:proofErr w:type="gramEnd"/>
    </w:p>
    <w:p w:rsidR="00A31948" w:rsidRDefault="00A31948" w:rsidP="00A31948">
      <w:pPr>
        <w:spacing w:line="360" w:lineRule="auto"/>
        <w:ind w:left="40" w:right="40" w:firstLine="5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Папуниди</w:t>
      </w:r>
      <w:proofErr w:type="spellEnd"/>
      <w:r>
        <w:rPr>
          <w:sz w:val="28"/>
          <w:szCs w:val="28"/>
        </w:rPr>
        <w:t xml:space="preserve"> Марина Дмитриевна, дата рождения 26.10.1962 г., окончила Санкт-Петербургскую государственную медицинскую академию им. И.И. Мечникова по специальности «Лечебное дело» в 2002 г. С 2002 по 2004 гг. клиническая ординатура по специальности «акушерство и гинекология» при Санкт-Петербургской академии последипломного образования. С 1 октября 2005 года по 30.09.2009 года заочная аспирантура на кафедре онкологии с курсом клинической радиологии государственного образовательного учреждения дипломного образования «Санкт-Петербургская медицинская академия последипломного образования Федерального агентства по здравоохранению и социальному развитию». Удостоверение № 4366 о сдаче кандидатских экзаменах выдано 11.05. 2016 г. федеральным государственным бюджетным образовательным учреждением высшего образования СЗГМУ им.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И.И. Мечникова Минздрава России (на основании </w:t>
      </w:r>
      <w:r>
        <w:rPr>
          <w:sz w:val="28"/>
          <w:szCs w:val="28"/>
        </w:rPr>
        <w:lastRenderedPageBreak/>
        <w:t>подлинных протоколов, хранящихся в высшем учебном заведении по месту сдачи экзаменов).</w:t>
      </w:r>
    </w:p>
    <w:p w:rsidR="00A31948" w:rsidRDefault="00A31948" w:rsidP="00A31948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Диссертация выполнена </w:t>
      </w:r>
      <w:r>
        <w:rPr>
          <w:sz w:val="28"/>
          <w:szCs w:val="28"/>
        </w:rPr>
        <w:t xml:space="preserve">в ГБОУ ВПО </w:t>
      </w:r>
      <w:r>
        <w:rPr>
          <w:rFonts w:eastAsia="Courier New"/>
          <w:spacing w:val="0"/>
          <w:sz w:val="28"/>
          <w:szCs w:val="28"/>
        </w:rPr>
        <w:t>«Северо-Западный государственный медицинский университет имени И.И. Мечникова» Министерства здравоохранения Российской Федерации,  на кафедре онкологии.</w:t>
      </w:r>
    </w:p>
    <w:p w:rsidR="00A31948" w:rsidRDefault="00A31948" w:rsidP="00A31948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Научные руководители:</w:t>
      </w:r>
    </w:p>
    <w:p w:rsidR="00A31948" w:rsidRDefault="00A31948" w:rsidP="00A31948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360" w:lineRule="auto"/>
        <w:ind w:left="40" w:right="40" w:hanging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доктор медицинских наук, Ульрих Елена Александровна, работает профессором кафедры онкологии в федеральном государственном бюджетном образовательном учреждении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Федерации.</w:t>
      </w:r>
    </w:p>
    <w:p w:rsidR="00A31948" w:rsidRDefault="00A31948" w:rsidP="00A31948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360" w:lineRule="auto"/>
        <w:ind w:left="40" w:right="40" w:hanging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доктор медицинских наук, профессор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Мацко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Дмитрий Евгеньевич, работает в должности заместителя директора по организационно-методической работе Государственного бюджетного учреждения здравоохранения «Санкт-Петербургский клинический научно-практический центр специализированных видов медицинской помощи («онкологический»).</w:t>
      </w:r>
    </w:p>
    <w:p w:rsidR="00A31948" w:rsidRDefault="00A31948" w:rsidP="00A31948">
      <w:pPr>
        <w:pStyle w:val="4"/>
        <w:shd w:val="clear" w:color="auto" w:fill="auto"/>
        <w:tabs>
          <w:tab w:val="left" w:pos="769"/>
        </w:tabs>
        <w:spacing w:line="360" w:lineRule="auto"/>
        <w:ind w:left="40" w:right="40" w:firstLine="527"/>
        <w:rPr>
          <w:rFonts w:eastAsiaTheme="minorHAnsi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Официальные оппоненты: </w:t>
      </w:r>
    </w:p>
    <w:p w:rsidR="00A31948" w:rsidRDefault="00A31948" w:rsidP="00A31948">
      <w:pPr>
        <w:pStyle w:val="4"/>
        <w:shd w:val="clear" w:color="auto" w:fill="auto"/>
        <w:tabs>
          <w:tab w:val="left" w:pos="769"/>
        </w:tabs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доктор медицинских наук, профессор Сергей Эдуардович Красильников, профессор кафедры онкологии Новосибирского государственного медицинского университета, заведующий </w:t>
      </w:r>
      <w:proofErr w:type="gramStart"/>
      <w:r>
        <w:rPr>
          <w:spacing w:val="0"/>
          <w:sz w:val="28"/>
          <w:szCs w:val="28"/>
        </w:rPr>
        <w:t>онкологическим</w:t>
      </w:r>
      <w:proofErr w:type="gramEnd"/>
      <w:r>
        <w:rPr>
          <w:spacing w:val="0"/>
          <w:sz w:val="28"/>
          <w:szCs w:val="28"/>
        </w:rPr>
        <w:t xml:space="preserve"> отделение Новосибирского  областного клинического онкологического диспансера.</w:t>
      </w:r>
    </w:p>
    <w:p w:rsidR="00A31948" w:rsidRDefault="00A31948" w:rsidP="00A31948">
      <w:pPr>
        <w:pStyle w:val="4"/>
        <w:shd w:val="clear" w:color="auto" w:fill="auto"/>
        <w:tabs>
          <w:tab w:val="left" w:pos="769"/>
        </w:tabs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 доктор медицинских наук, профессор Игорь Моисеевич Кветной, руководитель отдела </w:t>
      </w:r>
      <w:proofErr w:type="spellStart"/>
      <w:r>
        <w:rPr>
          <w:spacing w:val="0"/>
          <w:sz w:val="28"/>
          <w:szCs w:val="28"/>
        </w:rPr>
        <w:t>патоморфологии</w:t>
      </w:r>
      <w:proofErr w:type="spellEnd"/>
      <w:r>
        <w:rPr>
          <w:spacing w:val="0"/>
          <w:sz w:val="28"/>
          <w:szCs w:val="28"/>
        </w:rPr>
        <w:t xml:space="preserve"> ФГБНУ «Научно-исследовательский институт акушерства, гинекологии и </w:t>
      </w:r>
      <w:proofErr w:type="spellStart"/>
      <w:r>
        <w:rPr>
          <w:spacing w:val="0"/>
          <w:sz w:val="28"/>
          <w:szCs w:val="28"/>
        </w:rPr>
        <w:t>репродуктологии</w:t>
      </w:r>
      <w:proofErr w:type="spellEnd"/>
      <w:r>
        <w:rPr>
          <w:spacing w:val="0"/>
          <w:sz w:val="28"/>
          <w:szCs w:val="28"/>
        </w:rPr>
        <w:t xml:space="preserve"> им. Д.О. </w:t>
      </w:r>
      <w:proofErr w:type="spellStart"/>
      <w:r>
        <w:rPr>
          <w:spacing w:val="0"/>
          <w:sz w:val="28"/>
          <w:szCs w:val="28"/>
        </w:rPr>
        <w:t>Отта</w:t>
      </w:r>
      <w:proofErr w:type="spellEnd"/>
      <w:r>
        <w:rPr>
          <w:spacing w:val="0"/>
          <w:sz w:val="28"/>
          <w:szCs w:val="28"/>
        </w:rPr>
        <w:t>».</w:t>
      </w:r>
    </w:p>
    <w:p w:rsidR="00A31948" w:rsidRDefault="00A31948" w:rsidP="00A31948">
      <w:pPr>
        <w:pStyle w:val="4"/>
        <w:shd w:val="clear" w:color="auto" w:fill="auto"/>
        <w:tabs>
          <w:tab w:val="left" w:pos="769"/>
        </w:tabs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Дали положительные отзывы на диссертацию.</w:t>
      </w:r>
    </w:p>
    <w:p w:rsidR="00A31948" w:rsidRDefault="00A31948" w:rsidP="00A319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организация: </w:t>
      </w:r>
      <w:proofErr w:type="gramStart"/>
      <w:r>
        <w:rPr>
          <w:sz w:val="28"/>
          <w:szCs w:val="28"/>
        </w:rPr>
        <w:t>ФГБУ «Российский научный центр радиологии и хирургических технологий» Министерство здравоохранения России, Санкт-</w:t>
      </w:r>
      <w:r>
        <w:rPr>
          <w:sz w:val="28"/>
          <w:szCs w:val="28"/>
        </w:rPr>
        <w:lastRenderedPageBreak/>
        <w:t xml:space="preserve">Петербург, в своем положительном заключении, подписанным руководителем отделения радиохирургической гинекологии ФГБУ «РНЦРХТ» Минздрава России, заслуженным деятелем наук РФ,  доктором медицинских наук, профессором, В.Л. </w:t>
      </w:r>
      <w:proofErr w:type="spellStart"/>
      <w:r>
        <w:rPr>
          <w:sz w:val="28"/>
          <w:szCs w:val="28"/>
        </w:rPr>
        <w:t>Винокуровым</w:t>
      </w:r>
      <w:proofErr w:type="spellEnd"/>
      <w:r>
        <w:rPr>
          <w:sz w:val="28"/>
          <w:szCs w:val="28"/>
        </w:rPr>
        <w:t xml:space="preserve"> и заведующим отделом патологической анатомии клиники ФГБУ «РНЦРХТ» Минздрава России кандидата медицинских наук А.И. </w:t>
      </w:r>
      <w:proofErr w:type="spellStart"/>
      <w:r>
        <w:rPr>
          <w:sz w:val="28"/>
          <w:szCs w:val="28"/>
        </w:rPr>
        <w:t>Урбанским</w:t>
      </w:r>
      <w:proofErr w:type="spellEnd"/>
      <w:r>
        <w:rPr>
          <w:sz w:val="28"/>
          <w:szCs w:val="28"/>
        </w:rPr>
        <w:t>, указала, что по совокупности критериев работа полностью соответствует</w:t>
      </w:r>
      <w:proofErr w:type="gramEnd"/>
      <w:r>
        <w:rPr>
          <w:sz w:val="28"/>
          <w:szCs w:val="28"/>
        </w:rPr>
        <w:t xml:space="preserve">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 степени кандидата наук, а соискатель заслуживает присуждения искомой степени по специальностям: 14.01.12 – онкология, 14.03.02 – патологическая анатомия.</w:t>
      </w:r>
    </w:p>
    <w:p w:rsidR="00A31948" w:rsidRDefault="00A31948" w:rsidP="00A31948">
      <w:pPr>
        <w:pStyle w:val="4"/>
        <w:shd w:val="clear" w:color="auto" w:fill="auto"/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На автореферат поступили три отзыва </w:t>
      </w:r>
      <w:proofErr w:type="gramStart"/>
      <w:r>
        <w:rPr>
          <w:spacing w:val="0"/>
          <w:sz w:val="28"/>
          <w:szCs w:val="28"/>
        </w:rPr>
        <w:t>от</w:t>
      </w:r>
      <w:proofErr w:type="gramEnd"/>
      <w:r>
        <w:rPr>
          <w:spacing w:val="0"/>
          <w:sz w:val="28"/>
          <w:szCs w:val="28"/>
        </w:rPr>
        <w:t>:</w:t>
      </w:r>
    </w:p>
    <w:p w:rsidR="00A31948" w:rsidRDefault="00A31948" w:rsidP="00A31948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  <w:tab w:val="left" w:pos="1134"/>
        </w:tabs>
        <w:spacing w:line="360" w:lineRule="auto"/>
        <w:ind w:left="0"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доктора медицинских наук, старшего научного сотрудника отделения химиотерапии ФГБУ «РОНЦ им. Н.Н. Блохина» Минздрава России Хохловой Светланы Викторовны. </w:t>
      </w:r>
    </w:p>
    <w:p w:rsidR="00A31948" w:rsidRDefault="00A31948" w:rsidP="00A31948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  <w:tab w:val="left" w:pos="908"/>
          <w:tab w:val="left" w:pos="1134"/>
        </w:tabs>
        <w:spacing w:line="360" w:lineRule="auto"/>
        <w:ind w:left="0"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Доктора медицинских наук, профессора, Заслуженного деятеля наук РФ, заведующей отделением гинекологии НИИ Онкологии, Томского НИМЦ Коломиец Ларисы Александровны.</w:t>
      </w:r>
    </w:p>
    <w:p w:rsidR="00A31948" w:rsidRDefault="00A31948" w:rsidP="00A31948">
      <w:pPr>
        <w:pStyle w:val="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  <w:tab w:val="left" w:pos="908"/>
          <w:tab w:val="left" w:pos="1134"/>
        </w:tabs>
        <w:spacing w:line="360" w:lineRule="auto"/>
        <w:ind w:left="0"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Заведующей онкологическим отделением ГБУЗ «Оренбургский областной клинический онкологический диспансер» </w:t>
      </w:r>
      <w:proofErr w:type="spellStart"/>
      <w:r>
        <w:rPr>
          <w:spacing w:val="0"/>
          <w:sz w:val="28"/>
          <w:szCs w:val="28"/>
        </w:rPr>
        <w:t>Дикаревой</w:t>
      </w:r>
      <w:proofErr w:type="spellEnd"/>
      <w:r>
        <w:rPr>
          <w:spacing w:val="0"/>
          <w:sz w:val="28"/>
          <w:szCs w:val="28"/>
        </w:rPr>
        <w:t xml:space="preserve"> Елены Леонтьевны.</w:t>
      </w:r>
    </w:p>
    <w:p w:rsidR="00A31948" w:rsidRDefault="00A31948" w:rsidP="00A31948">
      <w:pPr>
        <w:pStyle w:val="4"/>
        <w:shd w:val="clear" w:color="auto" w:fill="auto"/>
        <w:tabs>
          <w:tab w:val="left" w:pos="908"/>
        </w:tabs>
        <w:spacing w:line="36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Все отзывы положительные, не содержат критических замечаний. </w:t>
      </w:r>
    </w:p>
    <w:p w:rsidR="00A31948" w:rsidRDefault="00A31948" w:rsidP="00A31948">
      <w:pPr>
        <w:pStyle w:val="4"/>
        <w:shd w:val="clear" w:color="auto" w:fill="auto"/>
        <w:tabs>
          <w:tab w:val="left" w:pos="908"/>
        </w:tabs>
        <w:spacing w:line="360" w:lineRule="auto"/>
        <w:ind w:right="40"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Выбор официальных оппонентов обусловлен тем, что они являются компетентными учеными в области диагностики и лечения рака маточной трубы, имеют публикации в этой сфере исследования и дали свое согласие на оппонирование, а ведущей организации – тем, что она является ведущей научной организацией в области онкологии (медицинские науки).</w:t>
      </w:r>
    </w:p>
    <w:p w:rsidR="00A31948" w:rsidRDefault="00A31948" w:rsidP="00A31948">
      <w:pPr>
        <w:pStyle w:val="4"/>
        <w:shd w:val="clear" w:color="auto" w:fill="auto"/>
        <w:tabs>
          <w:tab w:val="left" w:pos="908"/>
        </w:tabs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Соискатель имеет 5 печатных работ по теме диссертации, в том числе –  2 статьи в рецензируемых научных изданиях из перечня  ВАК РФ.</w:t>
      </w:r>
    </w:p>
    <w:p w:rsidR="00A31948" w:rsidRDefault="00A31948" w:rsidP="00A31948">
      <w:pPr>
        <w:pStyle w:val="4"/>
        <w:shd w:val="clear" w:color="auto" w:fill="auto"/>
        <w:tabs>
          <w:tab w:val="left" w:pos="908"/>
        </w:tabs>
        <w:spacing w:line="360" w:lineRule="auto"/>
        <w:ind w:left="40" w:right="40" w:firstLine="527"/>
        <w:rPr>
          <w:spacing w:val="0"/>
          <w:sz w:val="28"/>
          <w:szCs w:val="28"/>
        </w:rPr>
      </w:pPr>
    </w:p>
    <w:p w:rsidR="00A31948" w:rsidRDefault="00A31948" w:rsidP="00A31948">
      <w:pPr>
        <w:pStyle w:val="4"/>
        <w:shd w:val="clear" w:color="auto" w:fill="auto"/>
        <w:tabs>
          <w:tab w:val="left" w:pos="908"/>
        </w:tabs>
        <w:spacing w:line="360" w:lineRule="auto"/>
        <w:ind w:left="40" w:right="40" w:firstLine="52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Основные работы:</w:t>
      </w:r>
    </w:p>
    <w:p w:rsidR="00A31948" w:rsidRPr="00A31948" w:rsidRDefault="00A31948" w:rsidP="00A31948">
      <w:pPr>
        <w:pStyle w:val="1"/>
        <w:widowControl w:val="0"/>
        <w:numPr>
          <w:ilvl w:val="1"/>
          <w:numId w:val="27"/>
        </w:numPr>
        <w:tabs>
          <w:tab w:val="left" w:pos="742"/>
        </w:tabs>
        <w:spacing w:before="7" w:beforeAutospacing="0" w:after="0" w:afterAutospacing="0"/>
        <w:ind w:right="256"/>
        <w:jc w:val="both"/>
        <w:rPr>
          <w:b w:val="0"/>
          <w:sz w:val="28"/>
          <w:szCs w:val="28"/>
        </w:rPr>
      </w:pPr>
      <w:proofErr w:type="spellStart"/>
      <w:r w:rsidRPr="00A31948">
        <w:rPr>
          <w:b w:val="0"/>
          <w:sz w:val="28"/>
          <w:szCs w:val="28"/>
        </w:rPr>
        <w:t>Папуниди</w:t>
      </w:r>
      <w:proofErr w:type="spellEnd"/>
      <w:r w:rsidRPr="00A31948">
        <w:rPr>
          <w:b w:val="0"/>
          <w:sz w:val="28"/>
          <w:szCs w:val="28"/>
        </w:rPr>
        <w:t xml:space="preserve">, М. Д. Рак маточной трубы. Особенности диагностики и лечения (обзор литературы) / М. Д. </w:t>
      </w:r>
      <w:proofErr w:type="spellStart"/>
      <w:r w:rsidRPr="00A31948">
        <w:rPr>
          <w:b w:val="0"/>
          <w:sz w:val="28"/>
          <w:szCs w:val="28"/>
        </w:rPr>
        <w:t>Папуниди</w:t>
      </w:r>
      <w:proofErr w:type="spellEnd"/>
      <w:r w:rsidRPr="00A31948">
        <w:rPr>
          <w:b w:val="0"/>
          <w:sz w:val="28"/>
          <w:szCs w:val="28"/>
        </w:rPr>
        <w:t>, Е. А. Ульрих // Сибирский онкологический журнал. Издательство: ГУ НИИ онкологии Томского научного центра СО РАМН (Томск). - 2010.</w:t>
      </w:r>
      <w:r w:rsidRPr="00A31948">
        <w:rPr>
          <w:b w:val="0"/>
          <w:spacing w:val="-15"/>
          <w:sz w:val="28"/>
          <w:szCs w:val="28"/>
        </w:rPr>
        <w:t xml:space="preserve"> </w:t>
      </w:r>
      <w:r w:rsidRPr="00A31948">
        <w:rPr>
          <w:b w:val="0"/>
          <w:sz w:val="28"/>
          <w:szCs w:val="28"/>
        </w:rPr>
        <w:t>-</w:t>
      </w:r>
    </w:p>
    <w:p w:rsidR="00A31948" w:rsidRPr="00A31948" w:rsidRDefault="00A31948" w:rsidP="00A31948">
      <w:pPr>
        <w:spacing w:line="319" w:lineRule="exact"/>
        <w:ind w:left="741" w:right="171"/>
        <w:jc w:val="both"/>
        <w:rPr>
          <w:sz w:val="28"/>
          <w:szCs w:val="28"/>
        </w:rPr>
      </w:pPr>
      <w:r w:rsidRPr="00A31948">
        <w:rPr>
          <w:sz w:val="28"/>
          <w:szCs w:val="28"/>
        </w:rPr>
        <w:t xml:space="preserve">№4.-С.67–70.                                                                                                            В статье проанализированы совокупность имеющихся данных о редкой онкогинекологической опухоли-раке маточной трубы, продемонстрированы особенности ее диагностики и лечения, а также обоснована актуальность исследования данной проблемы. Авторский вклад-50%.                                                                                                              </w:t>
      </w:r>
    </w:p>
    <w:p w:rsidR="00A31948" w:rsidRPr="00A31948" w:rsidRDefault="00A31948" w:rsidP="00A31948">
      <w:pPr>
        <w:pStyle w:val="a5"/>
        <w:widowControl w:val="0"/>
        <w:numPr>
          <w:ilvl w:val="1"/>
          <w:numId w:val="27"/>
        </w:numPr>
        <w:tabs>
          <w:tab w:val="left" w:pos="742"/>
        </w:tabs>
        <w:spacing w:after="0" w:line="301" w:lineRule="exact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31948">
        <w:rPr>
          <w:rFonts w:ascii="Times New Roman" w:hAnsi="Times New Roman"/>
          <w:sz w:val="28"/>
          <w:szCs w:val="28"/>
          <w:lang w:val="en-US"/>
        </w:rPr>
        <w:t>Ulrikh</w:t>
      </w:r>
      <w:proofErr w:type="spellEnd"/>
      <w:r w:rsidRPr="00A31948">
        <w:rPr>
          <w:rFonts w:ascii="Times New Roman" w:hAnsi="Times New Roman"/>
          <w:sz w:val="28"/>
          <w:szCs w:val="28"/>
          <w:lang w:val="en-US"/>
        </w:rPr>
        <w:t xml:space="preserve"> E. Primary fallopian tube carcinoma. </w:t>
      </w:r>
      <w:proofErr w:type="spellStart"/>
      <w:r w:rsidRPr="00A31948">
        <w:rPr>
          <w:rFonts w:ascii="Times New Roman" w:hAnsi="Times New Roman"/>
          <w:sz w:val="28"/>
          <w:szCs w:val="28"/>
          <w:lang w:val="en-US"/>
        </w:rPr>
        <w:t>Immunohistochemical</w:t>
      </w:r>
      <w:proofErr w:type="spellEnd"/>
      <w:r w:rsidRPr="00A31948">
        <w:rPr>
          <w:rFonts w:ascii="Times New Roman" w:hAnsi="Times New Roman"/>
          <w:spacing w:val="-31"/>
          <w:sz w:val="28"/>
          <w:szCs w:val="28"/>
          <w:lang w:val="en-US"/>
        </w:rPr>
        <w:t xml:space="preserve"> </w:t>
      </w:r>
      <w:r w:rsidRPr="00A31948">
        <w:rPr>
          <w:rFonts w:ascii="Times New Roman" w:hAnsi="Times New Roman"/>
          <w:sz w:val="28"/>
          <w:szCs w:val="28"/>
          <w:lang w:val="en-US"/>
        </w:rPr>
        <w:t>findings</w:t>
      </w:r>
    </w:p>
    <w:p w:rsidR="00A31948" w:rsidRPr="00A31948" w:rsidRDefault="00A31948" w:rsidP="00A31948">
      <w:pPr>
        <w:pStyle w:val="af"/>
        <w:spacing w:line="340" w:lineRule="exact"/>
        <w:ind w:left="741" w:right="171"/>
        <w:jc w:val="both"/>
      </w:pPr>
      <w:r w:rsidRPr="00A31948">
        <w:t xml:space="preserve">/ E. </w:t>
      </w:r>
      <w:proofErr w:type="spellStart"/>
      <w:r w:rsidRPr="00A31948">
        <w:t>Ulrikh</w:t>
      </w:r>
      <w:proofErr w:type="spellEnd"/>
      <w:r w:rsidRPr="00A31948">
        <w:t xml:space="preserve">, M. </w:t>
      </w:r>
      <w:proofErr w:type="spellStart"/>
      <w:r w:rsidRPr="00A31948">
        <w:t>Papunidi</w:t>
      </w:r>
      <w:proofErr w:type="spellEnd"/>
      <w:r w:rsidRPr="00A31948">
        <w:t xml:space="preserve">, D. </w:t>
      </w:r>
      <w:proofErr w:type="spellStart"/>
      <w:r w:rsidRPr="00A31948">
        <w:t>Matzko</w:t>
      </w:r>
      <w:proofErr w:type="spellEnd"/>
      <w:r w:rsidRPr="00A31948">
        <w:t xml:space="preserve">, A. </w:t>
      </w:r>
      <w:proofErr w:type="spellStart"/>
      <w:r w:rsidRPr="00A31948">
        <w:t>Urmancheeva</w:t>
      </w:r>
      <w:proofErr w:type="spellEnd"/>
      <w:r w:rsidRPr="00A31948">
        <w:t xml:space="preserve"> // The 17</w:t>
      </w:r>
      <w:proofErr w:type="spellStart"/>
      <w:r w:rsidRPr="00A31948">
        <w:rPr>
          <w:position w:val="13"/>
        </w:rPr>
        <w:t>th</w:t>
      </w:r>
      <w:proofErr w:type="spellEnd"/>
    </w:p>
    <w:p w:rsidR="00A31948" w:rsidRPr="00A31948" w:rsidRDefault="00A31948" w:rsidP="00A31948">
      <w:pPr>
        <w:pStyle w:val="af"/>
        <w:spacing w:before="2"/>
        <w:ind w:left="741" w:right="222"/>
        <w:jc w:val="both"/>
        <w:rPr>
          <w:lang w:val="ru-RU"/>
        </w:rPr>
      </w:pPr>
      <w:proofErr w:type="gramStart"/>
      <w:r w:rsidRPr="00A31948">
        <w:t xml:space="preserve">International Meeting of the European Society of </w:t>
      </w:r>
      <w:proofErr w:type="spellStart"/>
      <w:r w:rsidRPr="00A31948">
        <w:t>Gynaecological</w:t>
      </w:r>
      <w:proofErr w:type="spellEnd"/>
      <w:r w:rsidRPr="00A31948">
        <w:t xml:space="preserve"> Oncology (ESGO), September 11-14.</w:t>
      </w:r>
      <w:proofErr w:type="gramEnd"/>
      <w:r w:rsidRPr="00A31948">
        <w:t xml:space="preserve"> -  2011. – Abstract 1445.                                                   </w:t>
      </w:r>
      <w:r w:rsidRPr="00A31948">
        <w:rPr>
          <w:lang w:val="ru-RU"/>
        </w:rPr>
        <w:t>В публикации продемонстрированы морфологические особенности опухоли и их влияние на степень распространения опухолевого процесса. Авторский вклад- 50%</w:t>
      </w:r>
    </w:p>
    <w:p w:rsidR="00A31948" w:rsidRPr="00A31948" w:rsidRDefault="00A31948" w:rsidP="00A31948">
      <w:pPr>
        <w:pStyle w:val="1"/>
        <w:widowControl w:val="0"/>
        <w:numPr>
          <w:ilvl w:val="1"/>
          <w:numId w:val="27"/>
        </w:numPr>
        <w:tabs>
          <w:tab w:val="left" w:pos="742"/>
        </w:tabs>
        <w:spacing w:before="4" w:beforeAutospacing="0" w:after="0" w:afterAutospacing="0"/>
        <w:ind w:right="335"/>
        <w:jc w:val="both"/>
        <w:rPr>
          <w:b w:val="0"/>
          <w:sz w:val="28"/>
          <w:szCs w:val="28"/>
        </w:rPr>
      </w:pPr>
      <w:r w:rsidRPr="00A31948">
        <w:rPr>
          <w:b w:val="0"/>
          <w:sz w:val="28"/>
          <w:szCs w:val="28"/>
        </w:rPr>
        <w:t>Ульрих, Е. А. Рак маточной трубы: клиник</w:t>
      </w:r>
      <w:proofErr w:type="gramStart"/>
      <w:r w:rsidRPr="00A31948">
        <w:rPr>
          <w:b w:val="0"/>
          <w:sz w:val="28"/>
          <w:szCs w:val="28"/>
        </w:rPr>
        <w:t>о-</w:t>
      </w:r>
      <w:proofErr w:type="gramEnd"/>
      <w:r w:rsidRPr="00A31948">
        <w:rPr>
          <w:b w:val="0"/>
          <w:sz w:val="28"/>
          <w:szCs w:val="28"/>
        </w:rPr>
        <w:t xml:space="preserve"> морфологические особенности, анализ 69 случаев / Е. А. Ульрих, М. Д. </w:t>
      </w:r>
      <w:proofErr w:type="spellStart"/>
      <w:r w:rsidRPr="00A31948">
        <w:rPr>
          <w:b w:val="0"/>
          <w:sz w:val="28"/>
          <w:szCs w:val="28"/>
        </w:rPr>
        <w:t>Папуниди</w:t>
      </w:r>
      <w:proofErr w:type="spellEnd"/>
      <w:r w:rsidRPr="00A31948">
        <w:rPr>
          <w:b w:val="0"/>
          <w:sz w:val="28"/>
          <w:szCs w:val="28"/>
        </w:rPr>
        <w:t xml:space="preserve">, А. Ф. </w:t>
      </w:r>
      <w:proofErr w:type="spellStart"/>
      <w:r w:rsidRPr="00A31948">
        <w:rPr>
          <w:b w:val="0"/>
          <w:sz w:val="28"/>
          <w:szCs w:val="28"/>
        </w:rPr>
        <w:t>Урманчеева</w:t>
      </w:r>
      <w:proofErr w:type="spellEnd"/>
      <w:r w:rsidRPr="00A31948">
        <w:rPr>
          <w:b w:val="0"/>
          <w:sz w:val="28"/>
          <w:szCs w:val="28"/>
        </w:rPr>
        <w:t xml:space="preserve">, Д. Е. </w:t>
      </w:r>
      <w:proofErr w:type="spellStart"/>
      <w:r w:rsidRPr="00A31948">
        <w:rPr>
          <w:b w:val="0"/>
          <w:sz w:val="28"/>
          <w:szCs w:val="28"/>
        </w:rPr>
        <w:t>Мацко</w:t>
      </w:r>
      <w:proofErr w:type="spellEnd"/>
      <w:r w:rsidRPr="00A31948">
        <w:rPr>
          <w:b w:val="0"/>
          <w:sz w:val="28"/>
          <w:szCs w:val="28"/>
        </w:rPr>
        <w:t xml:space="preserve"> // Вопросы онкологии. - 2014. - № 3. - Т. 60. - С.375–378.                                                                                                          В работе </w:t>
      </w:r>
      <w:proofErr w:type="gramStart"/>
      <w:r w:rsidRPr="00A31948">
        <w:rPr>
          <w:b w:val="0"/>
          <w:sz w:val="28"/>
          <w:szCs w:val="28"/>
        </w:rPr>
        <w:t xml:space="preserve">отражены </w:t>
      </w:r>
      <w:proofErr w:type="spellStart"/>
      <w:r w:rsidRPr="00A31948">
        <w:rPr>
          <w:b w:val="0"/>
          <w:sz w:val="28"/>
          <w:szCs w:val="28"/>
        </w:rPr>
        <w:t>иммуногистохимические</w:t>
      </w:r>
      <w:proofErr w:type="spellEnd"/>
      <w:r w:rsidRPr="00A31948">
        <w:rPr>
          <w:b w:val="0"/>
          <w:sz w:val="28"/>
          <w:szCs w:val="28"/>
        </w:rPr>
        <w:t xml:space="preserve"> особенности опухолей маточной трубы  проанализирована</w:t>
      </w:r>
      <w:proofErr w:type="gramEnd"/>
      <w:r w:rsidRPr="00A31948">
        <w:rPr>
          <w:b w:val="0"/>
          <w:sz w:val="28"/>
          <w:szCs w:val="28"/>
        </w:rPr>
        <w:t xml:space="preserve"> их возможная связь с прогнозом заболевания, предложены перспективные для прогноза заболевания методы лечения. Авторский вклад-50%.</w:t>
      </w:r>
    </w:p>
    <w:p w:rsidR="00A31948" w:rsidRPr="00A31948" w:rsidRDefault="00A31948" w:rsidP="00A31948">
      <w:pPr>
        <w:pStyle w:val="1"/>
        <w:tabs>
          <w:tab w:val="left" w:pos="742"/>
        </w:tabs>
        <w:spacing w:before="4"/>
        <w:ind w:left="742" w:right="335"/>
        <w:jc w:val="both"/>
        <w:rPr>
          <w:b w:val="0"/>
          <w:sz w:val="28"/>
          <w:szCs w:val="28"/>
        </w:rPr>
      </w:pPr>
    </w:p>
    <w:p w:rsidR="00A31948" w:rsidRDefault="00A31948" w:rsidP="00A31948">
      <w:pPr>
        <w:spacing w:line="360" w:lineRule="auto"/>
        <w:ind w:left="40" w:right="40" w:firstLine="527"/>
        <w:jc w:val="both"/>
        <w:rPr>
          <w:sz w:val="28"/>
        </w:rPr>
      </w:pPr>
      <w:r>
        <w:rPr>
          <w:sz w:val="28"/>
          <w:szCs w:val="28"/>
        </w:rPr>
        <w:t>Диссертационный совет отмечает, что на основании выполненного диссертационного исследования, проведенного с привлечением большого числа наблюдений, собранных за продолжительный период времени (30 лет), разработаны критерии диагностики крайне редкой онкогинекологической патологии - рака фаллопиевой трубы.</w:t>
      </w:r>
    </w:p>
    <w:p w:rsidR="00A31948" w:rsidRDefault="00A31948" w:rsidP="00A31948">
      <w:pPr>
        <w:tabs>
          <w:tab w:val="left" w:pos="1096"/>
        </w:tabs>
        <w:spacing w:before="1" w:line="360" w:lineRule="auto"/>
        <w:ind w:right="176"/>
        <w:jc w:val="both"/>
        <w:rPr>
          <w:sz w:val="28"/>
        </w:rPr>
      </w:pPr>
      <w:r>
        <w:rPr>
          <w:sz w:val="28"/>
        </w:rPr>
        <w:t xml:space="preserve">        Доказано, что рак фаллопиевой трубы является самостоятельной нозологической единицей, имеющей ряд клинических особенностей отличающих его от опухоли яичника: диагностируется чаще на стадии локализованного процесса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 </w:t>
      </w:r>
      <w:r>
        <w:rPr>
          <w:sz w:val="28"/>
          <w:lang w:val="en-US"/>
        </w:rPr>
        <w:t>I</w:t>
      </w:r>
      <w:r>
        <w:rPr>
          <w:sz w:val="28"/>
        </w:rPr>
        <w:t>/II стадиях- 65.7%, в отличие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от серозного рака яичника- 41.6%, </w:t>
      </w:r>
      <w:r>
        <w:rPr>
          <w:sz w:val="28"/>
          <w:lang w:val="en-US"/>
        </w:rPr>
        <w:t>p</w:t>
      </w:r>
      <w:r>
        <w:rPr>
          <w:sz w:val="28"/>
        </w:rPr>
        <w:t xml:space="preserve">&lt;0.05), имеет ряд клинических признаков позволяющих диагностировать опухоль до операции: боли внизу живота </w:t>
      </w:r>
      <w:r>
        <w:rPr>
          <w:sz w:val="28"/>
        </w:rPr>
        <w:lastRenderedPageBreak/>
        <w:t xml:space="preserve">(66%), серозные или сукровичные выделения из половых путей (43%), наличие пальпируемого </w:t>
      </w:r>
      <w:proofErr w:type="spellStart"/>
      <w:r>
        <w:rPr>
          <w:sz w:val="28"/>
        </w:rPr>
        <w:t>тубоовариального</w:t>
      </w:r>
      <w:proofErr w:type="spellEnd"/>
      <w:r>
        <w:rPr>
          <w:sz w:val="28"/>
        </w:rPr>
        <w:t xml:space="preserve"> образования (79%), обнаружение элементов низкодифференцированного рака при цитологическом исследовании полости матки и матки шейки (14.3%).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 xml:space="preserve">        Установлено, что </w:t>
      </w:r>
      <w:proofErr w:type="spellStart"/>
      <w:r>
        <w:rPr>
          <w:sz w:val="28"/>
        </w:rPr>
        <w:t>иммуногистохимический</w:t>
      </w:r>
      <w:proofErr w:type="spellEnd"/>
      <w:r>
        <w:rPr>
          <w:sz w:val="28"/>
        </w:rPr>
        <w:t xml:space="preserve"> статус рака фаллопиевой трубы характеризуется высокой долей </w:t>
      </w:r>
      <w:proofErr w:type="gramStart"/>
      <w:r>
        <w:rPr>
          <w:sz w:val="28"/>
        </w:rPr>
        <w:t>рецептор-положительных</w:t>
      </w:r>
      <w:proofErr w:type="gramEnd"/>
      <w:r>
        <w:rPr>
          <w:sz w:val="28"/>
        </w:rPr>
        <w:t xml:space="preserve"> опухолей (</w:t>
      </w:r>
      <w:proofErr w:type="spellStart"/>
      <w:r>
        <w:rPr>
          <w:sz w:val="28"/>
        </w:rPr>
        <w:t>ER+в</w:t>
      </w:r>
      <w:proofErr w:type="spellEnd"/>
      <w:r>
        <w:rPr>
          <w:sz w:val="28"/>
        </w:rPr>
        <w:t xml:space="preserve">  74%, </w:t>
      </w:r>
      <w:r>
        <w:rPr>
          <w:sz w:val="28"/>
          <w:lang w:val="en-US"/>
        </w:rPr>
        <w:t>PR</w:t>
      </w:r>
      <w:r>
        <w:rPr>
          <w:sz w:val="28"/>
        </w:rPr>
        <w:t xml:space="preserve">+ в 45%), рецептор-отрицательные опухоли составили не более 19%. Для опухоли не характерна экспрессия </w:t>
      </w:r>
      <w:r>
        <w:rPr>
          <w:sz w:val="28"/>
          <w:lang w:val="en-US"/>
        </w:rPr>
        <w:t>HER</w:t>
      </w:r>
      <w:r>
        <w:rPr>
          <w:sz w:val="28"/>
        </w:rPr>
        <w:t>2(6.5%).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 xml:space="preserve">        Доказана высокая пролиферативная активность опухолевых клеток, обуславливающих крайне агрессивное течение опухолевого процесс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средний индекс </w:t>
      </w:r>
      <w:r>
        <w:rPr>
          <w:sz w:val="28"/>
          <w:lang w:val="en-US"/>
        </w:rPr>
        <w:t>Ki</w:t>
      </w:r>
      <w:r>
        <w:rPr>
          <w:sz w:val="28"/>
        </w:rPr>
        <w:t>-67 составил 58.3% ±4.08).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 xml:space="preserve">          Установлено, что прогноз рака фаллопиевой трубы крайне неблагоприятный. Общая 5-летняя выживаемость- 18.9%: </w:t>
      </w:r>
      <w:r>
        <w:rPr>
          <w:sz w:val="28"/>
          <w:lang w:val="en-US"/>
        </w:rPr>
        <w:t>I</w:t>
      </w:r>
      <w:r>
        <w:rPr>
          <w:sz w:val="28"/>
        </w:rPr>
        <w:t xml:space="preserve"> ст.-30.8%, </w:t>
      </w:r>
      <w:r>
        <w:rPr>
          <w:sz w:val="28"/>
          <w:lang w:val="en-US"/>
        </w:rPr>
        <w:t>II</w:t>
      </w:r>
      <w:r>
        <w:rPr>
          <w:sz w:val="28"/>
        </w:rPr>
        <w:t>-27</w:t>
      </w:r>
      <w:proofErr w:type="gramStart"/>
      <w:r>
        <w:rPr>
          <w:sz w:val="28"/>
        </w:rPr>
        <w:t>,8</w:t>
      </w:r>
      <w:proofErr w:type="gramEnd"/>
      <w:r>
        <w:rPr>
          <w:sz w:val="28"/>
        </w:rPr>
        <w:t xml:space="preserve">%, </w:t>
      </w:r>
      <w:r>
        <w:rPr>
          <w:sz w:val="28"/>
          <w:lang w:val="en-US"/>
        </w:rPr>
        <w:t>III</w:t>
      </w:r>
      <w:r>
        <w:rPr>
          <w:sz w:val="28"/>
        </w:rPr>
        <w:t xml:space="preserve">-5.2, </w:t>
      </w:r>
      <w:r>
        <w:rPr>
          <w:sz w:val="28"/>
          <w:lang w:val="en-US"/>
        </w:rPr>
        <w:t>IV</w:t>
      </w:r>
      <w:r>
        <w:rPr>
          <w:sz w:val="28"/>
        </w:rPr>
        <w:t xml:space="preserve">-0%. Медиана </w:t>
      </w:r>
      <w:proofErr w:type="spellStart"/>
      <w:r>
        <w:rPr>
          <w:sz w:val="28"/>
        </w:rPr>
        <w:t>беспрогрессивной</w:t>
      </w:r>
      <w:proofErr w:type="spellEnd"/>
      <w:r>
        <w:rPr>
          <w:sz w:val="28"/>
        </w:rPr>
        <w:t xml:space="preserve"> выживаемости 22,6±9,7 мес., медиана  общей выживаемости-38,8±7,78 мес.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 xml:space="preserve">        Личный вклад соискателя состоит в участии на всех этапах, непосредственном участии в получении исходных данных: в анализе данных первичной медицинской  документации и формировании информационной  базы данных, расчете аналитических показателей, подготовке основных  публикаций по выполненной работе, самостоятельном написании и оформлении диссертационной работы и автореферата.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 xml:space="preserve">        Диссертация охватывает основные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Диссертационным советом сделан вывод о том, что диссертация </w:t>
      </w:r>
      <w:proofErr w:type="spellStart"/>
      <w:r>
        <w:rPr>
          <w:sz w:val="28"/>
        </w:rPr>
        <w:t>Папуниди</w:t>
      </w:r>
      <w:proofErr w:type="spellEnd"/>
      <w:r>
        <w:rPr>
          <w:sz w:val="28"/>
        </w:rPr>
        <w:t xml:space="preserve"> М.Д. «Клинико-морфологические особенности рака фаллопиевой трубы» представляет собой научно-квалифицированную работу, в которой осуществлено решение важной научно-практической задачи - улучшения результатов </w:t>
      </w:r>
      <w:proofErr w:type="spellStart"/>
      <w:r>
        <w:rPr>
          <w:sz w:val="28"/>
        </w:rPr>
        <w:t>адъювантного</w:t>
      </w:r>
      <w:proofErr w:type="spellEnd"/>
      <w:r>
        <w:rPr>
          <w:sz w:val="28"/>
        </w:rPr>
        <w:t xml:space="preserve"> лечения рака фаллопиевой трубы, и соответствует </w:t>
      </w:r>
      <w:r>
        <w:rPr>
          <w:sz w:val="28"/>
        </w:rPr>
        <w:lastRenderedPageBreak/>
        <w:t>критериям п. 9 Положения о порядке присуждения ученых степеней, утвержденного Постановлением Правительства РФ №842 от 24.09.2013 (с изменениями от 21.04.2016г., №335), предъявляемым к</w:t>
      </w:r>
      <w:proofErr w:type="gramEnd"/>
      <w:r>
        <w:rPr>
          <w:sz w:val="28"/>
        </w:rPr>
        <w:t xml:space="preserve"> диссертациям на соискание ученой степени кандидата наук, и принял решение присудить </w:t>
      </w:r>
      <w:proofErr w:type="spellStart"/>
      <w:r>
        <w:rPr>
          <w:sz w:val="28"/>
        </w:rPr>
        <w:t>Папуниди</w:t>
      </w:r>
      <w:proofErr w:type="spellEnd"/>
      <w:r>
        <w:rPr>
          <w:sz w:val="28"/>
        </w:rPr>
        <w:t xml:space="preserve"> М.Д. ученую степень кандидата медицинских наук по специальностям: 14.01.12- онкология, 14.03.02- патологическая анатомия.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 xml:space="preserve">         При проведении тайного голосования диссертационный совет в количестве 27 человек, из них докторов наук по специальности 14.01.12- «онкология» - 24, по специальности 14.03.02- «патологическая анатомия» - 3, участвовавших  в заседании из 31 человека, входящих в состав совета проголосовали за-25, против-1, недействительных бюллетеней-1.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>Председатель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>диссертационного совета,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>доктор медицинских наук, профессор                   Беляев Алексей Михайлович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>Ученый секретарь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>диссертационного совета</w:t>
      </w:r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  <w:r>
        <w:rPr>
          <w:sz w:val="28"/>
        </w:rPr>
        <w:t xml:space="preserve">доктор медицинских наук                                        </w:t>
      </w:r>
      <w:proofErr w:type="spellStart"/>
      <w:r>
        <w:rPr>
          <w:sz w:val="28"/>
        </w:rPr>
        <w:t>Бахидзе</w:t>
      </w:r>
      <w:proofErr w:type="spellEnd"/>
      <w:r>
        <w:rPr>
          <w:sz w:val="28"/>
        </w:rPr>
        <w:t xml:space="preserve"> Елена </w:t>
      </w:r>
      <w:proofErr w:type="spellStart"/>
      <w:r>
        <w:rPr>
          <w:sz w:val="28"/>
        </w:rPr>
        <w:t>Вилльевна</w:t>
      </w:r>
      <w:proofErr w:type="spellEnd"/>
    </w:p>
    <w:p w:rsidR="00A31948" w:rsidRDefault="00A31948" w:rsidP="00A31948">
      <w:pPr>
        <w:spacing w:line="360" w:lineRule="auto"/>
        <w:ind w:right="40"/>
        <w:jc w:val="both"/>
        <w:rPr>
          <w:sz w:val="28"/>
        </w:rPr>
      </w:pPr>
    </w:p>
    <w:p w:rsidR="00A31948" w:rsidRDefault="00A31948" w:rsidP="00A31948">
      <w:pPr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</w:rPr>
        <w:t xml:space="preserve">25.10.2016  </w:t>
      </w:r>
    </w:p>
    <w:p w:rsidR="002F42EE" w:rsidRPr="003E6BAA" w:rsidRDefault="002F42EE" w:rsidP="00A31948">
      <w:pPr>
        <w:spacing w:line="360" w:lineRule="auto"/>
        <w:jc w:val="both"/>
      </w:pPr>
    </w:p>
    <w:sectPr w:rsidR="002F42EE" w:rsidRPr="003E6BAA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4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1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3"/>
  </w:num>
  <w:num w:numId="5">
    <w:abstractNumId w:val="18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1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1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34</cp:revision>
  <dcterms:created xsi:type="dcterms:W3CDTF">2015-10-05T08:19:00Z</dcterms:created>
  <dcterms:modified xsi:type="dcterms:W3CDTF">2016-10-28T13:15:00Z</dcterms:modified>
</cp:coreProperties>
</file>