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23.04.2024 № 21.1-03/726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26.04.2024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E9435F">
              <w:rPr>
                <w:rFonts w:ascii="Times New Roman" w:hAnsi="Times New Roman" w:cs="Times New Roman"/>
                <w:sz w:val="20"/>
                <w:szCs w:val="20"/>
              </w:rPr>
              <w:t>sig</w:t>
            </w:r>
            <w:proofErr w:type="spellEnd"/>
            <w:r w:rsidRPr="00E9435F">
              <w:rPr>
                <w:rFonts w:ascii="Times New Roman" w:hAnsi="Times New Roman" w:cs="Times New Roman"/>
                <w:sz w:val="20"/>
                <w:szCs w:val="20"/>
              </w:rPr>
              <w:t xml:space="preserve">”)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1C3139">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6D1A6B">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9094"/>
        <w:gridCol w:w="5748"/>
      </w:tblGrid>
      <w:tr w:rsidR="00C14573" w:rsidRPr="008252D7" w:rsidTr="00635EFA">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9094"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5748"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Оказание услуг по сервисному обслуживанию самоходного электрического штабелера </w:t>
            </w:r>
            <w:r w:rsidRPr="003D1995">
              <w:rPr>
                <w:rFonts w:ascii="Times New Roman" w:hAnsi="Times New Roman" w:cs="Times New Roman"/>
                <w:b/>
                <w:sz w:val="24"/>
                <w:szCs w:val="24"/>
              </w:rPr>
              <w:fldChar w:fldCharType="end"/>
            </w:r>
            <w:bookmarkEnd w:id="4"/>
          </w:p>
        </w:tc>
      </w:tr>
      <w:tr w:rsidR="00C14573" w:rsidRPr="008252D7" w:rsidTr="00635EFA">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9094"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5748"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635EFA">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9094"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5748"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635EFA">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9094"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5748"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C14573" w:rsidRPr="008252D7" w:rsidTr="00635EFA">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9094"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5748"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20.12.2024</w:t>
            </w:r>
            <w:r w:rsidRPr="00C15FD9">
              <w:rPr>
                <w:rFonts w:ascii="Times New Roman" w:hAnsi="Times New Roman" w:cs="Times New Roman"/>
                <w:noProof/>
                <w:sz w:val="24"/>
                <w:szCs w:val="24"/>
              </w:rPr>
              <w:fldChar w:fldCharType="end"/>
            </w:r>
            <w:bookmarkEnd w:id="8"/>
          </w:p>
        </w:tc>
      </w:tr>
      <w:tr w:rsidR="00C14573" w:rsidRPr="008252D7" w:rsidTr="00635EFA">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9094"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5748"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Услуги оказываются по заявкам, в соответствии с установленным регламентом обслуживания. Срок исполнения заявки не должен превышать 5 (пяти) рабочих дней.
                <w:br/>
                Последняя дата подачи заявки - не позднее  13.12.2024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fldChar w:fldCharType="end"/>
            </w:r>
            <w:bookmarkEnd w:id="9"/>
          </w:p>
        </w:tc>
      </w:tr>
      <w:tr w:rsidR="00C14573" w:rsidRPr="008252D7" w:rsidTr="00635EFA">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9094"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5748"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0"/>
          </w:p>
        </w:tc>
      </w:tr>
      <w:tr w:rsidR="00C14573" w:rsidRPr="008252D7" w:rsidTr="00635EFA">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9094"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5748"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1"/>
          </w:p>
        </w:tc>
      </w:tr>
      <w:tr w:rsidR="00C14573" w:rsidRPr="008252D7" w:rsidTr="00635EFA">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9094"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5748"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2"/>
          </w:p>
        </w:tc>
      </w:tr>
      <w:tr w:rsidR="00C14573" w:rsidRPr="008252D7" w:rsidTr="00635EFA">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9094"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5748"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3"/>
          </w:p>
        </w:tc>
      </w:tr>
      <w:tr w:rsidR="00C14573" w:rsidRPr="008252D7" w:rsidTr="00635EFA">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9094"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 xml:space="preserve">Преимущества, требования к участникам, </w:t>
            </w:r>
            <w:proofErr w:type="spellStart"/>
            <w:r w:rsidRPr="00FF12AF">
              <w:rPr>
                <w:rFonts w:ascii="Times New Roman" w:hAnsi="Times New Roman" w:cs="Times New Roman"/>
                <w:b/>
                <w:sz w:val="24"/>
                <w:szCs w:val="24"/>
              </w:rPr>
              <w:t>нац.режим</w:t>
            </w:r>
            <w:proofErr w:type="spellEnd"/>
          </w:p>
        </w:tc>
        <w:tc>
          <w:tcPr>
            <w:tcW w:w="5748"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4"/>
          </w:p>
        </w:tc>
      </w:tr>
      <w:tr w:rsidR="00C14573" w:rsidRPr="008252D7" w:rsidTr="00635EFA">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9094"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5748"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5"/>
          </w:p>
        </w:tc>
      </w:tr>
      <w:tr w:rsidR="00C14573" w:rsidRPr="008252D7" w:rsidTr="00635EFA">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9094"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5748"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 предусмотрено</w:t>
            </w:r>
            <w:r w:rsidRPr="002F29AE">
              <w:rPr>
                <w:rFonts w:ascii="Times New Roman" w:hAnsi="Times New Roman" w:cs="Times New Roman"/>
                <w:noProof/>
                <w:sz w:val="24"/>
                <w:szCs w:val="24"/>
              </w:rPr>
              <w:fldChar w:fldCharType="end"/>
            </w:r>
            <w:bookmarkEnd w:id="16"/>
          </w:p>
        </w:tc>
      </w:tr>
      <w:tr w:rsidR="00C14573" w:rsidRPr="008252D7" w:rsidTr="00635EFA">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9094"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5748"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7"/>
          </w:p>
        </w:tc>
      </w:tr>
      <w:tr w:rsidR="00C14573" w:rsidRPr="008252D7" w:rsidTr="00635EFA">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9094"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5748"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8"/>
          </w:p>
        </w:tc>
      </w:tr>
      <w:tr w:rsidR="00C14573" w:rsidRPr="008252D7" w:rsidTr="00635EFA">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9094"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748"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635EFA">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9094"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5748"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pPr w:leftFromText="180" w:rightFromText="180" w:vertAnchor="text" w:horzAnchor="margin" w:tblpX="534" w:tblpY="387"/>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9074"/>
        <w:gridCol w:w="1701"/>
        <w:gridCol w:w="1985"/>
      </w:tblGrid>
      <w:tr w:rsidR="000B73D4" w:rsidRPr="008C6785" w:rsidTr="00635EFA">
        <w:trPr>
          <w:trHeight w:val="884"/>
        </w:trPr>
        <w:tc>
          <w:tcPr>
            <w:tcW w:w="673" w:type="dxa"/>
          </w:tcPr>
          <w:p w:rsidR="000B73D4" w:rsidRPr="00AB6586" w:rsidRDefault="000B73D4" w:rsidP="005F4C66">
            <w:pPr>
              <w:spacing w:after="0" w:line="240" w:lineRule="auto"/>
              <w:jc w:val="center"/>
              <w:rPr>
                <w:rFonts w:ascii="Times New Roman" w:hAnsi="Times New Roman"/>
                <w:b/>
                <w:lang w:eastAsia="ru-RU"/>
              </w:rPr>
            </w:pPr>
            <w:r w:rsidRPr="00AB6586">
              <w:rPr>
                <w:rFonts w:ascii="Times New Roman" w:hAnsi="Times New Roman"/>
                <w:b/>
                <w:lang w:eastAsia="ru-RU"/>
              </w:rPr>
              <w:t>№</w:t>
            </w:r>
          </w:p>
          <w:p w:rsidR="000B73D4" w:rsidRPr="00AB6586" w:rsidRDefault="000B73D4" w:rsidP="005F4C66">
            <w:pPr>
              <w:spacing w:after="0" w:line="240" w:lineRule="auto"/>
              <w:jc w:val="center"/>
              <w:rPr>
                <w:rFonts w:ascii="Times New Roman" w:eastAsia="Times New Roman" w:hAnsi="Times New Roman" w:cs="Times New Roman"/>
                <w:b/>
                <w:color w:val="000000"/>
                <w:lang w:eastAsia="ru-RU"/>
              </w:rPr>
            </w:pPr>
            <w:r w:rsidRPr="00AB6586">
              <w:rPr>
                <w:rFonts w:ascii="Times New Roman" w:hAnsi="Times New Roman"/>
                <w:b/>
                <w:lang w:eastAsia="ru-RU"/>
              </w:rPr>
              <w:t>п/п</w:t>
            </w:r>
          </w:p>
        </w:tc>
        <w:tc>
          <w:tcPr>
            <w:tcW w:w="9074" w:type="dxa"/>
          </w:tcPr>
          <w:p w:rsidR="000B73D4" w:rsidRPr="00AB6586" w:rsidRDefault="000B73D4" w:rsidP="000B73D4">
            <w:pPr>
              <w:spacing w:after="0" w:line="240" w:lineRule="auto"/>
              <w:jc w:val="center"/>
              <w:rPr>
                <w:rFonts w:ascii="Times New Roman" w:eastAsia="Times New Roman" w:hAnsi="Times New Roman" w:cs="Times New Roman"/>
                <w:b/>
                <w:color w:val="000000"/>
                <w:lang w:eastAsia="ru-RU"/>
              </w:rPr>
            </w:pPr>
            <w:r>
              <w:rPr>
                <w:rFonts w:ascii="Times New Roman" w:hAnsi="Times New Roman"/>
                <w:b/>
                <w:lang w:eastAsia="ru-RU"/>
              </w:rPr>
              <w:t>Наименование услуги</w:t>
            </w:r>
          </w:p>
        </w:tc>
        <w:tc>
          <w:tcPr>
            <w:tcW w:w="1701" w:type="dxa"/>
            <w:shd w:val="clear" w:color="auto" w:fill="auto"/>
          </w:tcPr>
          <w:p w:rsidR="000B73D4" w:rsidRPr="00AB6586" w:rsidRDefault="000B73D4" w:rsidP="000B73D4">
            <w:pPr>
              <w:spacing w:after="0" w:line="240" w:lineRule="auto"/>
              <w:jc w:val="center"/>
              <w:rPr>
                <w:rFonts w:ascii="Times New Roman" w:hAnsi="Times New Roman"/>
                <w:b/>
              </w:rPr>
            </w:pPr>
            <w:r w:rsidRPr="00AB6586">
              <w:rPr>
                <w:rFonts w:ascii="Times New Roman" w:hAnsi="Times New Roman"/>
                <w:b/>
              </w:rPr>
              <w:t>ОКПД2</w:t>
            </w:r>
          </w:p>
        </w:tc>
        <w:tc>
          <w:tcPr>
            <w:tcW w:w="1985" w:type="dxa"/>
            <w:shd w:val="clear" w:color="auto" w:fill="auto"/>
          </w:tcPr>
          <w:p w:rsidR="000B73D4" w:rsidRPr="00AB6586" w:rsidRDefault="000B73D4" w:rsidP="000B73D4">
            <w:pPr>
              <w:spacing w:after="0" w:line="240" w:lineRule="auto"/>
              <w:jc w:val="center"/>
              <w:rPr>
                <w:rFonts w:ascii="Times New Roman" w:hAnsi="Times New Roman"/>
                <w:b/>
                <w:lang w:eastAsia="ru-RU"/>
              </w:rPr>
            </w:pPr>
            <w:r w:rsidRPr="00AB6586">
              <w:rPr>
                <w:rFonts w:ascii="Times New Roman" w:hAnsi="Times New Roman"/>
                <w:b/>
                <w:lang w:eastAsia="ru-RU"/>
              </w:rPr>
              <w:t>Единица измерения по ОКЕИ</w:t>
            </w:r>
          </w:p>
        </w:tc>
      </w:tr>
      <w:tr w:rsidR="000B73D4" w:rsidRPr="008C6785" w:rsidTr="00635EFA">
        <w:trPr>
          <w:trHeight w:val="20"/>
        </w:trPr>
        <w:tc>
          <w:tcPr>
            <w:tcW w:w="673" w:type="dxa"/>
          </w:tcPr>
          <w:p w:rsidR="000B73D4" w:rsidRPr="00AB6586" w:rsidRDefault="000B73D4" w:rsidP="005F4C66">
            <w:pPr>
              <w:spacing w:after="0" w:line="240" w:lineRule="auto"/>
              <w:jc w:val="center"/>
              <w:rPr>
                <w:rFonts w:ascii="Times New Roman" w:eastAsia="Times New Roman" w:hAnsi="Times New Roman" w:cs="Times New Roman"/>
                <w:b/>
                <w:color w:val="000000"/>
                <w:lang w:eastAsia="ru-RU"/>
              </w:rPr>
            </w:pPr>
            <w:r w:rsidRPr="00AB6586">
              <w:rPr>
                <w:rFonts w:ascii="Times New Roman" w:eastAsia="Times New Roman" w:hAnsi="Times New Roman" w:cs="Times New Roman"/>
                <w:b/>
                <w:color w:val="000000"/>
                <w:lang w:eastAsia="ru-RU"/>
              </w:rPr>
              <w:t>1</w:t>
            </w:r>
          </w:p>
        </w:tc>
        <w:tc>
          <w:tcPr>
            <w:tcW w:w="9074" w:type="dxa"/>
          </w:tcPr>
          <w:p w:rsidR="000B73D4" w:rsidRPr="00635EFA" w:rsidRDefault="000B73D4" w:rsidP="000B73D4">
            <w:pPr>
              <w:spacing w:after="0" w:line="240" w:lineRule="auto"/>
              <w:rPr>
                <w:rFonts w:ascii="Times New Roman" w:hAnsi="Times New Roman"/>
                <w:sz w:val="24"/>
                <w:lang w:eastAsia="ru-RU"/>
              </w:rPr>
            </w:pPr>
            <w:r w:rsidRPr="00635EFA">
              <w:rPr>
                <w:rFonts w:ascii="Times New Roman" w:hAnsi="Times New Roman"/>
                <w:sz w:val="24"/>
                <w:lang w:eastAsia="ru-RU"/>
              </w:rPr>
              <w:t xml:space="preserve">Оказание услуг по проведению технического обслуживания </w:t>
            </w:r>
          </w:p>
          <w:p w:rsidR="000B73D4" w:rsidRPr="000B73D4" w:rsidRDefault="000B73D4" w:rsidP="000B73D4">
            <w:pPr>
              <w:spacing w:after="0" w:line="240" w:lineRule="auto"/>
              <w:rPr>
                <w:rFonts w:ascii="Times New Roman" w:hAnsi="Times New Roman"/>
                <w:lang w:eastAsia="ru-RU"/>
              </w:rPr>
            </w:pPr>
            <w:r w:rsidRPr="000B73D4">
              <w:rPr>
                <w:rFonts w:ascii="Times New Roman" w:hAnsi="Times New Roman" w:cs="Times New Roman"/>
                <w:sz w:val="24"/>
                <w:szCs w:val="24"/>
              </w:rPr>
              <w:t>самоходного электрического штабелера SDR2045</w:t>
            </w:r>
            <w:r>
              <w:rPr>
                <w:rFonts w:ascii="Times New Roman" w:hAnsi="Times New Roman" w:cs="Times New Roman"/>
                <w:sz w:val="24"/>
                <w:szCs w:val="24"/>
              </w:rPr>
              <w:t xml:space="preserve"> </w:t>
            </w:r>
            <w:r>
              <w:t xml:space="preserve"> </w:t>
            </w:r>
            <w:r w:rsidRPr="000B73D4">
              <w:rPr>
                <w:rFonts w:ascii="Times New Roman" w:hAnsi="Times New Roman" w:cs="Times New Roman"/>
                <w:sz w:val="24"/>
                <w:szCs w:val="24"/>
              </w:rPr>
              <w:t>заводской № 722304030440</w:t>
            </w:r>
          </w:p>
        </w:tc>
        <w:tc>
          <w:tcPr>
            <w:tcW w:w="1701" w:type="dxa"/>
            <w:shd w:val="clear" w:color="auto" w:fill="auto"/>
          </w:tcPr>
          <w:p w:rsidR="000B73D4" w:rsidRPr="00AB6586" w:rsidRDefault="000B73D4" w:rsidP="000B73D4">
            <w:pPr>
              <w:spacing w:after="0" w:line="240" w:lineRule="auto"/>
              <w:jc w:val="center"/>
              <w:rPr>
                <w:rFonts w:ascii="Times New Roman" w:hAnsi="Times New Roman"/>
                <w:b/>
              </w:rPr>
            </w:pPr>
            <w:r>
              <w:rPr>
                <w:rFonts w:ascii="Times New Roman" w:hAnsi="Times New Roman"/>
                <w:b/>
              </w:rPr>
              <w:t>33.12.15.000</w:t>
            </w:r>
          </w:p>
        </w:tc>
        <w:tc>
          <w:tcPr>
            <w:tcW w:w="1985" w:type="dxa"/>
            <w:shd w:val="clear" w:color="auto" w:fill="auto"/>
          </w:tcPr>
          <w:p w:rsidR="000B73D4" w:rsidRPr="00AB6586" w:rsidRDefault="000B73D4" w:rsidP="000B73D4">
            <w:pPr>
              <w:spacing w:after="0" w:line="240" w:lineRule="auto"/>
              <w:jc w:val="center"/>
              <w:rPr>
                <w:rFonts w:ascii="Times New Roman" w:hAnsi="Times New Roman"/>
                <w:b/>
                <w:lang w:eastAsia="ru-RU"/>
              </w:rPr>
            </w:pPr>
            <w:proofErr w:type="spellStart"/>
            <w:r w:rsidRPr="00AB6586">
              <w:rPr>
                <w:rFonts w:ascii="Times New Roman" w:hAnsi="Times New Roman"/>
                <w:b/>
                <w:lang w:eastAsia="ru-RU"/>
              </w:rPr>
              <w:t>Усл</w:t>
            </w:r>
            <w:proofErr w:type="spellEnd"/>
            <w:r w:rsidRPr="00AB6586">
              <w:rPr>
                <w:rFonts w:ascii="Times New Roman" w:hAnsi="Times New Roman"/>
                <w:b/>
                <w:lang w:eastAsia="ru-RU"/>
              </w:rPr>
              <w:t xml:space="preserve">. </w:t>
            </w:r>
            <w:proofErr w:type="spellStart"/>
            <w:r w:rsidRPr="00AB6586">
              <w:rPr>
                <w:rFonts w:ascii="Times New Roman" w:hAnsi="Times New Roman"/>
                <w:b/>
                <w:lang w:eastAsia="ru-RU"/>
              </w:rPr>
              <w:t>ед</w:t>
            </w:r>
            <w:proofErr w:type="spellEnd"/>
          </w:p>
        </w:tc>
      </w:tr>
    </w:tbl>
    <w:p w:rsidR="005F4C66" w:rsidRDefault="005F4C66" w:rsidP="000820E3">
      <w:pPr>
        <w:rPr>
          <w:rFonts w:ascii="Times New Roman" w:hAnsi="Times New Roman" w:cs="Times New Roman"/>
          <w:b/>
          <w:sz w:val="28"/>
          <w:szCs w:val="28"/>
        </w:rPr>
      </w:pPr>
    </w:p>
    <w:p w:rsidR="005F4C66" w:rsidRPr="005F4C66" w:rsidRDefault="005F4C66" w:rsidP="005F4C66">
      <w:pPr>
        <w:rPr>
          <w:rFonts w:ascii="Times New Roman" w:hAnsi="Times New Roman" w:cs="Times New Roman"/>
          <w:sz w:val="28"/>
          <w:szCs w:val="28"/>
        </w:rPr>
      </w:pPr>
    </w:p>
    <w:p w:rsidR="005F4C66" w:rsidRPr="005F4C66" w:rsidRDefault="005F4C66" w:rsidP="005F4C66">
      <w:pPr>
        <w:rPr>
          <w:rFonts w:ascii="Times New Roman" w:hAnsi="Times New Roman" w:cs="Times New Roman"/>
          <w:sz w:val="28"/>
          <w:szCs w:val="28"/>
        </w:rPr>
      </w:pPr>
    </w:p>
    <w:p w:rsidR="005F4C66" w:rsidRPr="005F4C66" w:rsidRDefault="005F4C66" w:rsidP="005F4C66">
      <w:pPr>
        <w:rPr>
          <w:rFonts w:ascii="Times New Roman" w:hAnsi="Times New Roman" w:cs="Times New Roman"/>
          <w:sz w:val="28"/>
          <w:szCs w:val="28"/>
        </w:rPr>
      </w:pPr>
    </w:p>
    <w:p w:rsidR="003E55A6" w:rsidRPr="003E55A6" w:rsidRDefault="003E55A6" w:rsidP="003E55A6">
      <w:pPr>
        <w:tabs>
          <w:tab w:val="center" w:pos="7866"/>
          <w:tab w:val="left" w:pos="12774"/>
        </w:tabs>
        <w:spacing w:after="0" w:line="240" w:lineRule="auto"/>
        <w:contextualSpacing/>
        <w:rPr>
          <w:rFonts w:ascii="Times New Roman" w:hAnsi="Times New Roman" w:cs="Times New Roman"/>
          <w:b/>
          <w:sz w:val="28"/>
          <w:szCs w:val="28"/>
          <w:u w:val="single"/>
        </w:rPr>
      </w:pPr>
      <w:r>
        <w:rPr>
          <w:rFonts w:ascii="Times New Roman" w:hAnsi="Times New Roman" w:cs="Times New Roman"/>
          <w:sz w:val="28"/>
          <w:szCs w:val="28"/>
        </w:rPr>
        <w:tab/>
      </w:r>
      <w:r w:rsidR="000B73D4" w:rsidRPr="003E55A6">
        <w:rPr>
          <w:rFonts w:ascii="Times New Roman" w:hAnsi="Times New Roman" w:cs="Times New Roman"/>
          <w:b/>
          <w:sz w:val="28"/>
          <w:szCs w:val="28"/>
          <w:u w:val="single"/>
        </w:rPr>
        <w:t>Перечень</w:t>
      </w:r>
      <w:r w:rsidRPr="003E55A6">
        <w:rPr>
          <w:rFonts w:ascii="Times New Roman" w:hAnsi="Times New Roman" w:cs="Times New Roman"/>
          <w:b/>
          <w:sz w:val="28"/>
          <w:szCs w:val="28"/>
          <w:u w:val="single"/>
        </w:rPr>
        <w:t xml:space="preserve"> услуг</w:t>
      </w:r>
      <w:r w:rsidR="000B73D4" w:rsidRPr="003E55A6">
        <w:rPr>
          <w:rFonts w:ascii="Times New Roman" w:hAnsi="Times New Roman" w:cs="Times New Roman"/>
          <w:b/>
          <w:sz w:val="28"/>
          <w:szCs w:val="28"/>
          <w:u w:val="single"/>
        </w:rPr>
        <w:t xml:space="preserve"> </w:t>
      </w:r>
      <w:r w:rsidRPr="003E55A6">
        <w:rPr>
          <w:rFonts w:ascii="Times New Roman" w:hAnsi="Times New Roman" w:cs="Times New Roman"/>
          <w:b/>
          <w:sz w:val="28"/>
          <w:szCs w:val="28"/>
          <w:u w:val="single"/>
        </w:rPr>
        <w:t xml:space="preserve">необходимых для технического </w:t>
      </w:r>
      <w:r w:rsidR="000B73D4" w:rsidRPr="003E55A6">
        <w:rPr>
          <w:rFonts w:ascii="Times New Roman" w:hAnsi="Times New Roman" w:cs="Times New Roman"/>
          <w:b/>
          <w:sz w:val="28"/>
          <w:szCs w:val="28"/>
          <w:u w:val="single"/>
        </w:rPr>
        <w:t>обслу</w:t>
      </w:r>
      <w:r w:rsidRPr="003E55A6">
        <w:rPr>
          <w:rFonts w:ascii="Times New Roman" w:hAnsi="Times New Roman" w:cs="Times New Roman"/>
          <w:b/>
          <w:sz w:val="28"/>
          <w:szCs w:val="28"/>
          <w:u w:val="single"/>
        </w:rPr>
        <w:t>живания</w:t>
      </w:r>
      <w:r w:rsidR="000B73D4" w:rsidRPr="003E55A6">
        <w:rPr>
          <w:rFonts w:ascii="Times New Roman" w:hAnsi="Times New Roman" w:cs="Times New Roman"/>
          <w:b/>
          <w:sz w:val="28"/>
          <w:szCs w:val="28"/>
          <w:u w:val="single"/>
        </w:rPr>
        <w:t xml:space="preserve"> </w:t>
      </w:r>
      <w:r w:rsidRPr="003E55A6">
        <w:rPr>
          <w:rFonts w:ascii="Times New Roman" w:hAnsi="Times New Roman" w:cs="Times New Roman"/>
          <w:b/>
          <w:sz w:val="28"/>
          <w:szCs w:val="28"/>
          <w:u w:val="single"/>
        </w:rPr>
        <w:t>электрического штабелера SDR2045</w:t>
      </w:r>
    </w:p>
    <w:tbl>
      <w:tblPr>
        <w:tblpPr w:leftFromText="180" w:rightFromText="180" w:vertAnchor="text" w:horzAnchor="margin" w:tblpX="75" w:tblpY="387"/>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7373"/>
        <w:gridCol w:w="1560"/>
        <w:gridCol w:w="992"/>
        <w:gridCol w:w="2127"/>
        <w:gridCol w:w="2127"/>
      </w:tblGrid>
      <w:tr w:rsidR="003E55A6" w:rsidRPr="008C6785" w:rsidTr="001C3139">
        <w:trPr>
          <w:trHeight w:val="20"/>
        </w:trPr>
        <w:tc>
          <w:tcPr>
            <w:tcW w:w="673" w:type="dxa"/>
          </w:tcPr>
          <w:p w:rsidR="003E55A6" w:rsidRPr="00AB6586" w:rsidRDefault="003E55A6" w:rsidP="001C3139">
            <w:pPr>
              <w:spacing w:after="0" w:line="240" w:lineRule="auto"/>
              <w:jc w:val="center"/>
              <w:rPr>
                <w:rFonts w:ascii="Times New Roman" w:hAnsi="Times New Roman"/>
                <w:b/>
                <w:lang w:eastAsia="ru-RU"/>
              </w:rPr>
            </w:pPr>
            <w:r w:rsidRPr="00AB6586">
              <w:rPr>
                <w:rFonts w:ascii="Times New Roman" w:hAnsi="Times New Roman"/>
                <w:b/>
                <w:lang w:eastAsia="ru-RU"/>
              </w:rPr>
              <w:t>№</w:t>
            </w:r>
          </w:p>
          <w:p w:rsidR="003E55A6" w:rsidRPr="00AB6586" w:rsidRDefault="003E55A6" w:rsidP="001C3139">
            <w:pPr>
              <w:spacing w:after="0" w:line="240" w:lineRule="auto"/>
              <w:jc w:val="center"/>
              <w:rPr>
                <w:rFonts w:ascii="Times New Roman" w:eastAsia="Times New Roman" w:hAnsi="Times New Roman" w:cs="Times New Roman"/>
                <w:b/>
                <w:color w:val="000000"/>
                <w:lang w:eastAsia="ru-RU"/>
              </w:rPr>
            </w:pPr>
            <w:r w:rsidRPr="00AB6586">
              <w:rPr>
                <w:rFonts w:ascii="Times New Roman" w:hAnsi="Times New Roman"/>
                <w:b/>
                <w:lang w:eastAsia="ru-RU"/>
              </w:rPr>
              <w:t>п/п</w:t>
            </w:r>
          </w:p>
        </w:tc>
        <w:tc>
          <w:tcPr>
            <w:tcW w:w="7373" w:type="dxa"/>
          </w:tcPr>
          <w:p w:rsidR="003E55A6" w:rsidRPr="00AB6586" w:rsidRDefault="003E55A6" w:rsidP="001C3139">
            <w:pPr>
              <w:spacing w:after="0" w:line="240" w:lineRule="auto"/>
              <w:jc w:val="center"/>
              <w:rPr>
                <w:rFonts w:ascii="Times New Roman" w:eastAsia="Times New Roman" w:hAnsi="Times New Roman" w:cs="Times New Roman"/>
                <w:b/>
                <w:color w:val="000000"/>
                <w:lang w:eastAsia="ru-RU"/>
              </w:rPr>
            </w:pPr>
            <w:r>
              <w:rPr>
                <w:rFonts w:ascii="Times New Roman" w:hAnsi="Times New Roman"/>
                <w:b/>
                <w:lang w:eastAsia="ru-RU"/>
              </w:rPr>
              <w:t>Наименование услуги</w:t>
            </w:r>
          </w:p>
        </w:tc>
        <w:tc>
          <w:tcPr>
            <w:tcW w:w="1560" w:type="dxa"/>
            <w:shd w:val="clear" w:color="auto" w:fill="auto"/>
          </w:tcPr>
          <w:p w:rsidR="003E55A6" w:rsidRPr="00AB6586" w:rsidRDefault="003E55A6" w:rsidP="001C3139">
            <w:pPr>
              <w:spacing w:after="0" w:line="240" w:lineRule="auto"/>
              <w:jc w:val="center"/>
              <w:rPr>
                <w:rFonts w:ascii="Times New Roman" w:hAnsi="Times New Roman"/>
                <w:b/>
              </w:rPr>
            </w:pPr>
            <w:r w:rsidRPr="003E55A6">
              <w:rPr>
                <w:rFonts w:ascii="Times New Roman" w:hAnsi="Times New Roman"/>
                <w:b/>
              </w:rPr>
              <w:t>Ед. изм.</w:t>
            </w:r>
          </w:p>
        </w:tc>
        <w:tc>
          <w:tcPr>
            <w:tcW w:w="992" w:type="dxa"/>
            <w:shd w:val="clear" w:color="auto" w:fill="auto"/>
          </w:tcPr>
          <w:p w:rsidR="003E55A6" w:rsidRPr="003E55A6" w:rsidRDefault="003E55A6" w:rsidP="001C3139">
            <w:pPr>
              <w:spacing w:after="0" w:line="240" w:lineRule="auto"/>
              <w:jc w:val="center"/>
              <w:rPr>
                <w:rFonts w:ascii="Times New Roman" w:hAnsi="Times New Roman"/>
                <w:b/>
                <w:lang w:eastAsia="ru-RU"/>
              </w:rPr>
            </w:pPr>
            <w:r w:rsidRPr="003E55A6">
              <w:rPr>
                <w:rFonts w:ascii="Times New Roman" w:hAnsi="Times New Roman"/>
                <w:b/>
                <w:lang w:eastAsia="ru-RU"/>
              </w:rPr>
              <w:t>Кол-во</w:t>
            </w:r>
          </w:p>
          <w:p w:rsidR="003E55A6" w:rsidRPr="00AB6586" w:rsidRDefault="003E55A6" w:rsidP="001C3139">
            <w:pPr>
              <w:spacing w:after="0" w:line="240" w:lineRule="auto"/>
              <w:jc w:val="center"/>
              <w:rPr>
                <w:rFonts w:ascii="Times New Roman" w:hAnsi="Times New Roman"/>
                <w:b/>
                <w:lang w:eastAsia="ru-RU"/>
              </w:rPr>
            </w:pPr>
          </w:p>
        </w:tc>
        <w:tc>
          <w:tcPr>
            <w:tcW w:w="2127" w:type="dxa"/>
            <w:shd w:val="clear" w:color="auto" w:fill="FFFFCC"/>
          </w:tcPr>
          <w:p w:rsidR="003E55A6" w:rsidRDefault="003E55A6" w:rsidP="001C3139">
            <w:pPr>
              <w:spacing w:after="0" w:line="240" w:lineRule="auto"/>
              <w:jc w:val="center"/>
              <w:rPr>
                <w:rFonts w:ascii="Times New Roman" w:hAnsi="Times New Roman"/>
                <w:b/>
                <w:lang w:eastAsia="ru-RU"/>
              </w:rPr>
            </w:pPr>
            <w:r>
              <w:rPr>
                <w:rFonts w:ascii="Times New Roman" w:hAnsi="Times New Roman"/>
                <w:b/>
                <w:lang w:eastAsia="ru-RU"/>
              </w:rPr>
              <w:t>НДС</w:t>
            </w:r>
          </w:p>
          <w:p w:rsidR="003E55A6" w:rsidRPr="003E55A6" w:rsidRDefault="003E55A6" w:rsidP="001C3139">
            <w:pPr>
              <w:spacing w:after="0" w:line="240" w:lineRule="auto"/>
              <w:jc w:val="center"/>
              <w:rPr>
                <w:rFonts w:ascii="Times New Roman" w:hAnsi="Times New Roman"/>
                <w:b/>
                <w:lang w:eastAsia="ru-RU"/>
              </w:rPr>
            </w:pPr>
            <w:r>
              <w:rPr>
                <w:rFonts w:ascii="Times New Roman" w:hAnsi="Times New Roman"/>
                <w:b/>
                <w:lang w:eastAsia="ru-RU"/>
              </w:rPr>
              <w:t>(%)</w:t>
            </w:r>
          </w:p>
        </w:tc>
        <w:tc>
          <w:tcPr>
            <w:tcW w:w="2127" w:type="dxa"/>
            <w:shd w:val="clear" w:color="auto" w:fill="FFFFCC"/>
          </w:tcPr>
          <w:p w:rsidR="003E55A6" w:rsidRDefault="003E55A6" w:rsidP="001C3139">
            <w:pPr>
              <w:spacing w:after="0" w:line="240" w:lineRule="auto"/>
              <w:jc w:val="center"/>
              <w:rPr>
                <w:rFonts w:ascii="Times New Roman" w:hAnsi="Times New Roman"/>
                <w:b/>
                <w:lang w:eastAsia="ru-RU"/>
              </w:rPr>
            </w:pPr>
            <w:r>
              <w:rPr>
                <w:rFonts w:ascii="Times New Roman" w:hAnsi="Times New Roman"/>
                <w:b/>
                <w:lang w:eastAsia="ru-RU"/>
              </w:rPr>
              <w:t xml:space="preserve">Цена </w:t>
            </w:r>
          </w:p>
          <w:p w:rsidR="003E55A6" w:rsidRDefault="003E55A6" w:rsidP="001C3139">
            <w:pPr>
              <w:spacing w:after="0" w:line="240" w:lineRule="auto"/>
              <w:jc w:val="center"/>
              <w:rPr>
                <w:rFonts w:ascii="Times New Roman" w:hAnsi="Times New Roman"/>
                <w:b/>
                <w:lang w:eastAsia="ru-RU"/>
              </w:rPr>
            </w:pPr>
            <w:r>
              <w:rPr>
                <w:rFonts w:ascii="Times New Roman" w:hAnsi="Times New Roman"/>
                <w:b/>
                <w:lang w:eastAsia="ru-RU"/>
              </w:rPr>
              <w:t xml:space="preserve">за ед. </w:t>
            </w:r>
          </w:p>
          <w:p w:rsidR="003E55A6" w:rsidRDefault="003E55A6" w:rsidP="001C3139">
            <w:pPr>
              <w:spacing w:after="0" w:line="240" w:lineRule="auto"/>
              <w:jc w:val="center"/>
              <w:rPr>
                <w:rFonts w:ascii="Times New Roman" w:hAnsi="Times New Roman"/>
                <w:b/>
                <w:lang w:eastAsia="ru-RU"/>
              </w:rPr>
            </w:pPr>
            <w:r>
              <w:rPr>
                <w:rFonts w:ascii="Times New Roman" w:hAnsi="Times New Roman"/>
                <w:b/>
                <w:lang w:eastAsia="ru-RU"/>
              </w:rPr>
              <w:t>с НДС</w:t>
            </w:r>
          </w:p>
        </w:tc>
      </w:tr>
      <w:tr w:rsidR="003E55A6" w:rsidRPr="008C6785" w:rsidTr="001C3139">
        <w:trPr>
          <w:trHeight w:val="20"/>
        </w:trPr>
        <w:tc>
          <w:tcPr>
            <w:tcW w:w="673" w:type="dxa"/>
          </w:tcPr>
          <w:p w:rsidR="003E55A6" w:rsidRPr="00AB6586" w:rsidRDefault="003E55A6" w:rsidP="001C3139">
            <w:pPr>
              <w:spacing w:after="0" w:line="240" w:lineRule="auto"/>
              <w:jc w:val="center"/>
              <w:rPr>
                <w:rFonts w:ascii="Times New Roman" w:eastAsia="Times New Roman" w:hAnsi="Times New Roman" w:cs="Times New Roman"/>
                <w:b/>
                <w:color w:val="000000"/>
                <w:lang w:eastAsia="ru-RU"/>
              </w:rPr>
            </w:pPr>
            <w:r w:rsidRPr="00AB6586">
              <w:rPr>
                <w:rFonts w:ascii="Times New Roman" w:eastAsia="Times New Roman" w:hAnsi="Times New Roman" w:cs="Times New Roman"/>
                <w:b/>
                <w:color w:val="000000"/>
                <w:lang w:eastAsia="ru-RU"/>
              </w:rPr>
              <w:t>1</w:t>
            </w:r>
          </w:p>
        </w:tc>
        <w:tc>
          <w:tcPr>
            <w:tcW w:w="7373" w:type="dxa"/>
            <w:vAlign w:val="center"/>
          </w:tcPr>
          <w:p w:rsidR="003E55A6" w:rsidRPr="00F731F0" w:rsidRDefault="003E55A6" w:rsidP="001C3139">
            <w:pPr>
              <w:spacing w:after="0" w:line="240" w:lineRule="auto"/>
              <w:rPr>
                <w:rFonts w:ascii="Times New Roman" w:hAnsi="Times New Roman" w:cs="Times New Roman"/>
                <w:sz w:val="24"/>
                <w:szCs w:val="24"/>
              </w:rPr>
            </w:pPr>
            <w:r>
              <w:rPr>
                <w:rFonts w:ascii="Times New Roman" w:eastAsia="Arial" w:hAnsi="Times New Roman" w:cs="Times New Roman"/>
                <w:sz w:val="24"/>
                <w:szCs w:val="24"/>
              </w:rPr>
              <w:t xml:space="preserve">Замена масла в гидросистеме 32 </w:t>
            </w:r>
          </w:p>
        </w:tc>
        <w:tc>
          <w:tcPr>
            <w:tcW w:w="1560" w:type="dxa"/>
            <w:shd w:val="clear" w:color="auto" w:fill="auto"/>
          </w:tcPr>
          <w:p w:rsidR="003E55A6" w:rsidRPr="00AB6586" w:rsidRDefault="0083174A" w:rsidP="001C3139">
            <w:pPr>
              <w:spacing w:after="0" w:line="240" w:lineRule="auto"/>
              <w:jc w:val="center"/>
              <w:rPr>
                <w:rFonts w:ascii="Times New Roman" w:hAnsi="Times New Roman"/>
                <w:b/>
              </w:rPr>
            </w:pPr>
            <w:proofErr w:type="spellStart"/>
            <w:r>
              <w:rPr>
                <w:rFonts w:ascii="Times New Roman" w:hAnsi="Times New Roman"/>
                <w:b/>
              </w:rPr>
              <w:t>Усл.ед</w:t>
            </w:r>
            <w:proofErr w:type="spellEnd"/>
            <w:r>
              <w:rPr>
                <w:rFonts w:ascii="Times New Roman" w:hAnsi="Times New Roman"/>
                <w:b/>
              </w:rPr>
              <w:t>.</w:t>
            </w:r>
          </w:p>
        </w:tc>
        <w:tc>
          <w:tcPr>
            <w:tcW w:w="992" w:type="dxa"/>
            <w:shd w:val="clear" w:color="auto" w:fill="auto"/>
          </w:tcPr>
          <w:p w:rsidR="003E55A6" w:rsidRPr="00AB6586" w:rsidRDefault="0083174A" w:rsidP="001C3139">
            <w:pPr>
              <w:spacing w:after="0" w:line="240" w:lineRule="auto"/>
              <w:jc w:val="center"/>
              <w:rPr>
                <w:rFonts w:ascii="Times New Roman" w:hAnsi="Times New Roman"/>
                <w:b/>
                <w:lang w:eastAsia="ru-RU"/>
              </w:rPr>
            </w:pPr>
            <w:r>
              <w:rPr>
                <w:rFonts w:ascii="Times New Roman" w:hAnsi="Times New Roman"/>
                <w:b/>
                <w:lang w:eastAsia="ru-RU"/>
              </w:rPr>
              <w:t>1</w:t>
            </w:r>
          </w:p>
        </w:tc>
        <w:tc>
          <w:tcPr>
            <w:tcW w:w="2127" w:type="dxa"/>
            <w:shd w:val="clear" w:color="auto" w:fill="FFFFCC"/>
          </w:tcPr>
          <w:p w:rsidR="003E55A6" w:rsidRPr="00AB6586" w:rsidRDefault="003E55A6" w:rsidP="001C3139">
            <w:pPr>
              <w:spacing w:after="0" w:line="240" w:lineRule="auto"/>
              <w:jc w:val="center"/>
              <w:rPr>
                <w:rFonts w:ascii="Times New Roman" w:hAnsi="Times New Roman"/>
                <w:b/>
                <w:lang w:eastAsia="ru-RU"/>
              </w:rPr>
            </w:pPr>
          </w:p>
        </w:tc>
        <w:tc>
          <w:tcPr>
            <w:tcW w:w="2127" w:type="dxa"/>
            <w:shd w:val="clear" w:color="auto" w:fill="FFFFCC"/>
          </w:tcPr>
          <w:p w:rsidR="003E55A6" w:rsidRPr="00AB6586" w:rsidRDefault="003E55A6" w:rsidP="001C3139">
            <w:pPr>
              <w:spacing w:after="0" w:line="240" w:lineRule="auto"/>
              <w:jc w:val="center"/>
              <w:rPr>
                <w:rFonts w:ascii="Times New Roman" w:hAnsi="Times New Roman"/>
                <w:b/>
                <w:lang w:eastAsia="ru-RU"/>
              </w:rPr>
            </w:pPr>
          </w:p>
        </w:tc>
      </w:tr>
      <w:tr w:rsidR="0083174A" w:rsidRPr="008C6785" w:rsidTr="001C3139">
        <w:trPr>
          <w:trHeight w:val="215"/>
        </w:trPr>
        <w:tc>
          <w:tcPr>
            <w:tcW w:w="673" w:type="dxa"/>
          </w:tcPr>
          <w:p w:rsidR="0083174A" w:rsidRPr="00AB6586" w:rsidRDefault="0083174A" w:rsidP="001C3139">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7373" w:type="dxa"/>
          </w:tcPr>
          <w:p w:rsidR="0083174A" w:rsidRPr="00F731F0" w:rsidRDefault="0083174A" w:rsidP="001C3139">
            <w:pPr>
              <w:spacing w:after="0" w:line="240" w:lineRule="auto"/>
              <w:rPr>
                <w:rFonts w:ascii="Times New Roman" w:hAnsi="Times New Roman" w:cs="Times New Roman"/>
                <w:sz w:val="24"/>
                <w:szCs w:val="24"/>
              </w:rPr>
            </w:pPr>
            <w:r>
              <w:rPr>
                <w:rFonts w:ascii="Times New Roman" w:eastAsia="Arial" w:hAnsi="Times New Roman" w:cs="Times New Roman"/>
                <w:sz w:val="24"/>
                <w:szCs w:val="24"/>
              </w:rPr>
              <w:t>Проверка уровня масла в гидросистеме</w:t>
            </w:r>
          </w:p>
        </w:tc>
        <w:tc>
          <w:tcPr>
            <w:tcW w:w="1560" w:type="dxa"/>
            <w:shd w:val="clear" w:color="auto" w:fill="auto"/>
          </w:tcPr>
          <w:p w:rsidR="0083174A" w:rsidRDefault="0083174A" w:rsidP="001C3139">
            <w:pPr>
              <w:spacing w:after="0" w:line="240" w:lineRule="auto"/>
              <w:jc w:val="center"/>
            </w:pPr>
            <w:proofErr w:type="spellStart"/>
            <w:r w:rsidRPr="007272E1">
              <w:rPr>
                <w:rFonts w:ascii="Times New Roman" w:hAnsi="Times New Roman"/>
                <w:b/>
              </w:rPr>
              <w:t>Усл.ед</w:t>
            </w:r>
            <w:proofErr w:type="spellEnd"/>
            <w:r w:rsidRPr="007272E1">
              <w:rPr>
                <w:rFonts w:ascii="Times New Roman" w:hAnsi="Times New Roman"/>
                <w:b/>
              </w:rPr>
              <w:t>.</w:t>
            </w:r>
          </w:p>
        </w:tc>
        <w:tc>
          <w:tcPr>
            <w:tcW w:w="992" w:type="dxa"/>
            <w:shd w:val="clear" w:color="auto" w:fill="auto"/>
          </w:tcPr>
          <w:p w:rsidR="0083174A" w:rsidRPr="00AB6586" w:rsidRDefault="0083174A" w:rsidP="001C3139">
            <w:pPr>
              <w:spacing w:after="0" w:line="240" w:lineRule="auto"/>
              <w:jc w:val="center"/>
              <w:rPr>
                <w:rFonts w:ascii="Times New Roman" w:hAnsi="Times New Roman"/>
                <w:b/>
                <w:lang w:eastAsia="ru-RU"/>
              </w:rPr>
            </w:pPr>
            <w:r>
              <w:rPr>
                <w:rFonts w:ascii="Times New Roman" w:hAnsi="Times New Roman"/>
                <w:b/>
                <w:lang w:eastAsia="ru-RU"/>
              </w:rPr>
              <w:t>1</w:t>
            </w: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r>
      <w:tr w:rsidR="0083174A" w:rsidRPr="008C6785" w:rsidTr="001C3139">
        <w:trPr>
          <w:trHeight w:val="20"/>
        </w:trPr>
        <w:tc>
          <w:tcPr>
            <w:tcW w:w="673" w:type="dxa"/>
          </w:tcPr>
          <w:p w:rsidR="0083174A" w:rsidRPr="00AB6586" w:rsidRDefault="0083174A" w:rsidP="001C3139">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p>
        </w:tc>
        <w:tc>
          <w:tcPr>
            <w:tcW w:w="7373" w:type="dxa"/>
          </w:tcPr>
          <w:p w:rsidR="0083174A" w:rsidRPr="00F731F0" w:rsidRDefault="0083174A" w:rsidP="001C3139">
            <w:pPr>
              <w:spacing w:after="0" w:line="240" w:lineRule="auto"/>
              <w:rPr>
                <w:rFonts w:ascii="Times New Roman" w:hAnsi="Times New Roman" w:cs="Times New Roman"/>
                <w:sz w:val="24"/>
                <w:szCs w:val="24"/>
              </w:rPr>
            </w:pPr>
            <w:r>
              <w:rPr>
                <w:rFonts w:ascii="Times New Roman" w:eastAsia="Arial" w:hAnsi="Times New Roman" w:cs="Times New Roman"/>
                <w:sz w:val="24"/>
                <w:szCs w:val="24"/>
              </w:rPr>
              <w:t>Осмотр и проверка общего состояния узлов погрузчика</w:t>
            </w:r>
            <w:r w:rsidRPr="00F731F0">
              <w:rPr>
                <w:rFonts w:ascii="Times New Roman" w:eastAsia="Arial" w:hAnsi="Times New Roman" w:cs="Times New Roman"/>
                <w:sz w:val="24"/>
                <w:szCs w:val="24"/>
              </w:rPr>
              <w:t xml:space="preserve"> </w:t>
            </w:r>
          </w:p>
        </w:tc>
        <w:tc>
          <w:tcPr>
            <w:tcW w:w="1560" w:type="dxa"/>
            <w:shd w:val="clear" w:color="auto" w:fill="auto"/>
          </w:tcPr>
          <w:p w:rsidR="0083174A" w:rsidRDefault="0083174A" w:rsidP="001C3139">
            <w:pPr>
              <w:spacing w:after="0" w:line="240" w:lineRule="auto"/>
              <w:jc w:val="center"/>
            </w:pPr>
            <w:proofErr w:type="spellStart"/>
            <w:r w:rsidRPr="007272E1">
              <w:rPr>
                <w:rFonts w:ascii="Times New Roman" w:hAnsi="Times New Roman"/>
                <w:b/>
              </w:rPr>
              <w:t>Усл.ед</w:t>
            </w:r>
            <w:proofErr w:type="spellEnd"/>
            <w:r w:rsidRPr="007272E1">
              <w:rPr>
                <w:rFonts w:ascii="Times New Roman" w:hAnsi="Times New Roman"/>
                <w:b/>
              </w:rPr>
              <w:t>.</w:t>
            </w:r>
          </w:p>
        </w:tc>
        <w:tc>
          <w:tcPr>
            <w:tcW w:w="992" w:type="dxa"/>
            <w:shd w:val="clear" w:color="auto" w:fill="auto"/>
          </w:tcPr>
          <w:p w:rsidR="0083174A" w:rsidRPr="00AB6586" w:rsidRDefault="0083174A" w:rsidP="001C3139">
            <w:pPr>
              <w:spacing w:after="0" w:line="240" w:lineRule="auto"/>
              <w:jc w:val="center"/>
              <w:rPr>
                <w:rFonts w:ascii="Times New Roman" w:hAnsi="Times New Roman"/>
                <w:b/>
                <w:lang w:eastAsia="ru-RU"/>
              </w:rPr>
            </w:pPr>
            <w:r>
              <w:rPr>
                <w:rFonts w:ascii="Times New Roman" w:hAnsi="Times New Roman"/>
                <w:b/>
                <w:lang w:eastAsia="ru-RU"/>
              </w:rPr>
              <w:t>1</w:t>
            </w: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r>
      <w:tr w:rsidR="0083174A" w:rsidRPr="008C6785" w:rsidTr="001C3139">
        <w:trPr>
          <w:trHeight w:val="20"/>
        </w:trPr>
        <w:tc>
          <w:tcPr>
            <w:tcW w:w="673" w:type="dxa"/>
          </w:tcPr>
          <w:p w:rsidR="0083174A" w:rsidRPr="00AB6586" w:rsidRDefault="0083174A" w:rsidP="001C3139">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w:t>
            </w:r>
          </w:p>
        </w:tc>
        <w:tc>
          <w:tcPr>
            <w:tcW w:w="7373" w:type="dxa"/>
          </w:tcPr>
          <w:p w:rsidR="0083174A" w:rsidRPr="00F731F0" w:rsidRDefault="0083174A" w:rsidP="001C3139">
            <w:pPr>
              <w:spacing w:after="0" w:line="240" w:lineRule="auto"/>
              <w:rPr>
                <w:rFonts w:ascii="Times New Roman" w:hAnsi="Times New Roman" w:cs="Times New Roman"/>
                <w:sz w:val="24"/>
                <w:szCs w:val="24"/>
              </w:rPr>
            </w:pPr>
            <w:r>
              <w:rPr>
                <w:rFonts w:ascii="Times New Roman" w:eastAsia="Arial" w:hAnsi="Times New Roman" w:cs="Times New Roman"/>
                <w:sz w:val="24"/>
                <w:szCs w:val="24"/>
              </w:rPr>
              <w:t>Осмотр и регулировка грузоподъемного механизма</w:t>
            </w:r>
            <w:r w:rsidRPr="00F731F0">
              <w:rPr>
                <w:rFonts w:ascii="Times New Roman" w:eastAsia="Arial" w:hAnsi="Times New Roman" w:cs="Times New Roman"/>
                <w:sz w:val="24"/>
                <w:szCs w:val="24"/>
              </w:rPr>
              <w:t xml:space="preserve"> </w:t>
            </w:r>
          </w:p>
        </w:tc>
        <w:tc>
          <w:tcPr>
            <w:tcW w:w="1560" w:type="dxa"/>
            <w:shd w:val="clear" w:color="auto" w:fill="auto"/>
          </w:tcPr>
          <w:p w:rsidR="0083174A" w:rsidRDefault="0083174A" w:rsidP="001C3139">
            <w:pPr>
              <w:spacing w:after="0" w:line="240" w:lineRule="auto"/>
              <w:jc w:val="center"/>
            </w:pPr>
            <w:proofErr w:type="spellStart"/>
            <w:r w:rsidRPr="007272E1">
              <w:rPr>
                <w:rFonts w:ascii="Times New Roman" w:hAnsi="Times New Roman"/>
                <w:b/>
              </w:rPr>
              <w:t>Усл.ед</w:t>
            </w:r>
            <w:proofErr w:type="spellEnd"/>
            <w:r w:rsidRPr="007272E1">
              <w:rPr>
                <w:rFonts w:ascii="Times New Roman" w:hAnsi="Times New Roman"/>
                <w:b/>
              </w:rPr>
              <w:t>.</w:t>
            </w:r>
          </w:p>
        </w:tc>
        <w:tc>
          <w:tcPr>
            <w:tcW w:w="992" w:type="dxa"/>
            <w:shd w:val="clear" w:color="auto" w:fill="auto"/>
          </w:tcPr>
          <w:p w:rsidR="0083174A" w:rsidRPr="00AB6586" w:rsidRDefault="0083174A" w:rsidP="001C3139">
            <w:pPr>
              <w:spacing w:after="0" w:line="240" w:lineRule="auto"/>
              <w:jc w:val="center"/>
              <w:rPr>
                <w:rFonts w:ascii="Times New Roman" w:hAnsi="Times New Roman"/>
                <w:b/>
                <w:lang w:eastAsia="ru-RU"/>
              </w:rPr>
            </w:pPr>
            <w:r>
              <w:rPr>
                <w:rFonts w:ascii="Times New Roman" w:hAnsi="Times New Roman"/>
                <w:b/>
                <w:lang w:eastAsia="ru-RU"/>
              </w:rPr>
              <w:t>1</w:t>
            </w: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r>
      <w:tr w:rsidR="0083174A" w:rsidRPr="008C6785" w:rsidTr="001C3139">
        <w:trPr>
          <w:trHeight w:val="20"/>
        </w:trPr>
        <w:tc>
          <w:tcPr>
            <w:tcW w:w="673" w:type="dxa"/>
          </w:tcPr>
          <w:p w:rsidR="0083174A" w:rsidRPr="00AB6586" w:rsidRDefault="0083174A" w:rsidP="001C3139">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w:t>
            </w:r>
          </w:p>
        </w:tc>
        <w:tc>
          <w:tcPr>
            <w:tcW w:w="7373" w:type="dxa"/>
            <w:vAlign w:val="center"/>
          </w:tcPr>
          <w:p w:rsidR="0083174A" w:rsidRPr="00F731F0" w:rsidRDefault="0083174A" w:rsidP="001C3139">
            <w:pPr>
              <w:spacing w:after="0" w:line="240" w:lineRule="auto"/>
              <w:rPr>
                <w:rFonts w:ascii="Times New Roman" w:hAnsi="Times New Roman" w:cs="Times New Roman"/>
                <w:sz w:val="24"/>
                <w:szCs w:val="24"/>
              </w:rPr>
            </w:pPr>
            <w:r>
              <w:rPr>
                <w:rFonts w:ascii="Times New Roman" w:eastAsia="Arial" w:hAnsi="Times New Roman" w:cs="Times New Roman"/>
                <w:sz w:val="24"/>
                <w:szCs w:val="24"/>
              </w:rPr>
              <w:t>Проверка вил</w:t>
            </w:r>
            <w:r w:rsidRPr="00F731F0">
              <w:rPr>
                <w:rFonts w:ascii="Times New Roman" w:eastAsia="Arial" w:hAnsi="Times New Roman" w:cs="Times New Roman"/>
                <w:sz w:val="24"/>
                <w:szCs w:val="24"/>
              </w:rPr>
              <w:t xml:space="preserve">  </w:t>
            </w:r>
          </w:p>
        </w:tc>
        <w:tc>
          <w:tcPr>
            <w:tcW w:w="1560" w:type="dxa"/>
            <w:shd w:val="clear" w:color="auto" w:fill="auto"/>
          </w:tcPr>
          <w:p w:rsidR="0083174A" w:rsidRDefault="0083174A" w:rsidP="001C3139">
            <w:pPr>
              <w:spacing w:after="0" w:line="240" w:lineRule="auto"/>
              <w:jc w:val="center"/>
            </w:pPr>
            <w:proofErr w:type="spellStart"/>
            <w:r w:rsidRPr="007272E1">
              <w:rPr>
                <w:rFonts w:ascii="Times New Roman" w:hAnsi="Times New Roman"/>
                <w:b/>
              </w:rPr>
              <w:t>Усл.ед</w:t>
            </w:r>
            <w:proofErr w:type="spellEnd"/>
            <w:r w:rsidRPr="007272E1">
              <w:rPr>
                <w:rFonts w:ascii="Times New Roman" w:hAnsi="Times New Roman"/>
                <w:b/>
              </w:rPr>
              <w:t>.</w:t>
            </w:r>
          </w:p>
        </w:tc>
        <w:tc>
          <w:tcPr>
            <w:tcW w:w="992" w:type="dxa"/>
            <w:shd w:val="clear" w:color="auto" w:fill="auto"/>
          </w:tcPr>
          <w:p w:rsidR="0083174A" w:rsidRPr="00AB6586" w:rsidRDefault="0083174A" w:rsidP="001C3139">
            <w:pPr>
              <w:spacing w:after="0" w:line="240" w:lineRule="auto"/>
              <w:jc w:val="center"/>
              <w:rPr>
                <w:rFonts w:ascii="Times New Roman" w:hAnsi="Times New Roman"/>
                <w:b/>
                <w:lang w:eastAsia="ru-RU"/>
              </w:rPr>
            </w:pPr>
            <w:r>
              <w:rPr>
                <w:rFonts w:ascii="Times New Roman" w:hAnsi="Times New Roman"/>
                <w:b/>
                <w:lang w:eastAsia="ru-RU"/>
              </w:rPr>
              <w:t>1</w:t>
            </w: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r>
      <w:tr w:rsidR="0083174A" w:rsidRPr="008C6785" w:rsidTr="001C3139">
        <w:trPr>
          <w:trHeight w:val="20"/>
        </w:trPr>
        <w:tc>
          <w:tcPr>
            <w:tcW w:w="673" w:type="dxa"/>
          </w:tcPr>
          <w:p w:rsidR="0083174A" w:rsidRPr="00AB6586" w:rsidRDefault="0083174A" w:rsidP="001C3139">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w:t>
            </w:r>
          </w:p>
        </w:tc>
        <w:tc>
          <w:tcPr>
            <w:tcW w:w="7373" w:type="dxa"/>
          </w:tcPr>
          <w:p w:rsidR="0083174A" w:rsidRPr="00F731F0" w:rsidRDefault="0083174A" w:rsidP="001C3139">
            <w:pPr>
              <w:spacing w:after="0" w:line="240" w:lineRule="auto"/>
              <w:rPr>
                <w:rFonts w:ascii="Times New Roman" w:hAnsi="Times New Roman" w:cs="Times New Roman"/>
                <w:sz w:val="24"/>
                <w:szCs w:val="24"/>
              </w:rPr>
            </w:pPr>
            <w:r>
              <w:rPr>
                <w:rFonts w:ascii="Times New Roman" w:eastAsia="Arial" w:hAnsi="Times New Roman" w:cs="Times New Roman"/>
                <w:sz w:val="24"/>
                <w:szCs w:val="24"/>
              </w:rPr>
              <w:t>Проверка защитного устройства</w:t>
            </w:r>
            <w:r w:rsidRPr="00F731F0">
              <w:rPr>
                <w:rFonts w:ascii="Times New Roman" w:eastAsia="Arial" w:hAnsi="Times New Roman" w:cs="Times New Roman"/>
                <w:sz w:val="24"/>
                <w:szCs w:val="24"/>
              </w:rPr>
              <w:t xml:space="preserve"> </w:t>
            </w:r>
          </w:p>
        </w:tc>
        <w:tc>
          <w:tcPr>
            <w:tcW w:w="1560" w:type="dxa"/>
            <w:shd w:val="clear" w:color="auto" w:fill="auto"/>
          </w:tcPr>
          <w:p w:rsidR="0083174A" w:rsidRDefault="0083174A" w:rsidP="001C3139">
            <w:pPr>
              <w:spacing w:after="0" w:line="240" w:lineRule="auto"/>
              <w:jc w:val="center"/>
            </w:pPr>
            <w:proofErr w:type="spellStart"/>
            <w:r w:rsidRPr="007272E1">
              <w:rPr>
                <w:rFonts w:ascii="Times New Roman" w:hAnsi="Times New Roman"/>
                <w:b/>
              </w:rPr>
              <w:t>Усл.ед</w:t>
            </w:r>
            <w:proofErr w:type="spellEnd"/>
            <w:r w:rsidRPr="007272E1">
              <w:rPr>
                <w:rFonts w:ascii="Times New Roman" w:hAnsi="Times New Roman"/>
                <w:b/>
              </w:rPr>
              <w:t>.</w:t>
            </w:r>
          </w:p>
        </w:tc>
        <w:tc>
          <w:tcPr>
            <w:tcW w:w="992" w:type="dxa"/>
            <w:shd w:val="clear" w:color="auto" w:fill="auto"/>
          </w:tcPr>
          <w:p w:rsidR="0083174A" w:rsidRPr="00AB6586" w:rsidRDefault="0083174A" w:rsidP="001C3139">
            <w:pPr>
              <w:spacing w:after="0" w:line="240" w:lineRule="auto"/>
              <w:jc w:val="center"/>
              <w:rPr>
                <w:rFonts w:ascii="Times New Roman" w:hAnsi="Times New Roman"/>
                <w:b/>
                <w:lang w:eastAsia="ru-RU"/>
              </w:rPr>
            </w:pPr>
            <w:r>
              <w:rPr>
                <w:rFonts w:ascii="Times New Roman" w:hAnsi="Times New Roman"/>
                <w:b/>
                <w:lang w:eastAsia="ru-RU"/>
              </w:rPr>
              <w:t>1</w:t>
            </w: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r>
      <w:tr w:rsidR="0083174A" w:rsidRPr="008C6785" w:rsidTr="001C3139">
        <w:trPr>
          <w:trHeight w:val="20"/>
        </w:trPr>
        <w:tc>
          <w:tcPr>
            <w:tcW w:w="673" w:type="dxa"/>
          </w:tcPr>
          <w:p w:rsidR="0083174A" w:rsidRPr="00AB6586" w:rsidRDefault="0083174A" w:rsidP="001C3139">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w:t>
            </w:r>
          </w:p>
        </w:tc>
        <w:tc>
          <w:tcPr>
            <w:tcW w:w="7373" w:type="dxa"/>
          </w:tcPr>
          <w:p w:rsidR="0083174A" w:rsidRPr="00345799" w:rsidRDefault="0083174A" w:rsidP="001C3139">
            <w:pPr>
              <w:spacing w:after="0" w:line="240" w:lineRule="auto"/>
              <w:rPr>
                <w:rFonts w:ascii="Times New Roman" w:hAnsi="Times New Roman" w:cs="Times New Roman"/>
                <w:sz w:val="24"/>
                <w:szCs w:val="24"/>
              </w:rPr>
            </w:pPr>
            <w:r w:rsidRPr="00345799">
              <w:rPr>
                <w:rFonts w:ascii="Times New Roman" w:eastAsia="Arial" w:hAnsi="Times New Roman" w:cs="Times New Roman"/>
                <w:sz w:val="24"/>
                <w:szCs w:val="24"/>
              </w:rPr>
              <w:t>Проверка звукового сигнала и бортового освещения</w:t>
            </w:r>
          </w:p>
        </w:tc>
        <w:tc>
          <w:tcPr>
            <w:tcW w:w="1560" w:type="dxa"/>
            <w:shd w:val="clear" w:color="auto" w:fill="auto"/>
          </w:tcPr>
          <w:p w:rsidR="0083174A" w:rsidRDefault="0083174A" w:rsidP="001C3139">
            <w:pPr>
              <w:spacing w:after="0" w:line="240" w:lineRule="auto"/>
              <w:jc w:val="center"/>
            </w:pPr>
            <w:proofErr w:type="spellStart"/>
            <w:r w:rsidRPr="007272E1">
              <w:rPr>
                <w:rFonts w:ascii="Times New Roman" w:hAnsi="Times New Roman"/>
                <w:b/>
              </w:rPr>
              <w:t>Усл.ед</w:t>
            </w:r>
            <w:proofErr w:type="spellEnd"/>
            <w:r w:rsidRPr="007272E1">
              <w:rPr>
                <w:rFonts w:ascii="Times New Roman" w:hAnsi="Times New Roman"/>
                <w:b/>
              </w:rPr>
              <w:t>.</w:t>
            </w:r>
          </w:p>
        </w:tc>
        <w:tc>
          <w:tcPr>
            <w:tcW w:w="992" w:type="dxa"/>
            <w:shd w:val="clear" w:color="auto" w:fill="auto"/>
          </w:tcPr>
          <w:p w:rsidR="0083174A" w:rsidRPr="00AB6586" w:rsidRDefault="0083174A" w:rsidP="001C3139">
            <w:pPr>
              <w:spacing w:after="0" w:line="240" w:lineRule="auto"/>
              <w:jc w:val="center"/>
              <w:rPr>
                <w:rFonts w:ascii="Times New Roman" w:hAnsi="Times New Roman"/>
                <w:b/>
                <w:lang w:eastAsia="ru-RU"/>
              </w:rPr>
            </w:pPr>
            <w:r>
              <w:rPr>
                <w:rFonts w:ascii="Times New Roman" w:hAnsi="Times New Roman"/>
                <w:b/>
                <w:lang w:eastAsia="ru-RU"/>
              </w:rPr>
              <w:t>1</w:t>
            </w: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r>
      <w:tr w:rsidR="0083174A" w:rsidRPr="008C6785" w:rsidTr="001C3139">
        <w:trPr>
          <w:trHeight w:val="20"/>
        </w:trPr>
        <w:tc>
          <w:tcPr>
            <w:tcW w:w="673" w:type="dxa"/>
          </w:tcPr>
          <w:p w:rsidR="0083174A" w:rsidRPr="00AB6586" w:rsidRDefault="0083174A" w:rsidP="001C3139">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7373" w:type="dxa"/>
          </w:tcPr>
          <w:p w:rsidR="0083174A" w:rsidRPr="00F731F0" w:rsidRDefault="0083174A" w:rsidP="001C3139">
            <w:pPr>
              <w:spacing w:after="0" w:line="240" w:lineRule="auto"/>
              <w:rPr>
                <w:rFonts w:ascii="Times New Roman" w:hAnsi="Times New Roman" w:cs="Times New Roman"/>
                <w:sz w:val="24"/>
                <w:szCs w:val="24"/>
              </w:rPr>
            </w:pPr>
            <w:r>
              <w:rPr>
                <w:rFonts w:ascii="Times New Roman" w:eastAsia="Arial" w:hAnsi="Times New Roman" w:cs="Times New Roman"/>
                <w:sz w:val="24"/>
                <w:szCs w:val="24"/>
              </w:rPr>
              <w:t xml:space="preserve">Проверка работы </w:t>
            </w:r>
            <w:proofErr w:type="spellStart"/>
            <w:r>
              <w:rPr>
                <w:rFonts w:ascii="Times New Roman" w:eastAsia="Arial" w:hAnsi="Times New Roman" w:cs="Times New Roman"/>
                <w:sz w:val="24"/>
                <w:szCs w:val="24"/>
              </w:rPr>
              <w:t>гидрораспределителя</w:t>
            </w:r>
            <w:proofErr w:type="spellEnd"/>
            <w:r w:rsidRPr="00F731F0">
              <w:rPr>
                <w:rFonts w:ascii="Times New Roman" w:eastAsia="Arial" w:hAnsi="Times New Roman" w:cs="Times New Roman"/>
                <w:sz w:val="24"/>
                <w:szCs w:val="24"/>
              </w:rPr>
              <w:t xml:space="preserve"> </w:t>
            </w:r>
          </w:p>
        </w:tc>
        <w:tc>
          <w:tcPr>
            <w:tcW w:w="1560" w:type="dxa"/>
            <w:shd w:val="clear" w:color="auto" w:fill="auto"/>
          </w:tcPr>
          <w:p w:rsidR="0083174A" w:rsidRDefault="0083174A" w:rsidP="001C3139">
            <w:pPr>
              <w:spacing w:after="0" w:line="240" w:lineRule="auto"/>
              <w:jc w:val="center"/>
            </w:pPr>
            <w:proofErr w:type="spellStart"/>
            <w:r w:rsidRPr="007272E1">
              <w:rPr>
                <w:rFonts w:ascii="Times New Roman" w:hAnsi="Times New Roman"/>
                <w:b/>
              </w:rPr>
              <w:t>Усл.ед</w:t>
            </w:r>
            <w:proofErr w:type="spellEnd"/>
            <w:r w:rsidRPr="007272E1">
              <w:rPr>
                <w:rFonts w:ascii="Times New Roman" w:hAnsi="Times New Roman"/>
                <w:b/>
              </w:rPr>
              <w:t>.</w:t>
            </w:r>
          </w:p>
        </w:tc>
        <w:tc>
          <w:tcPr>
            <w:tcW w:w="992" w:type="dxa"/>
            <w:shd w:val="clear" w:color="auto" w:fill="auto"/>
          </w:tcPr>
          <w:p w:rsidR="0083174A" w:rsidRPr="00AB6586" w:rsidRDefault="0083174A" w:rsidP="001C3139">
            <w:pPr>
              <w:spacing w:after="0" w:line="240" w:lineRule="auto"/>
              <w:jc w:val="center"/>
              <w:rPr>
                <w:rFonts w:ascii="Times New Roman" w:hAnsi="Times New Roman"/>
                <w:b/>
                <w:lang w:eastAsia="ru-RU"/>
              </w:rPr>
            </w:pPr>
            <w:r>
              <w:rPr>
                <w:rFonts w:ascii="Times New Roman" w:hAnsi="Times New Roman"/>
                <w:b/>
                <w:lang w:eastAsia="ru-RU"/>
              </w:rPr>
              <w:t>1</w:t>
            </w: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r>
      <w:tr w:rsidR="0083174A" w:rsidRPr="008C6785" w:rsidTr="001C3139">
        <w:trPr>
          <w:trHeight w:val="20"/>
        </w:trPr>
        <w:tc>
          <w:tcPr>
            <w:tcW w:w="673" w:type="dxa"/>
          </w:tcPr>
          <w:p w:rsidR="0083174A" w:rsidRPr="00AB6586" w:rsidRDefault="0083174A" w:rsidP="001C3139">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7373" w:type="dxa"/>
          </w:tcPr>
          <w:p w:rsidR="0083174A" w:rsidRPr="00F731F0" w:rsidRDefault="0083174A" w:rsidP="001C3139">
            <w:pPr>
              <w:spacing w:after="0" w:line="240" w:lineRule="auto"/>
              <w:rPr>
                <w:rFonts w:ascii="Times New Roman" w:hAnsi="Times New Roman" w:cs="Times New Roman"/>
                <w:sz w:val="24"/>
                <w:szCs w:val="24"/>
              </w:rPr>
            </w:pPr>
            <w:r>
              <w:rPr>
                <w:rFonts w:ascii="Times New Roman" w:eastAsia="Arial" w:hAnsi="Times New Roman" w:cs="Times New Roman"/>
                <w:sz w:val="24"/>
                <w:szCs w:val="24"/>
              </w:rPr>
              <w:t>Проверка рычага управления движения</w:t>
            </w:r>
            <w:r w:rsidRPr="00F731F0">
              <w:rPr>
                <w:rFonts w:ascii="Times New Roman" w:eastAsia="Arial" w:hAnsi="Times New Roman" w:cs="Times New Roman"/>
                <w:sz w:val="24"/>
                <w:szCs w:val="24"/>
              </w:rPr>
              <w:t xml:space="preserve"> </w:t>
            </w:r>
          </w:p>
        </w:tc>
        <w:tc>
          <w:tcPr>
            <w:tcW w:w="1560" w:type="dxa"/>
            <w:shd w:val="clear" w:color="auto" w:fill="auto"/>
          </w:tcPr>
          <w:p w:rsidR="0083174A" w:rsidRDefault="0083174A" w:rsidP="001C3139">
            <w:pPr>
              <w:spacing w:after="0" w:line="240" w:lineRule="auto"/>
              <w:jc w:val="center"/>
            </w:pPr>
            <w:proofErr w:type="spellStart"/>
            <w:r w:rsidRPr="007272E1">
              <w:rPr>
                <w:rFonts w:ascii="Times New Roman" w:hAnsi="Times New Roman"/>
                <w:b/>
              </w:rPr>
              <w:t>Усл.ед</w:t>
            </w:r>
            <w:proofErr w:type="spellEnd"/>
            <w:r w:rsidRPr="007272E1">
              <w:rPr>
                <w:rFonts w:ascii="Times New Roman" w:hAnsi="Times New Roman"/>
                <w:b/>
              </w:rPr>
              <w:t>.</w:t>
            </w:r>
          </w:p>
        </w:tc>
        <w:tc>
          <w:tcPr>
            <w:tcW w:w="992" w:type="dxa"/>
            <w:shd w:val="clear" w:color="auto" w:fill="auto"/>
          </w:tcPr>
          <w:p w:rsidR="0083174A" w:rsidRPr="00AB6586" w:rsidRDefault="0083174A" w:rsidP="001C3139">
            <w:pPr>
              <w:spacing w:after="0" w:line="240" w:lineRule="auto"/>
              <w:jc w:val="center"/>
              <w:rPr>
                <w:rFonts w:ascii="Times New Roman" w:hAnsi="Times New Roman"/>
                <w:b/>
                <w:lang w:eastAsia="ru-RU"/>
              </w:rPr>
            </w:pPr>
            <w:r>
              <w:rPr>
                <w:rFonts w:ascii="Times New Roman" w:hAnsi="Times New Roman"/>
                <w:b/>
                <w:lang w:eastAsia="ru-RU"/>
              </w:rPr>
              <w:t>1</w:t>
            </w: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r>
      <w:tr w:rsidR="0083174A" w:rsidRPr="008C6785" w:rsidTr="001C3139">
        <w:trPr>
          <w:trHeight w:val="20"/>
        </w:trPr>
        <w:tc>
          <w:tcPr>
            <w:tcW w:w="673" w:type="dxa"/>
          </w:tcPr>
          <w:p w:rsidR="0083174A" w:rsidRPr="00AB6586" w:rsidRDefault="0083174A" w:rsidP="001C3139">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7373" w:type="dxa"/>
          </w:tcPr>
          <w:p w:rsidR="0083174A" w:rsidRPr="00F731F0" w:rsidRDefault="0083174A" w:rsidP="001C3139">
            <w:pPr>
              <w:spacing w:after="0" w:line="240" w:lineRule="auto"/>
              <w:rPr>
                <w:rFonts w:ascii="Times New Roman" w:hAnsi="Times New Roman" w:cs="Times New Roman"/>
                <w:sz w:val="24"/>
                <w:szCs w:val="24"/>
              </w:rPr>
            </w:pPr>
            <w:r>
              <w:rPr>
                <w:rFonts w:ascii="Times New Roman" w:eastAsia="Arial" w:hAnsi="Times New Roman" w:cs="Times New Roman"/>
                <w:sz w:val="24"/>
                <w:szCs w:val="24"/>
              </w:rPr>
              <w:t>Проверка состояния смазки колеса рулевого управления</w:t>
            </w:r>
            <w:r w:rsidRPr="00F731F0">
              <w:rPr>
                <w:rFonts w:ascii="Times New Roman" w:eastAsia="Arial" w:hAnsi="Times New Roman" w:cs="Times New Roman"/>
                <w:sz w:val="24"/>
                <w:szCs w:val="24"/>
              </w:rPr>
              <w:t xml:space="preserve"> </w:t>
            </w:r>
          </w:p>
        </w:tc>
        <w:tc>
          <w:tcPr>
            <w:tcW w:w="1560" w:type="dxa"/>
            <w:shd w:val="clear" w:color="auto" w:fill="auto"/>
          </w:tcPr>
          <w:p w:rsidR="0083174A" w:rsidRDefault="0083174A" w:rsidP="001C3139">
            <w:pPr>
              <w:spacing w:after="0" w:line="240" w:lineRule="auto"/>
              <w:jc w:val="center"/>
            </w:pPr>
            <w:proofErr w:type="spellStart"/>
            <w:r w:rsidRPr="007272E1">
              <w:rPr>
                <w:rFonts w:ascii="Times New Roman" w:hAnsi="Times New Roman"/>
                <w:b/>
              </w:rPr>
              <w:t>Усл.ед</w:t>
            </w:r>
            <w:proofErr w:type="spellEnd"/>
            <w:r w:rsidRPr="007272E1">
              <w:rPr>
                <w:rFonts w:ascii="Times New Roman" w:hAnsi="Times New Roman"/>
                <w:b/>
              </w:rPr>
              <w:t>.</w:t>
            </w:r>
          </w:p>
        </w:tc>
        <w:tc>
          <w:tcPr>
            <w:tcW w:w="992" w:type="dxa"/>
            <w:shd w:val="clear" w:color="auto" w:fill="auto"/>
          </w:tcPr>
          <w:p w:rsidR="0083174A" w:rsidRPr="00AB6586" w:rsidRDefault="0083174A" w:rsidP="001C3139">
            <w:pPr>
              <w:spacing w:after="0" w:line="240" w:lineRule="auto"/>
              <w:jc w:val="center"/>
              <w:rPr>
                <w:rFonts w:ascii="Times New Roman" w:hAnsi="Times New Roman"/>
                <w:b/>
                <w:lang w:eastAsia="ru-RU"/>
              </w:rPr>
            </w:pPr>
            <w:r>
              <w:rPr>
                <w:rFonts w:ascii="Times New Roman" w:hAnsi="Times New Roman"/>
                <w:b/>
                <w:lang w:eastAsia="ru-RU"/>
              </w:rPr>
              <w:t>1</w:t>
            </w: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r>
      <w:tr w:rsidR="0083174A" w:rsidRPr="008C6785" w:rsidTr="001C3139">
        <w:trPr>
          <w:trHeight w:val="20"/>
        </w:trPr>
        <w:tc>
          <w:tcPr>
            <w:tcW w:w="673" w:type="dxa"/>
          </w:tcPr>
          <w:p w:rsidR="0083174A" w:rsidRPr="00AB6586" w:rsidRDefault="0083174A" w:rsidP="001C3139">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w:t>
            </w:r>
          </w:p>
        </w:tc>
        <w:tc>
          <w:tcPr>
            <w:tcW w:w="7373" w:type="dxa"/>
          </w:tcPr>
          <w:p w:rsidR="0083174A" w:rsidRPr="00F731F0" w:rsidRDefault="0083174A" w:rsidP="001C3139">
            <w:pPr>
              <w:spacing w:after="0" w:line="240" w:lineRule="auto"/>
              <w:rPr>
                <w:rFonts w:ascii="Times New Roman" w:hAnsi="Times New Roman" w:cs="Times New Roman"/>
                <w:sz w:val="24"/>
                <w:szCs w:val="24"/>
              </w:rPr>
            </w:pPr>
            <w:r>
              <w:rPr>
                <w:rFonts w:ascii="Times New Roman" w:eastAsia="Arial" w:hAnsi="Times New Roman" w:cs="Times New Roman"/>
                <w:sz w:val="24"/>
                <w:szCs w:val="24"/>
              </w:rPr>
              <w:t>Проверка цепи модуля логики</w:t>
            </w:r>
            <w:r w:rsidRPr="00F731F0">
              <w:rPr>
                <w:rFonts w:ascii="Times New Roman" w:eastAsia="Arial" w:hAnsi="Times New Roman" w:cs="Times New Roman"/>
                <w:sz w:val="24"/>
                <w:szCs w:val="24"/>
              </w:rPr>
              <w:t xml:space="preserve"> </w:t>
            </w:r>
          </w:p>
        </w:tc>
        <w:tc>
          <w:tcPr>
            <w:tcW w:w="1560" w:type="dxa"/>
            <w:shd w:val="clear" w:color="auto" w:fill="auto"/>
          </w:tcPr>
          <w:p w:rsidR="0083174A" w:rsidRDefault="0083174A" w:rsidP="001C3139">
            <w:pPr>
              <w:spacing w:after="0" w:line="240" w:lineRule="auto"/>
              <w:jc w:val="center"/>
            </w:pPr>
            <w:proofErr w:type="spellStart"/>
            <w:r w:rsidRPr="007272E1">
              <w:rPr>
                <w:rFonts w:ascii="Times New Roman" w:hAnsi="Times New Roman"/>
                <w:b/>
              </w:rPr>
              <w:t>Усл.ед</w:t>
            </w:r>
            <w:proofErr w:type="spellEnd"/>
            <w:r w:rsidRPr="007272E1">
              <w:rPr>
                <w:rFonts w:ascii="Times New Roman" w:hAnsi="Times New Roman"/>
                <w:b/>
              </w:rPr>
              <w:t>.</w:t>
            </w:r>
          </w:p>
        </w:tc>
        <w:tc>
          <w:tcPr>
            <w:tcW w:w="992" w:type="dxa"/>
            <w:shd w:val="clear" w:color="auto" w:fill="auto"/>
          </w:tcPr>
          <w:p w:rsidR="0083174A" w:rsidRPr="00AB6586" w:rsidRDefault="0083174A" w:rsidP="001C3139">
            <w:pPr>
              <w:spacing w:after="0" w:line="240" w:lineRule="auto"/>
              <w:jc w:val="center"/>
              <w:rPr>
                <w:rFonts w:ascii="Times New Roman" w:hAnsi="Times New Roman"/>
                <w:b/>
                <w:lang w:eastAsia="ru-RU"/>
              </w:rPr>
            </w:pPr>
            <w:r>
              <w:rPr>
                <w:rFonts w:ascii="Times New Roman" w:hAnsi="Times New Roman"/>
                <w:b/>
                <w:lang w:eastAsia="ru-RU"/>
              </w:rPr>
              <w:t>1</w:t>
            </w: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r>
      <w:tr w:rsidR="0083174A" w:rsidRPr="008C6785" w:rsidTr="001C3139">
        <w:trPr>
          <w:trHeight w:val="20"/>
        </w:trPr>
        <w:tc>
          <w:tcPr>
            <w:tcW w:w="673" w:type="dxa"/>
          </w:tcPr>
          <w:p w:rsidR="0083174A" w:rsidRPr="00AB6586" w:rsidRDefault="0083174A" w:rsidP="001C3139">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w:t>
            </w:r>
          </w:p>
        </w:tc>
        <w:tc>
          <w:tcPr>
            <w:tcW w:w="7373" w:type="dxa"/>
          </w:tcPr>
          <w:p w:rsidR="0083174A" w:rsidRPr="00F731F0" w:rsidRDefault="0083174A" w:rsidP="001C3139">
            <w:pPr>
              <w:spacing w:after="0" w:line="240" w:lineRule="auto"/>
              <w:rPr>
                <w:rFonts w:ascii="Times New Roman" w:hAnsi="Times New Roman" w:cs="Times New Roman"/>
                <w:sz w:val="24"/>
                <w:szCs w:val="24"/>
              </w:rPr>
            </w:pPr>
            <w:r>
              <w:rPr>
                <w:rFonts w:ascii="Times New Roman" w:eastAsia="Arial" w:hAnsi="Times New Roman" w:cs="Times New Roman"/>
                <w:sz w:val="24"/>
                <w:szCs w:val="24"/>
              </w:rPr>
              <w:t>Проверка электропроводки на нарушение изоляции, разрывы затяжки крепления</w:t>
            </w:r>
            <w:r w:rsidRPr="00F731F0">
              <w:rPr>
                <w:rFonts w:ascii="Times New Roman" w:eastAsia="Arial" w:hAnsi="Times New Roman" w:cs="Times New Roman"/>
                <w:sz w:val="24"/>
                <w:szCs w:val="24"/>
              </w:rPr>
              <w:t xml:space="preserve"> </w:t>
            </w:r>
          </w:p>
        </w:tc>
        <w:tc>
          <w:tcPr>
            <w:tcW w:w="1560" w:type="dxa"/>
            <w:shd w:val="clear" w:color="auto" w:fill="auto"/>
          </w:tcPr>
          <w:p w:rsidR="0083174A" w:rsidRDefault="0083174A" w:rsidP="001C3139">
            <w:pPr>
              <w:spacing w:after="0" w:line="240" w:lineRule="auto"/>
              <w:jc w:val="center"/>
            </w:pPr>
            <w:proofErr w:type="spellStart"/>
            <w:r w:rsidRPr="007272E1">
              <w:rPr>
                <w:rFonts w:ascii="Times New Roman" w:hAnsi="Times New Roman"/>
                <w:b/>
              </w:rPr>
              <w:t>Усл.ед</w:t>
            </w:r>
            <w:proofErr w:type="spellEnd"/>
            <w:r w:rsidRPr="007272E1">
              <w:rPr>
                <w:rFonts w:ascii="Times New Roman" w:hAnsi="Times New Roman"/>
                <w:b/>
              </w:rPr>
              <w:t>.</w:t>
            </w:r>
          </w:p>
        </w:tc>
        <w:tc>
          <w:tcPr>
            <w:tcW w:w="992" w:type="dxa"/>
            <w:shd w:val="clear" w:color="auto" w:fill="auto"/>
          </w:tcPr>
          <w:p w:rsidR="0083174A" w:rsidRPr="00AB6586" w:rsidRDefault="0083174A" w:rsidP="001C3139">
            <w:pPr>
              <w:spacing w:after="0" w:line="240" w:lineRule="auto"/>
              <w:jc w:val="center"/>
              <w:rPr>
                <w:rFonts w:ascii="Times New Roman" w:hAnsi="Times New Roman"/>
                <w:b/>
                <w:lang w:eastAsia="ru-RU"/>
              </w:rPr>
            </w:pPr>
            <w:r>
              <w:rPr>
                <w:rFonts w:ascii="Times New Roman" w:hAnsi="Times New Roman"/>
                <w:b/>
                <w:lang w:eastAsia="ru-RU"/>
              </w:rPr>
              <w:t>1</w:t>
            </w: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r>
      <w:tr w:rsidR="0083174A" w:rsidRPr="008C6785" w:rsidTr="001C3139">
        <w:trPr>
          <w:trHeight w:val="20"/>
        </w:trPr>
        <w:tc>
          <w:tcPr>
            <w:tcW w:w="673" w:type="dxa"/>
          </w:tcPr>
          <w:p w:rsidR="0083174A" w:rsidRPr="00AB6586" w:rsidRDefault="0083174A" w:rsidP="001C3139">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w:t>
            </w:r>
          </w:p>
        </w:tc>
        <w:tc>
          <w:tcPr>
            <w:tcW w:w="7373" w:type="dxa"/>
          </w:tcPr>
          <w:p w:rsidR="0083174A" w:rsidRPr="00F731F0" w:rsidRDefault="0083174A" w:rsidP="001C3139">
            <w:pPr>
              <w:spacing w:after="0" w:line="240" w:lineRule="auto"/>
              <w:rPr>
                <w:rFonts w:ascii="Times New Roman" w:hAnsi="Times New Roman" w:cs="Times New Roman"/>
                <w:sz w:val="24"/>
                <w:szCs w:val="24"/>
              </w:rPr>
            </w:pPr>
            <w:r>
              <w:rPr>
                <w:rFonts w:ascii="Times New Roman" w:eastAsia="Arial" w:hAnsi="Times New Roman" w:cs="Times New Roman"/>
                <w:sz w:val="24"/>
                <w:szCs w:val="24"/>
              </w:rPr>
              <w:t>Смазка штабелера в соответствии со схемой смазки</w:t>
            </w:r>
            <w:r w:rsidRPr="00F731F0">
              <w:rPr>
                <w:rFonts w:ascii="Times New Roman" w:eastAsia="Arial" w:hAnsi="Times New Roman" w:cs="Times New Roman"/>
                <w:sz w:val="24"/>
                <w:szCs w:val="24"/>
              </w:rPr>
              <w:t xml:space="preserve"> </w:t>
            </w:r>
          </w:p>
        </w:tc>
        <w:tc>
          <w:tcPr>
            <w:tcW w:w="1560" w:type="dxa"/>
            <w:shd w:val="clear" w:color="auto" w:fill="auto"/>
          </w:tcPr>
          <w:p w:rsidR="0083174A" w:rsidRDefault="0083174A" w:rsidP="001C3139">
            <w:pPr>
              <w:spacing w:after="0" w:line="240" w:lineRule="auto"/>
              <w:jc w:val="center"/>
            </w:pPr>
            <w:proofErr w:type="spellStart"/>
            <w:r w:rsidRPr="007272E1">
              <w:rPr>
                <w:rFonts w:ascii="Times New Roman" w:hAnsi="Times New Roman"/>
                <w:b/>
              </w:rPr>
              <w:t>Усл.ед</w:t>
            </w:r>
            <w:proofErr w:type="spellEnd"/>
            <w:r w:rsidRPr="007272E1">
              <w:rPr>
                <w:rFonts w:ascii="Times New Roman" w:hAnsi="Times New Roman"/>
                <w:b/>
              </w:rPr>
              <w:t>.</w:t>
            </w:r>
          </w:p>
        </w:tc>
        <w:tc>
          <w:tcPr>
            <w:tcW w:w="992" w:type="dxa"/>
            <w:shd w:val="clear" w:color="auto" w:fill="auto"/>
          </w:tcPr>
          <w:p w:rsidR="0083174A" w:rsidRPr="00AB6586" w:rsidRDefault="0083174A" w:rsidP="001C3139">
            <w:pPr>
              <w:spacing w:after="0" w:line="240" w:lineRule="auto"/>
              <w:jc w:val="center"/>
              <w:rPr>
                <w:rFonts w:ascii="Times New Roman" w:hAnsi="Times New Roman"/>
                <w:b/>
                <w:lang w:eastAsia="ru-RU"/>
              </w:rPr>
            </w:pPr>
            <w:r>
              <w:rPr>
                <w:rFonts w:ascii="Times New Roman" w:hAnsi="Times New Roman"/>
                <w:b/>
                <w:lang w:eastAsia="ru-RU"/>
              </w:rPr>
              <w:t>1</w:t>
            </w: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r>
      <w:tr w:rsidR="0083174A" w:rsidRPr="008C6785" w:rsidTr="001C3139">
        <w:trPr>
          <w:trHeight w:val="20"/>
        </w:trPr>
        <w:tc>
          <w:tcPr>
            <w:tcW w:w="673" w:type="dxa"/>
          </w:tcPr>
          <w:p w:rsidR="0083174A" w:rsidRPr="00AB6586" w:rsidRDefault="0083174A" w:rsidP="001C3139">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w:t>
            </w:r>
          </w:p>
        </w:tc>
        <w:tc>
          <w:tcPr>
            <w:tcW w:w="7373" w:type="dxa"/>
          </w:tcPr>
          <w:p w:rsidR="0083174A" w:rsidRPr="00345799" w:rsidRDefault="0083174A" w:rsidP="001C3139">
            <w:pPr>
              <w:spacing w:after="0" w:line="240" w:lineRule="auto"/>
              <w:rPr>
                <w:rFonts w:ascii="Times New Roman" w:hAnsi="Times New Roman" w:cs="Times New Roman"/>
                <w:sz w:val="24"/>
                <w:szCs w:val="24"/>
              </w:rPr>
            </w:pPr>
            <w:r w:rsidRPr="00345799">
              <w:rPr>
                <w:rFonts w:ascii="Times New Roman" w:eastAsia="Arial" w:hAnsi="Times New Roman" w:cs="Times New Roman"/>
                <w:sz w:val="24"/>
                <w:szCs w:val="24"/>
              </w:rPr>
              <w:t>Чистка и проверка контрольной панели</w:t>
            </w:r>
          </w:p>
        </w:tc>
        <w:tc>
          <w:tcPr>
            <w:tcW w:w="1560" w:type="dxa"/>
            <w:shd w:val="clear" w:color="auto" w:fill="auto"/>
          </w:tcPr>
          <w:p w:rsidR="0083174A" w:rsidRDefault="0083174A" w:rsidP="001C3139">
            <w:pPr>
              <w:spacing w:after="0" w:line="240" w:lineRule="auto"/>
              <w:jc w:val="center"/>
            </w:pPr>
            <w:proofErr w:type="spellStart"/>
            <w:r w:rsidRPr="007272E1">
              <w:rPr>
                <w:rFonts w:ascii="Times New Roman" w:hAnsi="Times New Roman"/>
                <w:b/>
              </w:rPr>
              <w:t>Усл.ед</w:t>
            </w:r>
            <w:proofErr w:type="spellEnd"/>
            <w:r w:rsidRPr="007272E1">
              <w:rPr>
                <w:rFonts w:ascii="Times New Roman" w:hAnsi="Times New Roman"/>
                <w:b/>
              </w:rPr>
              <w:t>.</w:t>
            </w:r>
          </w:p>
        </w:tc>
        <w:tc>
          <w:tcPr>
            <w:tcW w:w="992" w:type="dxa"/>
            <w:shd w:val="clear" w:color="auto" w:fill="auto"/>
          </w:tcPr>
          <w:p w:rsidR="0083174A" w:rsidRPr="00AB6586" w:rsidRDefault="0083174A" w:rsidP="001C3139">
            <w:pPr>
              <w:spacing w:after="0" w:line="240" w:lineRule="auto"/>
              <w:jc w:val="center"/>
              <w:rPr>
                <w:rFonts w:ascii="Times New Roman" w:hAnsi="Times New Roman"/>
                <w:b/>
                <w:lang w:eastAsia="ru-RU"/>
              </w:rPr>
            </w:pPr>
            <w:r>
              <w:rPr>
                <w:rFonts w:ascii="Times New Roman" w:hAnsi="Times New Roman"/>
                <w:b/>
                <w:lang w:eastAsia="ru-RU"/>
              </w:rPr>
              <w:t>1</w:t>
            </w: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r>
      <w:tr w:rsidR="0083174A" w:rsidRPr="008C6785" w:rsidTr="001C3139">
        <w:trPr>
          <w:trHeight w:val="20"/>
        </w:trPr>
        <w:tc>
          <w:tcPr>
            <w:tcW w:w="673" w:type="dxa"/>
          </w:tcPr>
          <w:p w:rsidR="0083174A" w:rsidRPr="00AB6586" w:rsidRDefault="0083174A" w:rsidP="001C3139">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w:t>
            </w:r>
          </w:p>
        </w:tc>
        <w:tc>
          <w:tcPr>
            <w:tcW w:w="7373" w:type="dxa"/>
          </w:tcPr>
          <w:p w:rsidR="0083174A" w:rsidRPr="00F731F0" w:rsidRDefault="0083174A" w:rsidP="001C3139">
            <w:pPr>
              <w:spacing w:after="0" w:line="240" w:lineRule="auto"/>
              <w:rPr>
                <w:rFonts w:ascii="Times New Roman" w:hAnsi="Times New Roman" w:cs="Times New Roman"/>
                <w:sz w:val="24"/>
                <w:szCs w:val="24"/>
              </w:rPr>
            </w:pPr>
            <w:r>
              <w:rPr>
                <w:rFonts w:ascii="Times New Roman" w:hAnsi="Times New Roman" w:cs="Times New Roman"/>
                <w:sz w:val="24"/>
                <w:szCs w:val="24"/>
              </w:rPr>
              <w:t>Выезд специалиста</w:t>
            </w:r>
          </w:p>
        </w:tc>
        <w:tc>
          <w:tcPr>
            <w:tcW w:w="1560" w:type="dxa"/>
            <w:shd w:val="clear" w:color="auto" w:fill="auto"/>
          </w:tcPr>
          <w:p w:rsidR="0083174A" w:rsidRDefault="0083174A" w:rsidP="001C3139">
            <w:pPr>
              <w:spacing w:after="0" w:line="240" w:lineRule="auto"/>
              <w:jc w:val="center"/>
            </w:pPr>
            <w:proofErr w:type="spellStart"/>
            <w:r w:rsidRPr="007272E1">
              <w:rPr>
                <w:rFonts w:ascii="Times New Roman" w:hAnsi="Times New Roman"/>
                <w:b/>
              </w:rPr>
              <w:t>Усл.ед</w:t>
            </w:r>
            <w:proofErr w:type="spellEnd"/>
            <w:r w:rsidRPr="007272E1">
              <w:rPr>
                <w:rFonts w:ascii="Times New Roman" w:hAnsi="Times New Roman"/>
                <w:b/>
              </w:rPr>
              <w:t>.</w:t>
            </w:r>
          </w:p>
        </w:tc>
        <w:tc>
          <w:tcPr>
            <w:tcW w:w="992" w:type="dxa"/>
            <w:shd w:val="clear" w:color="auto" w:fill="auto"/>
          </w:tcPr>
          <w:p w:rsidR="0083174A" w:rsidRPr="00AB6586" w:rsidRDefault="0083174A" w:rsidP="001C3139">
            <w:pPr>
              <w:spacing w:after="0" w:line="240" w:lineRule="auto"/>
              <w:jc w:val="center"/>
              <w:rPr>
                <w:rFonts w:ascii="Times New Roman" w:hAnsi="Times New Roman"/>
                <w:b/>
                <w:lang w:eastAsia="ru-RU"/>
              </w:rPr>
            </w:pPr>
            <w:r>
              <w:rPr>
                <w:rFonts w:ascii="Times New Roman" w:hAnsi="Times New Roman"/>
                <w:b/>
                <w:lang w:eastAsia="ru-RU"/>
              </w:rPr>
              <w:t>1</w:t>
            </w: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c>
          <w:tcPr>
            <w:tcW w:w="2127" w:type="dxa"/>
            <w:shd w:val="clear" w:color="auto" w:fill="FFFFCC"/>
          </w:tcPr>
          <w:p w:rsidR="0083174A" w:rsidRPr="00AB6586" w:rsidRDefault="0083174A" w:rsidP="001C3139">
            <w:pPr>
              <w:spacing w:after="0" w:line="240" w:lineRule="auto"/>
              <w:jc w:val="center"/>
              <w:rPr>
                <w:rFonts w:ascii="Times New Roman" w:hAnsi="Times New Roman"/>
                <w:b/>
                <w:lang w:eastAsia="ru-RU"/>
              </w:rPr>
            </w:pPr>
          </w:p>
        </w:tc>
      </w:tr>
    </w:tbl>
    <w:p w:rsidR="003E55A6" w:rsidRDefault="003E55A6" w:rsidP="003E55A6">
      <w:pPr>
        <w:tabs>
          <w:tab w:val="left" w:pos="6029"/>
        </w:tabs>
        <w:rPr>
          <w:rFonts w:ascii="Times New Roman" w:hAnsi="Times New Roman" w:cs="Times New Roman"/>
          <w:sz w:val="28"/>
          <w:szCs w:val="28"/>
        </w:rPr>
      </w:pPr>
      <w:r>
        <w:rPr>
          <w:rFonts w:ascii="Times New Roman" w:hAnsi="Times New Roman" w:cs="Times New Roman"/>
          <w:sz w:val="28"/>
          <w:szCs w:val="28"/>
        </w:rPr>
        <w:tab/>
      </w:r>
    </w:p>
    <w:p w:rsidR="0083174A" w:rsidRDefault="0083174A" w:rsidP="003E55A6">
      <w:pPr>
        <w:tabs>
          <w:tab w:val="left" w:pos="6029"/>
        </w:tabs>
        <w:jc w:val="center"/>
        <w:rPr>
          <w:rFonts w:ascii="Times New Roman" w:hAnsi="Times New Roman"/>
          <w:b/>
          <w:spacing w:val="5"/>
          <w:sz w:val="24"/>
          <w:szCs w:val="24"/>
          <w:lang w:eastAsia="ru-RU"/>
        </w:rPr>
      </w:pPr>
    </w:p>
    <w:p w:rsidR="0083174A" w:rsidRDefault="0083174A" w:rsidP="003E55A6">
      <w:pPr>
        <w:tabs>
          <w:tab w:val="left" w:pos="6029"/>
        </w:tabs>
        <w:jc w:val="center"/>
        <w:rPr>
          <w:rFonts w:ascii="Times New Roman" w:hAnsi="Times New Roman"/>
          <w:b/>
          <w:spacing w:val="5"/>
          <w:sz w:val="24"/>
          <w:szCs w:val="24"/>
          <w:lang w:eastAsia="ru-RU"/>
        </w:rPr>
      </w:pPr>
    </w:p>
    <w:p w:rsidR="0083174A" w:rsidRDefault="0083174A" w:rsidP="003E55A6">
      <w:pPr>
        <w:tabs>
          <w:tab w:val="left" w:pos="6029"/>
        </w:tabs>
        <w:jc w:val="center"/>
        <w:rPr>
          <w:rFonts w:ascii="Times New Roman" w:hAnsi="Times New Roman"/>
          <w:b/>
          <w:spacing w:val="5"/>
          <w:sz w:val="24"/>
          <w:szCs w:val="24"/>
          <w:lang w:eastAsia="ru-RU"/>
        </w:rPr>
      </w:pPr>
    </w:p>
    <w:p w:rsidR="0083174A" w:rsidRDefault="0083174A" w:rsidP="003E55A6">
      <w:pPr>
        <w:tabs>
          <w:tab w:val="left" w:pos="6029"/>
        </w:tabs>
        <w:jc w:val="center"/>
        <w:rPr>
          <w:rFonts w:ascii="Times New Roman" w:hAnsi="Times New Roman"/>
          <w:b/>
          <w:spacing w:val="5"/>
          <w:sz w:val="24"/>
          <w:szCs w:val="24"/>
          <w:lang w:eastAsia="ru-RU"/>
        </w:rPr>
      </w:pPr>
    </w:p>
    <w:p w:rsidR="001C3139" w:rsidRDefault="001C3139" w:rsidP="003E55A6">
      <w:pPr>
        <w:tabs>
          <w:tab w:val="left" w:pos="6029"/>
        </w:tabs>
        <w:jc w:val="center"/>
        <w:rPr>
          <w:rFonts w:ascii="Times New Roman" w:hAnsi="Times New Roman"/>
          <w:b/>
          <w:spacing w:val="5"/>
          <w:sz w:val="24"/>
          <w:szCs w:val="24"/>
          <w:lang w:eastAsia="ru-RU"/>
        </w:rPr>
      </w:pPr>
    </w:p>
    <w:p w:rsidR="001C3139" w:rsidRDefault="001C3139" w:rsidP="003E55A6">
      <w:pPr>
        <w:tabs>
          <w:tab w:val="left" w:pos="6029"/>
        </w:tabs>
        <w:jc w:val="center"/>
        <w:rPr>
          <w:rFonts w:ascii="Times New Roman" w:hAnsi="Times New Roman"/>
          <w:b/>
          <w:spacing w:val="5"/>
          <w:sz w:val="24"/>
          <w:szCs w:val="24"/>
          <w:lang w:eastAsia="ru-RU"/>
        </w:rPr>
      </w:pPr>
    </w:p>
    <w:p w:rsidR="001C3139" w:rsidRDefault="001C3139" w:rsidP="003E55A6">
      <w:pPr>
        <w:tabs>
          <w:tab w:val="left" w:pos="6029"/>
        </w:tabs>
        <w:jc w:val="center"/>
        <w:rPr>
          <w:rFonts w:ascii="Times New Roman" w:hAnsi="Times New Roman"/>
          <w:b/>
          <w:spacing w:val="5"/>
          <w:sz w:val="24"/>
          <w:szCs w:val="24"/>
          <w:lang w:eastAsia="ru-RU"/>
        </w:rPr>
      </w:pPr>
    </w:p>
    <w:p w:rsidR="001C3139" w:rsidRDefault="001C3139" w:rsidP="003E55A6">
      <w:pPr>
        <w:tabs>
          <w:tab w:val="left" w:pos="6029"/>
        </w:tabs>
        <w:jc w:val="center"/>
        <w:rPr>
          <w:rFonts w:ascii="Times New Roman" w:hAnsi="Times New Roman"/>
          <w:b/>
          <w:spacing w:val="5"/>
          <w:sz w:val="24"/>
          <w:szCs w:val="24"/>
          <w:lang w:eastAsia="ru-RU"/>
        </w:rPr>
      </w:pPr>
    </w:p>
    <w:p w:rsidR="001C3139" w:rsidRDefault="001C3139" w:rsidP="003E55A6">
      <w:pPr>
        <w:tabs>
          <w:tab w:val="left" w:pos="6029"/>
        </w:tabs>
        <w:jc w:val="center"/>
        <w:rPr>
          <w:rFonts w:ascii="Times New Roman" w:hAnsi="Times New Roman"/>
          <w:b/>
          <w:spacing w:val="5"/>
          <w:sz w:val="24"/>
          <w:szCs w:val="24"/>
          <w:lang w:eastAsia="ru-RU"/>
        </w:rPr>
      </w:pPr>
    </w:p>
    <w:p w:rsidR="001C3139" w:rsidRDefault="001C3139" w:rsidP="003E55A6">
      <w:pPr>
        <w:tabs>
          <w:tab w:val="left" w:pos="6029"/>
        </w:tabs>
        <w:jc w:val="center"/>
        <w:rPr>
          <w:rFonts w:ascii="Times New Roman" w:hAnsi="Times New Roman"/>
          <w:b/>
          <w:spacing w:val="5"/>
          <w:sz w:val="24"/>
          <w:szCs w:val="24"/>
          <w:lang w:eastAsia="ru-RU"/>
        </w:rPr>
      </w:pPr>
    </w:p>
    <w:p w:rsidR="001C3139" w:rsidRDefault="001C3139" w:rsidP="003E55A6">
      <w:pPr>
        <w:tabs>
          <w:tab w:val="left" w:pos="6029"/>
        </w:tabs>
        <w:jc w:val="center"/>
        <w:rPr>
          <w:rFonts w:ascii="Times New Roman" w:hAnsi="Times New Roman"/>
          <w:b/>
          <w:spacing w:val="5"/>
          <w:sz w:val="24"/>
          <w:szCs w:val="24"/>
          <w:lang w:eastAsia="ru-RU"/>
        </w:rPr>
      </w:pPr>
    </w:p>
    <w:p w:rsidR="001C3139" w:rsidRDefault="001C3139" w:rsidP="003E55A6">
      <w:pPr>
        <w:tabs>
          <w:tab w:val="left" w:pos="6029"/>
        </w:tabs>
        <w:jc w:val="center"/>
        <w:rPr>
          <w:rFonts w:ascii="Times New Roman" w:hAnsi="Times New Roman"/>
          <w:b/>
          <w:spacing w:val="5"/>
          <w:sz w:val="24"/>
          <w:szCs w:val="24"/>
          <w:lang w:eastAsia="ru-RU"/>
        </w:rPr>
      </w:pPr>
    </w:p>
    <w:p w:rsidR="00D46EB8" w:rsidRPr="00085584" w:rsidRDefault="00D46EB8" w:rsidP="003E55A6">
      <w:pPr>
        <w:tabs>
          <w:tab w:val="left" w:pos="6029"/>
        </w:tabs>
        <w:jc w:val="center"/>
        <w:rPr>
          <w:rFonts w:ascii="Times New Roman" w:hAnsi="Times New Roman"/>
          <w:b/>
          <w:spacing w:val="5"/>
          <w:sz w:val="24"/>
          <w:szCs w:val="24"/>
          <w:lang w:eastAsia="ru-RU"/>
        </w:rPr>
      </w:pPr>
      <w:r w:rsidRPr="00085584">
        <w:rPr>
          <w:rFonts w:ascii="Times New Roman" w:hAnsi="Times New Roman"/>
          <w:b/>
          <w:spacing w:val="5"/>
          <w:sz w:val="24"/>
          <w:szCs w:val="24"/>
          <w:lang w:eastAsia="ru-RU"/>
        </w:rPr>
        <w:t>Техническое задание</w:t>
      </w:r>
    </w:p>
    <w:p w:rsidR="00D46EB8" w:rsidRPr="00F672B9" w:rsidRDefault="00D46EB8" w:rsidP="007328E6">
      <w:pPr>
        <w:tabs>
          <w:tab w:val="left" w:pos="1134"/>
        </w:tabs>
        <w:spacing w:after="0" w:line="240" w:lineRule="auto"/>
        <w:ind w:firstLine="709"/>
        <w:jc w:val="both"/>
        <w:rPr>
          <w:rFonts w:ascii="Times New Roman" w:hAnsi="Times New Roman" w:cs="Times New Roman"/>
          <w:b/>
        </w:rPr>
      </w:pPr>
      <w:r w:rsidRPr="00F672B9">
        <w:rPr>
          <w:rFonts w:ascii="Times New Roman" w:hAnsi="Times New Roman" w:cs="Times New Roman"/>
          <w:b/>
        </w:rPr>
        <w:t>Общие положения:</w:t>
      </w:r>
    </w:p>
    <w:p w:rsidR="00D46EB8" w:rsidRPr="00F672B9" w:rsidRDefault="007328E6" w:rsidP="007328E6">
      <w:pPr>
        <w:widowControl w:val="0"/>
        <w:tabs>
          <w:tab w:val="left" w:pos="1134"/>
        </w:tabs>
        <w:autoSpaceDE w:val="0"/>
        <w:autoSpaceDN w:val="0"/>
        <w:adjustRightInd w:val="0"/>
        <w:spacing w:after="0" w:line="240" w:lineRule="auto"/>
        <w:ind w:firstLine="709"/>
        <w:jc w:val="both"/>
        <w:textAlignment w:val="baseline"/>
        <w:rPr>
          <w:rFonts w:ascii="Times New Roman" w:eastAsia="Calibri" w:hAnsi="Times New Roman" w:cs="Times New Roman"/>
          <w:b/>
          <w:lang w:eastAsia="ar-SA"/>
        </w:rPr>
      </w:pPr>
      <w:r>
        <w:rPr>
          <w:rFonts w:ascii="Times New Roman" w:hAnsi="Times New Roman" w:cs="Times New Roman"/>
          <w:b/>
        </w:rPr>
        <w:t>1</w:t>
      </w:r>
      <w:r w:rsidR="00D46EB8" w:rsidRPr="00F672B9">
        <w:rPr>
          <w:rFonts w:ascii="Times New Roman" w:hAnsi="Times New Roman" w:cs="Times New Roman"/>
          <w:b/>
        </w:rPr>
        <w:t>.</w:t>
      </w:r>
      <w:r>
        <w:rPr>
          <w:rFonts w:ascii="Times New Roman" w:hAnsi="Times New Roman" w:cs="Times New Roman"/>
          <w:b/>
        </w:rPr>
        <w:tab/>
      </w:r>
      <w:r w:rsidR="00D46EB8" w:rsidRPr="00F672B9">
        <w:rPr>
          <w:rFonts w:ascii="Times New Roman" w:eastAsia="Calibri" w:hAnsi="Times New Roman" w:cs="Times New Roman"/>
          <w:b/>
          <w:lang w:eastAsia="ar-SA"/>
        </w:rPr>
        <w:t xml:space="preserve">Место оказания услуг: </w:t>
      </w:r>
      <w:r w:rsidR="00D46EB8" w:rsidRPr="00D46EB8">
        <w:rPr>
          <w:rFonts w:ascii="Times New Roman" w:eastAsia="Calibri" w:hAnsi="Times New Roman" w:cs="Times New Roman"/>
          <w:b/>
          <w:lang w:eastAsia="ar-SA"/>
        </w:rPr>
        <w:t>197758, г. Санкт-Петербург, п. Песочный, Ленинградская улица, дом 68.</w:t>
      </w:r>
    </w:p>
    <w:p w:rsidR="00D46EB8" w:rsidRPr="00F672B9" w:rsidRDefault="007328E6" w:rsidP="007328E6">
      <w:pPr>
        <w:tabs>
          <w:tab w:val="left" w:pos="1134"/>
          <w:tab w:val="left" w:pos="2869"/>
        </w:tabs>
        <w:suppressAutoHyphens/>
        <w:spacing w:after="0" w:line="240" w:lineRule="auto"/>
        <w:ind w:firstLine="709"/>
        <w:jc w:val="both"/>
        <w:rPr>
          <w:rFonts w:ascii="Times New Roman" w:eastAsia="Calibri" w:hAnsi="Times New Roman" w:cs="Times New Roman"/>
          <w:b/>
          <w:lang w:eastAsia="ar-SA"/>
        </w:rPr>
      </w:pPr>
      <w:r>
        <w:rPr>
          <w:rFonts w:ascii="Times New Roman" w:eastAsia="Calibri" w:hAnsi="Times New Roman" w:cs="Times New Roman"/>
          <w:b/>
          <w:lang w:eastAsia="ar-SA"/>
        </w:rPr>
        <w:t>2</w:t>
      </w:r>
      <w:r w:rsidR="00D46EB8" w:rsidRPr="00F672B9">
        <w:rPr>
          <w:rFonts w:ascii="Times New Roman" w:eastAsia="Calibri" w:hAnsi="Times New Roman" w:cs="Times New Roman"/>
          <w:b/>
          <w:lang w:eastAsia="ar-SA"/>
        </w:rPr>
        <w:t>.</w:t>
      </w:r>
      <w:r>
        <w:rPr>
          <w:rFonts w:ascii="Times New Roman" w:eastAsia="Calibri" w:hAnsi="Times New Roman" w:cs="Times New Roman"/>
          <w:b/>
          <w:lang w:eastAsia="ar-SA"/>
        </w:rPr>
        <w:tab/>
      </w:r>
      <w:r w:rsidR="00D46EB8" w:rsidRPr="00F672B9">
        <w:rPr>
          <w:rFonts w:ascii="Times New Roman" w:eastAsia="Calibri" w:hAnsi="Times New Roman" w:cs="Times New Roman"/>
          <w:b/>
          <w:lang w:eastAsia="ar-SA"/>
        </w:rPr>
        <w:t xml:space="preserve">Услуги оказываются в период с </w:t>
      </w:r>
      <w:r w:rsidR="00D46EB8">
        <w:rPr>
          <w:rFonts w:ascii="Times New Roman" w:eastAsia="Calibri" w:hAnsi="Times New Roman" w:cs="Times New Roman"/>
          <w:b/>
          <w:lang w:eastAsia="ar-SA"/>
        </w:rPr>
        <w:t>момента заключения Договора</w:t>
      </w:r>
      <w:r w:rsidR="00D46EB8" w:rsidRPr="00F672B9">
        <w:rPr>
          <w:rFonts w:ascii="Times New Roman" w:eastAsia="Calibri" w:hAnsi="Times New Roman" w:cs="Times New Roman"/>
          <w:b/>
          <w:lang w:eastAsia="ar-SA"/>
        </w:rPr>
        <w:t xml:space="preserve"> по </w:t>
      </w:r>
      <w:r w:rsidR="00D46EB8">
        <w:rPr>
          <w:rFonts w:ascii="Times New Roman" w:eastAsia="Calibri" w:hAnsi="Times New Roman" w:cs="Times New Roman"/>
          <w:b/>
          <w:lang w:eastAsia="ar-SA"/>
        </w:rPr>
        <w:t>20</w:t>
      </w:r>
      <w:r w:rsidR="00D46EB8" w:rsidRPr="00F672B9">
        <w:rPr>
          <w:rFonts w:ascii="Times New Roman" w:eastAsia="Calibri" w:hAnsi="Times New Roman" w:cs="Times New Roman"/>
          <w:b/>
          <w:lang w:eastAsia="ar-SA"/>
        </w:rPr>
        <w:t xml:space="preserve">.12.2024, по заявкам Заказчика. Объем и периодичность оказываемых услуг определяется </w:t>
      </w:r>
      <w:r w:rsidR="00D46EB8">
        <w:rPr>
          <w:rFonts w:ascii="Times New Roman" w:eastAsia="Calibri" w:hAnsi="Times New Roman" w:cs="Times New Roman"/>
          <w:b/>
          <w:lang w:eastAsia="ar-SA"/>
        </w:rPr>
        <w:t xml:space="preserve">наработанными </w:t>
      </w:r>
      <w:proofErr w:type="spellStart"/>
      <w:r w:rsidR="00D46EB8">
        <w:rPr>
          <w:rFonts w:ascii="Times New Roman" w:eastAsia="Calibri" w:hAnsi="Times New Roman" w:cs="Times New Roman"/>
          <w:b/>
          <w:lang w:eastAsia="ar-SA"/>
        </w:rPr>
        <w:t>моточасами</w:t>
      </w:r>
      <w:proofErr w:type="spellEnd"/>
      <w:r w:rsidR="00D46EB8" w:rsidRPr="00F672B9">
        <w:rPr>
          <w:rFonts w:ascii="Times New Roman" w:eastAsia="Calibri" w:hAnsi="Times New Roman" w:cs="Times New Roman"/>
          <w:b/>
          <w:lang w:eastAsia="ar-SA"/>
        </w:rPr>
        <w:t xml:space="preserve">, в соответствии с сервисными программами (регламентными работами), </w:t>
      </w:r>
      <w:r w:rsidR="00D46EB8">
        <w:rPr>
          <w:rFonts w:ascii="Times New Roman" w:eastAsia="Calibri" w:hAnsi="Times New Roman" w:cs="Times New Roman"/>
          <w:b/>
          <w:lang w:eastAsia="ar-SA"/>
        </w:rPr>
        <w:t>рекомендованными</w:t>
      </w:r>
      <w:r w:rsidR="00D46EB8" w:rsidRPr="00F672B9">
        <w:rPr>
          <w:rFonts w:ascii="Times New Roman" w:eastAsia="Calibri" w:hAnsi="Times New Roman" w:cs="Times New Roman"/>
          <w:b/>
          <w:lang w:eastAsia="ar-SA"/>
        </w:rPr>
        <w:t xml:space="preserve"> </w:t>
      </w:r>
      <w:r w:rsidR="00D46EB8">
        <w:rPr>
          <w:rFonts w:ascii="Times New Roman" w:eastAsia="Calibri" w:hAnsi="Times New Roman" w:cs="Times New Roman"/>
          <w:b/>
          <w:lang w:eastAsia="ar-SA"/>
        </w:rPr>
        <w:t>производителем оборудования</w:t>
      </w:r>
      <w:r w:rsidR="00D46EB8" w:rsidRPr="00F672B9">
        <w:rPr>
          <w:rFonts w:ascii="Times New Roman" w:eastAsia="Calibri" w:hAnsi="Times New Roman" w:cs="Times New Roman"/>
          <w:b/>
          <w:lang w:eastAsia="ar-SA"/>
        </w:rPr>
        <w:t>.</w:t>
      </w:r>
    </w:p>
    <w:p w:rsidR="00D46EB8" w:rsidRDefault="000F00F3" w:rsidP="007328E6">
      <w:pPr>
        <w:tabs>
          <w:tab w:val="left" w:pos="1134"/>
          <w:tab w:val="left" w:pos="2869"/>
        </w:tabs>
        <w:suppressAutoHyphens/>
        <w:spacing w:after="0" w:line="240" w:lineRule="auto"/>
        <w:ind w:firstLine="709"/>
        <w:jc w:val="both"/>
        <w:rPr>
          <w:rFonts w:ascii="Times New Roman" w:eastAsia="Calibri" w:hAnsi="Times New Roman" w:cs="Times New Roman"/>
          <w:b/>
        </w:rPr>
      </w:pPr>
      <w:r>
        <w:rPr>
          <w:rFonts w:ascii="Times New Roman" w:eastAsia="Calibri" w:hAnsi="Times New Roman" w:cs="Times New Roman"/>
          <w:b/>
          <w:lang w:eastAsia="ar-SA"/>
        </w:rPr>
        <w:t>3</w:t>
      </w:r>
      <w:r w:rsidR="00D46EB8" w:rsidRPr="00F672B9">
        <w:rPr>
          <w:rFonts w:ascii="Times New Roman" w:eastAsia="Calibri" w:hAnsi="Times New Roman" w:cs="Times New Roman"/>
          <w:b/>
          <w:lang w:eastAsia="ar-SA"/>
        </w:rPr>
        <w:t>.</w:t>
      </w:r>
      <w:r w:rsidR="007328E6">
        <w:rPr>
          <w:rFonts w:ascii="Times New Roman" w:eastAsia="Calibri" w:hAnsi="Times New Roman" w:cs="Times New Roman"/>
          <w:b/>
          <w:lang w:eastAsia="ar-SA"/>
        </w:rPr>
        <w:tab/>
      </w:r>
      <w:r w:rsidR="00D46EB8" w:rsidRPr="00F672B9">
        <w:rPr>
          <w:rFonts w:ascii="Times New Roman" w:eastAsia="Calibri" w:hAnsi="Times New Roman" w:cs="Times New Roman"/>
          <w:b/>
        </w:rPr>
        <w:t>Запасные части, узлы и расходные материалы</w:t>
      </w:r>
      <w:r w:rsidR="00D46EB8">
        <w:rPr>
          <w:rFonts w:ascii="Times New Roman" w:eastAsia="Calibri" w:hAnsi="Times New Roman" w:cs="Times New Roman"/>
          <w:b/>
        </w:rPr>
        <w:t>, необходимые для проведения работ</w:t>
      </w:r>
      <w:r w:rsidR="003E55A6">
        <w:rPr>
          <w:rFonts w:ascii="Times New Roman" w:eastAsia="Calibri" w:hAnsi="Times New Roman" w:cs="Times New Roman"/>
          <w:b/>
        </w:rPr>
        <w:t xml:space="preserve">, включены в стоимость оказания услуг и предоставляются </w:t>
      </w:r>
      <w:r w:rsidR="00D46EB8" w:rsidRPr="00F672B9">
        <w:rPr>
          <w:rFonts w:ascii="Times New Roman" w:eastAsia="Calibri" w:hAnsi="Times New Roman" w:cs="Times New Roman"/>
          <w:b/>
        </w:rPr>
        <w:t>Исполнителем.</w:t>
      </w:r>
    </w:p>
    <w:p w:rsidR="0083174A" w:rsidRDefault="000F00F3" w:rsidP="007328E6">
      <w:pPr>
        <w:tabs>
          <w:tab w:val="left" w:pos="1134"/>
          <w:tab w:val="left" w:pos="2869"/>
        </w:tabs>
        <w:suppressAutoHyphens/>
        <w:spacing w:after="0" w:line="240" w:lineRule="auto"/>
        <w:ind w:firstLine="709"/>
        <w:jc w:val="both"/>
        <w:rPr>
          <w:rFonts w:ascii="Times New Roman" w:eastAsia="Calibri" w:hAnsi="Times New Roman" w:cs="Times New Roman"/>
          <w:b/>
        </w:rPr>
      </w:pPr>
      <w:r>
        <w:rPr>
          <w:rFonts w:ascii="Times New Roman" w:eastAsia="Calibri" w:hAnsi="Times New Roman" w:cs="Times New Roman"/>
          <w:b/>
        </w:rPr>
        <w:t>4</w:t>
      </w:r>
      <w:r w:rsidR="0083174A">
        <w:rPr>
          <w:rFonts w:ascii="Times New Roman" w:eastAsia="Calibri" w:hAnsi="Times New Roman" w:cs="Times New Roman"/>
          <w:b/>
        </w:rPr>
        <w:t>.</w:t>
      </w:r>
      <w:r w:rsidR="007328E6">
        <w:rPr>
          <w:rFonts w:ascii="Times New Roman" w:eastAsia="Calibri" w:hAnsi="Times New Roman" w:cs="Times New Roman"/>
          <w:b/>
        </w:rPr>
        <w:tab/>
      </w:r>
      <w:r w:rsidR="0083174A">
        <w:rPr>
          <w:rFonts w:ascii="Times New Roman" w:eastAsia="Calibri" w:hAnsi="Times New Roman" w:cs="Times New Roman"/>
          <w:b/>
        </w:rPr>
        <w:t>Объем необходимых работ и материалов определяется Заказ-нарядом, оформленным Исполнителем.</w:t>
      </w:r>
    </w:p>
    <w:p w:rsidR="00D46EB8" w:rsidRPr="00F672B9" w:rsidRDefault="000F00F3" w:rsidP="007328E6">
      <w:pPr>
        <w:tabs>
          <w:tab w:val="left" w:pos="1134"/>
          <w:tab w:val="left" w:pos="2869"/>
        </w:tabs>
        <w:suppressAutoHyphens/>
        <w:spacing w:after="0" w:line="240" w:lineRule="auto"/>
        <w:ind w:firstLine="709"/>
        <w:jc w:val="both"/>
        <w:rPr>
          <w:rFonts w:ascii="Times New Roman" w:eastAsia="Calibri" w:hAnsi="Times New Roman" w:cs="Times New Roman"/>
          <w:b/>
        </w:rPr>
      </w:pPr>
      <w:r>
        <w:rPr>
          <w:rFonts w:ascii="Times New Roman" w:eastAsia="Calibri" w:hAnsi="Times New Roman" w:cs="Times New Roman"/>
          <w:b/>
        </w:rPr>
        <w:t>5</w:t>
      </w:r>
      <w:r w:rsidR="0083174A">
        <w:rPr>
          <w:rFonts w:ascii="Times New Roman" w:eastAsia="Calibri" w:hAnsi="Times New Roman" w:cs="Times New Roman"/>
          <w:b/>
        </w:rPr>
        <w:t>.</w:t>
      </w:r>
      <w:r w:rsidR="007328E6">
        <w:rPr>
          <w:rFonts w:ascii="Times New Roman" w:eastAsia="Calibri" w:hAnsi="Times New Roman" w:cs="Times New Roman"/>
          <w:b/>
        </w:rPr>
        <w:tab/>
      </w:r>
      <w:r w:rsidR="0083174A">
        <w:rPr>
          <w:rFonts w:ascii="Times New Roman" w:eastAsia="Calibri" w:hAnsi="Times New Roman" w:cs="Times New Roman"/>
          <w:b/>
        </w:rPr>
        <w:t xml:space="preserve">По факту оказанных услуг, Исполнителем оформляется Акт с указанием перечня проведенных работ и использованных материалов, с оформлением соответствующей информации в сервисной книжке. </w:t>
      </w:r>
    </w:p>
    <w:p w:rsidR="0083174A" w:rsidRDefault="0083174A" w:rsidP="00D46EB8">
      <w:pPr>
        <w:jc w:val="center"/>
        <w:rPr>
          <w:rFonts w:ascii="Times New Roman" w:hAnsi="Times New Roman" w:cs="Times New Roman"/>
          <w:sz w:val="28"/>
          <w:szCs w:val="28"/>
        </w:rPr>
      </w:pPr>
    </w:p>
    <w:p w:rsidR="00170252" w:rsidRPr="0083174A" w:rsidRDefault="0083174A" w:rsidP="0083174A">
      <w:pPr>
        <w:tabs>
          <w:tab w:val="left" w:pos="6019"/>
        </w:tabs>
        <w:rPr>
          <w:rFonts w:ascii="Times New Roman" w:hAnsi="Times New Roman" w:cs="Times New Roman"/>
          <w:sz w:val="28"/>
          <w:szCs w:val="28"/>
        </w:rPr>
      </w:pPr>
      <w:r>
        <w:rPr>
          <w:rFonts w:ascii="Times New Roman" w:hAnsi="Times New Roman" w:cs="Times New Roman"/>
          <w:sz w:val="28"/>
          <w:szCs w:val="28"/>
        </w:rPr>
        <w:tab/>
      </w:r>
    </w:p>
    <w:sectPr w:rsidR="00170252" w:rsidRPr="0083174A" w:rsidSect="003E55A6">
      <w:headerReference w:type="first" r:id="rId18"/>
      <w:footerReference w:type="first" r:id="rId19"/>
      <w:pgSz w:w="16838" w:h="11906" w:orient="landscape"/>
      <w:pgMar w:top="1276"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0D7" w:rsidRDefault="007160D7">
      <w:pPr>
        <w:spacing w:after="0" w:line="240" w:lineRule="auto"/>
      </w:pPr>
      <w:r>
        <w:separator/>
      </w:r>
    </w:p>
  </w:endnote>
  <w:endnote w:type="continuationSeparator" w:id="0">
    <w:p w:rsidR="007160D7" w:rsidRDefault="0071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D1A6B" w:rsidRDefault="006D1A6B">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6D1A6B">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D1A6B">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6D1A6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6D1A6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6D1A6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328E6">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0D7" w:rsidRDefault="007160D7">
      <w:pPr>
        <w:spacing w:after="0" w:line="240" w:lineRule="auto"/>
      </w:pPr>
      <w:r>
        <w:separator/>
      </w:r>
    </w:p>
  </w:footnote>
  <w:footnote w:type="continuationSeparator" w:id="0">
    <w:p w:rsidR="007160D7" w:rsidRDefault="007160D7">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D1A6B" w:rsidRDefault="006D1A6B">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D1A6B" w:rsidRDefault="006D1A6B">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D1A6B" w:rsidRDefault="006D1A6B">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3D4"/>
    <w:rsid w:val="000B76AB"/>
    <w:rsid w:val="000C04D6"/>
    <w:rsid w:val="000C181F"/>
    <w:rsid w:val="000D60FE"/>
    <w:rsid w:val="000E51AC"/>
    <w:rsid w:val="000E78CD"/>
    <w:rsid w:val="000F0075"/>
    <w:rsid w:val="000F00F3"/>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A485D"/>
    <w:rsid w:val="001B53BC"/>
    <w:rsid w:val="001B64CA"/>
    <w:rsid w:val="001C3139"/>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55A6"/>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5F4C66"/>
    <w:rsid w:val="00603DF0"/>
    <w:rsid w:val="00620FC3"/>
    <w:rsid w:val="00623487"/>
    <w:rsid w:val="00632D4D"/>
    <w:rsid w:val="00635EFA"/>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1A6B"/>
    <w:rsid w:val="006D7951"/>
    <w:rsid w:val="006E055D"/>
    <w:rsid w:val="006E3058"/>
    <w:rsid w:val="006E3956"/>
    <w:rsid w:val="006E4D75"/>
    <w:rsid w:val="006E6F65"/>
    <w:rsid w:val="006F556E"/>
    <w:rsid w:val="0071128E"/>
    <w:rsid w:val="007160D7"/>
    <w:rsid w:val="007328E6"/>
    <w:rsid w:val="00733DFE"/>
    <w:rsid w:val="00735AB0"/>
    <w:rsid w:val="00736A3B"/>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174A"/>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52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46EB8"/>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9270F5-7BEA-4629-BD67-B616710A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24BC-C2F0-42E3-A8A8-EA128501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2024-04-23T11:01:00Z</dcterms:created>
  <dcterms:modified xsi:type="dcterms:W3CDTF">2024-04-23T11:01:00Z</dcterms:modified>
</cp:coreProperties>
</file>